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Ind w:w="108" w:type="dxa"/>
        <w:tblLook w:val="04A0"/>
      </w:tblPr>
      <w:tblGrid>
        <w:gridCol w:w="2977"/>
        <w:gridCol w:w="4793"/>
        <w:gridCol w:w="3145"/>
      </w:tblGrid>
      <w:tr w:rsidR="00771EEB" w:rsidRPr="005806E8" w:rsidTr="00771EEB">
        <w:trPr>
          <w:trHeight w:val="70"/>
        </w:trPr>
        <w:tc>
          <w:tcPr>
            <w:tcW w:w="2977" w:type="dxa"/>
            <w:tcBorders>
              <w:bottom w:val="single" w:sz="4" w:space="0" w:color="000000" w:themeColor="text1"/>
              <w:right w:val="single" w:sz="4" w:space="0" w:color="auto"/>
            </w:tcBorders>
          </w:tcPr>
          <w:p w:rsidR="00771EEB" w:rsidRDefault="00771EEB" w:rsidP="00771EEB">
            <w:pPr>
              <w:jc w:val="center"/>
              <w:rPr>
                <w:rStyle w:val="Accentuation"/>
                <w:sz w:val="24"/>
              </w:rPr>
            </w:pPr>
            <w:r>
              <w:rPr>
                <w:rStyle w:val="Accentuation"/>
                <w:sz w:val="24"/>
              </w:rPr>
              <w:t>Prof :</w:t>
            </w:r>
          </w:p>
          <w:p w:rsidR="00771EEB" w:rsidRPr="00771EEB" w:rsidRDefault="0007314A" w:rsidP="00771EEB">
            <w:pPr>
              <w:jc w:val="center"/>
              <w:rPr>
                <w:i/>
                <w:iCs/>
                <w:sz w:val="24"/>
              </w:rPr>
            </w:pPr>
            <w:r>
              <w:rPr>
                <w:i/>
                <w:iCs/>
                <w:sz w:val="24"/>
              </w:rPr>
              <w:t>…………………..</w:t>
            </w:r>
          </w:p>
        </w:tc>
        <w:tc>
          <w:tcPr>
            <w:tcW w:w="4793" w:type="dxa"/>
            <w:tcBorders>
              <w:bottom w:val="single" w:sz="4" w:space="0" w:color="000000" w:themeColor="text1"/>
              <w:right w:val="single" w:sz="4" w:space="0" w:color="auto"/>
            </w:tcBorders>
            <w:vAlign w:val="center"/>
          </w:tcPr>
          <w:p w:rsidR="00771EEB" w:rsidRPr="00771EEB" w:rsidRDefault="00FB403E" w:rsidP="008A6CF9">
            <w:pPr>
              <w:jc w:val="center"/>
              <w:rPr>
                <w:rStyle w:val="Accentuation"/>
                <w:sz w:val="24"/>
              </w:rPr>
            </w:pPr>
            <w:hyperlink r:id="rId7" w:history="1">
              <w:r w:rsidR="00771EEB" w:rsidRPr="00771EEB">
                <w:rPr>
                  <w:rStyle w:val="Accentuation"/>
                  <w:sz w:val="24"/>
                </w:rPr>
                <w:t>Devoir Surveillé</w:t>
              </w:r>
            </w:hyperlink>
            <w:r w:rsidR="008A6CF9">
              <w:rPr>
                <w:rStyle w:val="Accentuation"/>
                <w:sz w:val="24"/>
              </w:rPr>
              <w:t>2</w:t>
            </w:r>
            <w:r w:rsidR="00771EEB" w:rsidRPr="00771EEB">
              <w:rPr>
                <w:rStyle w:val="Accentuation"/>
                <w:sz w:val="24"/>
              </w:rPr>
              <w:t>P1</w:t>
            </w:r>
          </w:p>
          <w:p w:rsidR="00771EEB" w:rsidRPr="00771EEB" w:rsidRDefault="00771EEB" w:rsidP="00771EEB">
            <w:pPr>
              <w:jc w:val="center"/>
              <w:rPr>
                <w:rStyle w:val="Accentuation"/>
                <w:sz w:val="24"/>
              </w:rPr>
            </w:pPr>
            <w:r w:rsidRPr="00771EEB">
              <w:rPr>
                <w:rStyle w:val="Accentuation"/>
                <w:sz w:val="24"/>
              </w:rPr>
              <w:t>Physique et chimie</w:t>
            </w:r>
          </w:p>
          <w:p w:rsidR="00771EEB" w:rsidRPr="00771EEB" w:rsidRDefault="00771EEB" w:rsidP="00771EEB">
            <w:pPr>
              <w:jc w:val="center"/>
              <w:rPr>
                <w:rFonts w:asciiTheme="majorHAnsi" w:hAnsiTheme="majorHAnsi" w:cstheme="majorBidi"/>
                <w:b/>
                <w:bCs/>
                <w:sz w:val="24"/>
              </w:rPr>
            </w:pPr>
            <w:r w:rsidRPr="00771EEB">
              <w:rPr>
                <w:rStyle w:val="Accentuation"/>
                <w:sz w:val="24"/>
              </w:rPr>
              <w:t>Niveau : Tronc commun</w:t>
            </w:r>
            <w:r w:rsidRPr="00771EEB">
              <w:rPr>
                <w:rStyle w:val="Emphaseple"/>
                <w:rFonts w:asciiTheme="majorHAnsi" w:hAnsiTheme="majorHAnsi"/>
                <w:b/>
                <w:bCs/>
                <w:color w:val="auto"/>
                <w:sz w:val="24"/>
              </w:rPr>
              <w:t xml:space="preserve"> science</w:t>
            </w:r>
          </w:p>
        </w:tc>
        <w:tc>
          <w:tcPr>
            <w:tcW w:w="3145" w:type="dxa"/>
            <w:tcBorders>
              <w:left w:val="single" w:sz="4" w:space="0" w:color="auto"/>
              <w:bottom w:val="single" w:sz="4" w:space="0" w:color="000000" w:themeColor="text1"/>
            </w:tcBorders>
          </w:tcPr>
          <w:p w:rsidR="00771EEB" w:rsidRPr="0007314A" w:rsidRDefault="00771EEB" w:rsidP="0007314A">
            <w:pPr>
              <w:jc w:val="center"/>
              <w:rPr>
                <w:rStyle w:val="Accentuation"/>
                <w:sz w:val="24"/>
              </w:rPr>
            </w:pPr>
            <w:r w:rsidRPr="0007314A">
              <w:rPr>
                <w:rStyle w:val="Accentuation"/>
                <w:sz w:val="24"/>
              </w:rPr>
              <w:t>Année scolaire</w:t>
            </w:r>
          </w:p>
          <w:p w:rsidR="00771EEB" w:rsidRPr="0007314A" w:rsidRDefault="0007314A" w:rsidP="0007314A">
            <w:pPr>
              <w:jc w:val="center"/>
              <w:rPr>
                <w:rFonts w:asciiTheme="majorHAnsi" w:hAnsiTheme="majorHAnsi" w:cstheme="majorBidi"/>
                <w:sz w:val="24"/>
              </w:rPr>
            </w:pPr>
            <w:r w:rsidRPr="0007314A">
              <w:rPr>
                <w:i/>
                <w:iCs/>
                <w:sz w:val="24"/>
              </w:rPr>
              <w:t>………………………….</w:t>
            </w:r>
          </w:p>
        </w:tc>
      </w:tr>
      <w:tr w:rsidR="009E626C" w:rsidRPr="005806E8" w:rsidTr="00771EEB">
        <w:tc>
          <w:tcPr>
            <w:tcW w:w="10915" w:type="dxa"/>
            <w:gridSpan w:val="3"/>
            <w:tcBorders>
              <w:left w:val="nil"/>
              <w:right w:val="nil"/>
            </w:tcBorders>
          </w:tcPr>
          <w:p w:rsidR="009E626C" w:rsidRPr="007302C9" w:rsidRDefault="009E626C" w:rsidP="006441DD">
            <w:pPr>
              <w:rPr>
                <w:rFonts w:asciiTheme="majorBidi" w:hAnsiTheme="majorBidi" w:cstheme="majorBidi"/>
                <w:sz w:val="22"/>
                <w:szCs w:val="22"/>
              </w:rPr>
            </w:pPr>
            <w:r w:rsidRPr="007302C9">
              <w:rPr>
                <w:rFonts w:asciiTheme="majorBidi" w:hAnsiTheme="majorBidi" w:cstheme="majorBidi"/>
                <w:sz w:val="22"/>
                <w:szCs w:val="22"/>
              </w:rPr>
              <w:t>EXERCICE 1</w:t>
            </w:r>
            <w:r w:rsidR="0007314A" w:rsidRPr="007302C9">
              <w:rPr>
                <w:rFonts w:asciiTheme="majorBidi" w:hAnsiTheme="majorBidi" w:cstheme="majorBidi"/>
                <w:sz w:val="22"/>
                <w:szCs w:val="22"/>
              </w:rPr>
              <w:t xml:space="preserve"> </w:t>
            </w:r>
            <w:r w:rsidR="008A6CF9">
              <w:rPr>
                <w:rFonts w:asciiTheme="majorBidi" w:hAnsiTheme="majorBidi" w:cstheme="majorBidi"/>
                <w:sz w:val="22"/>
                <w:szCs w:val="22"/>
              </w:rPr>
              <w:t>(</w:t>
            </w:r>
            <w:r w:rsidR="006441DD">
              <w:rPr>
                <w:rFonts w:asciiTheme="majorBidi" w:hAnsiTheme="majorBidi" w:cstheme="majorBidi"/>
                <w:sz w:val="22"/>
                <w:szCs w:val="22"/>
              </w:rPr>
              <w:t>7</w:t>
            </w:r>
            <w:r w:rsidR="008A6CF9">
              <w:rPr>
                <w:rFonts w:asciiTheme="majorBidi" w:hAnsiTheme="majorBidi" w:cstheme="majorBidi"/>
                <w:sz w:val="22"/>
                <w:szCs w:val="22"/>
              </w:rPr>
              <w:t>pts)</w:t>
            </w:r>
          </w:p>
        </w:tc>
      </w:tr>
      <w:tr w:rsidR="009E626C" w:rsidRPr="005806E8" w:rsidTr="00771EEB">
        <w:tc>
          <w:tcPr>
            <w:tcW w:w="10915" w:type="dxa"/>
            <w:gridSpan w:val="3"/>
            <w:tcBorders>
              <w:bottom w:val="single" w:sz="4" w:space="0" w:color="000000" w:themeColor="text1"/>
            </w:tcBorders>
          </w:tcPr>
          <w:p w:rsidR="00CF67C2" w:rsidRPr="00CF67C2" w:rsidRDefault="00CF67C2" w:rsidP="00CF67C2">
            <w:pPr>
              <w:ind w:right="4252"/>
              <w:rPr>
                <w:rFonts w:asciiTheme="majorBidi" w:hAnsiTheme="majorBidi" w:cstheme="majorBidi"/>
                <w:sz w:val="24"/>
              </w:rPr>
            </w:pPr>
          </w:p>
          <w:p w:rsidR="00CF67C2" w:rsidRPr="00CF67C2" w:rsidRDefault="00CF67C2" w:rsidP="009724B9">
            <w:pPr>
              <w:ind w:left="34" w:right="4252"/>
              <w:rPr>
                <w:rFonts w:asciiTheme="majorBidi" w:hAnsiTheme="majorBidi" w:cstheme="majorBidi"/>
                <w:sz w:val="24"/>
              </w:rPr>
            </w:pPr>
            <w:r w:rsidRPr="00CF67C2">
              <w:rPr>
                <w:rFonts w:asciiTheme="majorBidi" w:hAnsiTheme="majorBidi" w:cstheme="majorBidi"/>
                <w:sz w:val="24"/>
              </w:rPr>
              <w:t>La valeur du champ de pesanteur est g = 9,8 N.kg</w:t>
            </w:r>
            <w:r w:rsidRPr="00CF67C2">
              <w:rPr>
                <w:rFonts w:asciiTheme="majorBidi" w:hAnsiTheme="majorBidi" w:cstheme="majorBidi"/>
                <w:sz w:val="24"/>
                <w:vertAlign w:val="superscript"/>
              </w:rPr>
              <w:t>-1</w:t>
            </w:r>
            <w:r w:rsidRPr="00CF67C2">
              <w:rPr>
                <w:rFonts w:asciiTheme="majorBidi" w:hAnsiTheme="majorBidi" w:cstheme="majorBidi"/>
                <w:sz w:val="24"/>
              </w:rPr>
              <w:t>.</w:t>
            </w:r>
          </w:p>
          <w:p w:rsidR="00CF67C2" w:rsidRPr="00CF67C2" w:rsidRDefault="00CF67C2" w:rsidP="009724B9">
            <w:pPr>
              <w:ind w:left="34" w:right="4677"/>
              <w:rPr>
                <w:rFonts w:asciiTheme="majorBidi" w:hAnsiTheme="majorBidi" w:cstheme="majorBidi"/>
                <w:sz w:val="24"/>
              </w:rPr>
            </w:pPr>
            <w:r w:rsidRPr="00CF67C2">
              <w:rPr>
                <w:rFonts w:asciiTheme="majorBidi" w:hAnsiTheme="majorBidi" w:cstheme="majorBidi"/>
                <w:sz w:val="24"/>
              </w:rPr>
              <w:t>La longueur à vide d’un ressort est l</w:t>
            </w:r>
            <w:r w:rsidRPr="00CF67C2">
              <w:rPr>
                <w:rFonts w:asciiTheme="majorBidi" w:hAnsiTheme="majorBidi" w:cstheme="majorBidi"/>
                <w:sz w:val="24"/>
                <w:vertAlign w:val="subscript"/>
              </w:rPr>
              <w:t>0</w:t>
            </w:r>
            <w:r w:rsidR="000A2CD4">
              <w:rPr>
                <w:rFonts w:asciiTheme="majorBidi" w:hAnsiTheme="majorBidi" w:cstheme="majorBidi"/>
                <w:sz w:val="24"/>
              </w:rPr>
              <w:t xml:space="preserve"> = 12,2 cm (schéma</w:t>
            </w:r>
            <w:r w:rsidRPr="00CF67C2">
              <w:rPr>
                <w:rFonts w:asciiTheme="majorBidi" w:hAnsiTheme="majorBidi" w:cstheme="majorBidi"/>
                <w:sz w:val="24"/>
              </w:rPr>
              <w:t>1).</w:t>
            </w:r>
          </w:p>
          <w:p w:rsidR="00227282" w:rsidRDefault="00CF67C2" w:rsidP="009724B9">
            <w:pPr>
              <w:ind w:left="34"/>
              <w:rPr>
                <w:rFonts w:asciiTheme="majorBidi" w:hAnsiTheme="majorBidi" w:cstheme="majorBidi"/>
                <w:sz w:val="24"/>
              </w:rPr>
            </w:pPr>
            <w:r w:rsidRPr="00CF67C2">
              <w:rPr>
                <w:rFonts w:asciiTheme="majorBidi" w:hAnsiTheme="majorBidi" w:cstheme="majorBidi"/>
                <w:sz w:val="24"/>
              </w:rPr>
              <w:t xml:space="preserve">1. On suspend à ce ressort, en position verticale, un solide </w:t>
            </w:r>
            <w:r w:rsidRPr="00CF67C2">
              <w:rPr>
                <w:rFonts w:asciiTheme="majorBidi" w:hAnsiTheme="majorBidi" w:cstheme="majorBidi"/>
                <w:i/>
                <w:iCs/>
                <w:sz w:val="24"/>
              </w:rPr>
              <w:t>S</w:t>
            </w:r>
            <w:r w:rsidRPr="00CF67C2">
              <w:rPr>
                <w:rFonts w:asciiTheme="majorBidi" w:hAnsiTheme="majorBidi" w:cstheme="majorBidi"/>
                <w:sz w:val="24"/>
              </w:rPr>
              <w:t xml:space="preserve"> de masse m = 200 g (schéma 2). La nouvelle longueur à l’équilibre </w:t>
            </w:r>
          </w:p>
          <w:p w:rsidR="00CF67C2" w:rsidRPr="00CF67C2" w:rsidRDefault="00CF67C2" w:rsidP="009724B9">
            <w:pPr>
              <w:ind w:left="34"/>
              <w:rPr>
                <w:rFonts w:asciiTheme="majorBidi" w:hAnsiTheme="majorBidi" w:cstheme="majorBidi"/>
                <w:sz w:val="24"/>
              </w:rPr>
            </w:pPr>
            <w:r w:rsidRPr="00CF67C2">
              <w:rPr>
                <w:rFonts w:asciiTheme="majorBidi" w:hAnsiTheme="majorBidi" w:cstheme="majorBidi"/>
                <w:sz w:val="24"/>
              </w:rPr>
              <w:t>est l</w:t>
            </w:r>
            <w:r w:rsidRPr="00CF67C2">
              <w:rPr>
                <w:rFonts w:asciiTheme="majorBidi" w:hAnsiTheme="majorBidi" w:cstheme="majorBidi"/>
                <w:sz w:val="24"/>
                <w:vertAlign w:val="subscript"/>
              </w:rPr>
              <w:t>1</w:t>
            </w:r>
            <w:r w:rsidRPr="00CF67C2">
              <w:rPr>
                <w:rFonts w:asciiTheme="majorBidi" w:hAnsiTheme="majorBidi" w:cstheme="majorBidi"/>
                <w:sz w:val="24"/>
              </w:rPr>
              <w:t>= 22,0 cm.</w:t>
            </w:r>
          </w:p>
          <w:p w:rsidR="00CF67C2" w:rsidRPr="00CF67C2" w:rsidRDefault="00CF67C2" w:rsidP="009724B9">
            <w:pPr>
              <w:ind w:left="34"/>
              <w:rPr>
                <w:rFonts w:asciiTheme="majorBidi" w:hAnsiTheme="majorBidi" w:cstheme="majorBidi"/>
                <w:sz w:val="24"/>
              </w:rPr>
            </w:pPr>
            <w:r w:rsidRPr="00CF67C2">
              <w:rPr>
                <w:rFonts w:asciiTheme="majorBidi" w:hAnsiTheme="majorBidi" w:cstheme="majorBidi"/>
                <w:sz w:val="24"/>
              </w:rPr>
              <w:t>a. A quelles forces le solide S est-il soumis ? Représenter ces forces.</w:t>
            </w:r>
          </w:p>
          <w:p w:rsidR="00227282" w:rsidRDefault="00CF67C2" w:rsidP="009724B9">
            <w:pPr>
              <w:ind w:left="34"/>
              <w:rPr>
                <w:rFonts w:asciiTheme="majorBidi" w:hAnsiTheme="majorBidi" w:cstheme="majorBidi"/>
                <w:sz w:val="24"/>
              </w:rPr>
            </w:pPr>
            <w:r w:rsidRPr="00CF67C2">
              <w:rPr>
                <w:rFonts w:asciiTheme="majorBidi" w:hAnsiTheme="majorBidi" w:cstheme="majorBidi"/>
                <w:sz w:val="24"/>
              </w:rPr>
              <w:t xml:space="preserve">b. En étudiant l’équilibre du solide, établir l’expression littérale </w:t>
            </w:r>
          </w:p>
          <w:p w:rsidR="00CF67C2" w:rsidRPr="00CF67C2" w:rsidRDefault="00CF67C2" w:rsidP="009724B9">
            <w:pPr>
              <w:ind w:left="34"/>
              <w:rPr>
                <w:rFonts w:asciiTheme="majorBidi" w:hAnsiTheme="majorBidi" w:cstheme="majorBidi"/>
                <w:sz w:val="24"/>
              </w:rPr>
            </w:pPr>
            <w:r w:rsidRPr="00CF67C2">
              <w:rPr>
                <w:rFonts w:asciiTheme="majorBidi" w:hAnsiTheme="majorBidi" w:cstheme="majorBidi"/>
                <w:sz w:val="24"/>
              </w:rPr>
              <w:t>de la constante de raideur k du ressort en fonction des données.</w:t>
            </w:r>
          </w:p>
          <w:p w:rsidR="00CF67C2" w:rsidRPr="00CF67C2" w:rsidRDefault="00CF67C2" w:rsidP="009724B9">
            <w:pPr>
              <w:ind w:left="34"/>
              <w:rPr>
                <w:rFonts w:asciiTheme="majorBidi" w:hAnsiTheme="majorBidi" w:cstheme="majorBidi"/>
                <w:sz w:val="24"/>
              </w:rPr>
            </w:pPr>
            <w:r w:rsidRPr="00CF67C2">
              <w:rPr>
                <w:rFonts w:asciiTheme="majorBidi" w:hAnsiTheme="majorBidi" w:cstheme="majorBidi"/>
                <w:sz w:val="24"/>
              </w:rPr>
              <w:t>c. Calculer la valeur de k.</w:t>
            </w:r>
          </w:p>
          <w:p w:rsidR="00227282" w:rsidRDefault="00CF67C2" w:rsidP="009724B9">
            <w:pPr>
              <w:ind w:left="34" w:right="-57"/>
              <w:rPr>
                <w:rFonts w:asciiTheme="majorBidi" w:hAnsiTheme="majorBidi" w:cstheme="majorBidi"/>
                <w:sz w:val="24"/>
              </w:rPr>
            </w:pPr>
            <w:r w:rsidRPr="00CF67C2">
              <w:rPr>
                <w:rFonts w:asciiTheme="majorBidi" w:hAnsiTheme="majorBidi" w:cstheme="majorBidi"/>
                <w:sz w:val="24"/>
              </w:rPr>
              <w:t xml:space="preserve">2. Le solide suspendu au ressort plonge maintenant dans l’eau (schéma 3). </w:t>
            </w:r>
          </w:p>
          <w:p w:rsidR="00CF67C2" w:rsidRPr="00CF67C2" w:rsidRDefault="00CF67C2" w:rsidP="009724B9">
            <w:pPr>
              <w:ind w:left="34" w:right="-57"/>
              <w:rPr>
                <w:rFonts w:asciiTheme="majorBidi" w:hAnsiTheme="majorBidi" w:cstheme="majorBidi"/>
                <w:sz w:val="24"/>
              </w:rPr>
            </w:pPr>
            <w:r w:rsidRPr="00CF67C2">
              <w:rPr>
                <w:rFonts w:asciiTheme="majorBidi" w:hAnsiTheme="majorBidi" w:cstheme="majorBidi"/>
                <w:sz w:val="24"/>
              </w:rPr>
              <w:t>La nouvelle longueur du ressort est l</w:t>
            </w:r>
            <w:r w:rsidRPr="00CF67C2">
              <w:rPr>
                <w:rFonts w:asciiTheme="majorBidi" w:hAnsiTheme="majorBidi" w:cstheme="majorBidi"/>
                <w:sz w:val="24"/>
                <w:vertAlign w:val="subscript"/>
              </w:rPr>
              <w:t>2</w:t>
            </w:r>
            <w:r w:rsidRPr="00CF67C2">
              <w:rPr>
                <w:rFonts w:asciiTheme="majorBidi" w:hAnsiTheme="majorBidi" w:cstheme="majorBidi"/>
                <w:sz w:val="24"/>
              </w:rPr>
              <w:t xml:space="preserve"> = 18,4 cm.</w:t>
            </w:r>
          </w:p>
          <w:p w:rsidR="00CF67C2" w:rsidRPr="00CF67C2" w:rsidRDefault="00CF67C2" w:rsidP="009724B9">
            <w:pPr>
              <w:ind w:left="34" w:right="-57"/>
              <w:rPr>
                <w:rFonts w:asciiTheme="majorBidi" w:hAnsiTheme="majorBidi" w:cstheme="majorBidi"/>
                <w:sz w:val="24"/>
              </w:rPr>
            </w:pPr>
            <w:r w:rsidRPr="00CF67C2">
              <w:rPr>
                <w:rFonts w:asciiTheme="majorBidi" w:hAnsiTheme="majorBidi" w:cstheme="majorBidi"/>
                <w:sz w:val="24"/>
              </w:rPr>
              <w:t>a. A quelles forces le solide est-il soumis ? Représenter ces forces.</w:t>
            </w:r>
          </w:p>
          <w:p w:rsidR="009E626C" w:rsidRPr="003F66BC" w:rsidRDefault="00227282" w:rsidP="006441DD">
            <w:pPr>
              <w:ind w:left="34" w:right="-57"/>
              <w:rPr>
                <w:rFonts w:asciiTheme="majorBidi" w:hAnsiTheme="majorBidi" w:cstheme="majorBidi"/>
                <w:sz w:val="24"/>
              </w:rPr>
            </w:pPr>
            <w:r>
              <w:rPr>
                <w:rFonts w:asciiTheme="majorBidi" w:hAnsiTheme="majorBidi" w:cstheme="majorBidi"/>
                <w:noProof/>
                <w:sz w:val="24"/>
              </w:rPr>
              <w:pict>
                <v:group id="_x0000_s1146" style="position:absolute;left:0;text-align:left;margin-left:334.9pt;margin-top:-163.5pt;width:202.35pt;height:172.85pt;z-index:-251650048" coordorigin="6880,2517" coordsize="4000,2389" wrapcoords="-77 0 -77 1043 231 1670 694 1670 77 2609 77 2817 771 3339 77 3443 77 4800 1234 5009 77 5426 0 6678 463 6678 77 7409 154 7826 694 8348 540 9600 2314 10017 7714 10017 7483 13043 7869 13357 9951 13357 9026 15026 8949 17322 12420 18052 15043 18052 21291 18052 21291 13357 21600 12730 21214 12522 18437 11687 19209 10017 21600 9704 21446 8557 18437 8348 19209 7826 18823 6678 19131 6574 19131 5113 18900 5009 19209 3861 18823 3235 19131 2713 18360 1670 19594 1252 19363 209 2083 0 -77 0" o:regroupid="1">
                  <v:rect id="_x0000_s1147" style="position:absolute;left:9700;top:3930;width:1110;height:590" fillcolor="black" stroked="f">
                    <v:fill r:id="rId8" o:title="10 %" type="pattern"/>
                  </v:rect>
                  <v:group id="_x0000_s1148" style="position:absolute;left:6880;top:2517;width:371;height:1077" coordorigin="5600,5613" coordsize="460,1663">
                    <v:group id="_x0000_s1149" style="position:absolute;left:5600;top:5813;width:440;height:1463" coordorigin="1400,5500" coordsize="420,1783">
                      <v:line id="_x0000_s1150" style="position:absolute" from="1400,5500" to="1820,5500"/>
                      <v:line id="_x0000_s1151" style="position:absolute" from="1600,5520" to="1600,5640"/>
                      <v:line id="_x0000_s1152" style="position:absolute" from="1600,5640" to="1780,5720"/>
                      <v:group id="_x0000_s1153" style="position:absolute;left:1440;top:5740;width:340;height:380" coordorigin="1440,5740" coordsize="340,380">
                        <v:group id="_x0000_s1154" style="position:absolute;left:1440;top:5740;width:340;height:180" coordorigin="1440,5740" coordsize="340,180">
                          <v:line id="_x0000_s1155" style="position:absolute;flip:x" from="1440,5740" to="1760,5820"/>
                          <v:line id="_x0000_s1156" style="position:absolute" from="1460,5840" to="1780,5920"/>
                        </v:group>
                        <v:group id="_x0000_s1157" style="position:absolute;left:1440;top:5940;width:340;height:180" coordorigin="1440,5740" coordsize="340,180">
                          <v:line id="_x0000_s1158" style="position:absolute;flip:x" from="1440,5740" to="1760,5820"/>
                          <v:line id="_x0000_s1159" style="position:absolute" from="1460,5840" to="1780,5920"/>
                        </v:group>
                      </v:group>
                      <v:group id="_x0000_s1160" style="position:absolute;left:1440;top:6140;width:340;height:380" coordorigin="1440,5740" coordsize="340,380">
                        <v:group id="_x0000_s1161" style="position:absolute;left:1440;top:5740;width:340;height:180" coordorigin="1440,5740" coordsize="340,180">
                          <v:line id="_x0000_s1162" style="position:absolute;flip:x" from="1440,5740" to="1760,5820"/>
                          <v:line id="_x0000_s1163" style="position:absolute" from="1460,5840" to="1780,5920"/>
                        </v:group>
                        <v:group id="_x0000_s1164" style="position:absolute;left:1440;top:5940;width:340;height:180" coordorigin="1440,5740" coordsize="340,180">
                          <v:line id="_x0000_s1165" style="position:absolute;flip:x" from="1440,5740" to="1760,5820"/>
                          <v:line id="_x0000_s1166" style="position:absolute" from="1460,5840" to="1780,5920"/>
                        </v:group>
                      </v:group>
                      <v:group id="_x0000_s1167" style="position:absolute;left:1440;top:6540;width:340;height:380" coordorigin="1440,5740" coordsize="340,380">
                        <v:group id="_x0000_s1168" style="position:absolute;left:1440;top:5740;width:340;height:180" coordorigin="1440,5740" coordsize="340,180">
                          <v:line id="_x0000_s1169" style="position:absolute;flip:x" from="1440,5740" to="1760,5820"/>
                          <v:line id="_x0000_s1170" style="position:absolute" from="1460,5840" to="1780,5920"/>
                        </v:group>
                        <v:group id="_x0000_s1171" style="position:absolute;left:1440;top:5940;width:340;height:180" coordorigin="1440,5740" coordsize="340,180">
                          <v:line id="_x0000_s1172" style="position:absolute;flip:x" from="1440,5740" to="1760,5820"/>
                          <v:line id="_x0000_s1173" style="position:absolute" from="1460,5840" to="1780,5920"/>
                        </v:group>
                      </v:group>
                      <v:line id="_x0000_s1174" style="position:absolute;flip:x" from="1580,6940" to="1760,7020"/>
                      <v:line id="_x0000_s1175" style="position:absolute" from="1600,7040" to="1600,7200"/>
                      <v:oval id="_x0000_s1176" style="position:absolute;left:1560;top:7180;width:83;height:103"/>
                    </v:group>
                    <v:rect id="_x0000_s1177" style="position:absolute;left:5600;top:5613;width:460;height:200" fillcolor="black" stroked="f">
                      <v:fill r:id="rId9" o:title="noir)" type="pattern"/>
                    </v:rect>
                  </v:group>
                  <v:line id="_x0000_s1178" style="position:absolute" from="7461,2647" to="7461,3592">
                    <v:stroke startarrow="block" endarrow="block"/>
                  </v:line>
                  <v:line id="_x0000_s1179" style="position:absolute" from="7364,3586" to="10880,3586">
                    <v:stroke dashstyle="dashDot"/>
                  </v:line>
                  <v:shapetype id="_x0000_t202" coordsize="21600,21600" o:spt="202" path="m,l,21600r21600,l21600,xe">
                    <v:stroke joinstyle="miter"/>
                    <v:path gradientshapeok="t" o:connecttype="rect"/>
                  </v:shapetype>
                  <v:shape id="_x0000_s1180" type="#_x0000_t202" style="position:absolute;left:7445;top:2962;width:451;height:391" filled="f" stroked="f">
                    <v:textbox style="mso-next-textbox:#_x0000_s1180">
                      <w:txbxContent>
                        <w:p w:rsidR="000A2CD4" w:rsidRDefault="000A2CD4" w:rsidP="000A2CD4">
                          <w:pPr>
                            <w:rPr>
                              <w:rFonts w:ascii="Mistral" w:hAnsi="Mistral"/>
                              <w:b/>
                              <w:bCs/>
                            </w:rPr>
                          </w:pPr>
                          <w:r>
                            <w:rPr>
                              <w:rFonts w:ascii="Mistral" w:hAnsi="Mistral"/>
                              <w:b/>
                              <w:bCs/>
                            </w:rPr>
                            <w:t>l</w:t>
                          </w:r>
                          <w:r>
                            <w:rPr>
                              <w:rFonts w:ascii="Mistral" w:hAnsi="Mistral"/>
                              <w:b/>
                              <w:bCs/>
                              <w:vertAlign w:val="subscript"/>
                            </w:rPr>
                            <w:t>0</w:t>
                          </w:r>
                        </w:p>
                      </w:txbxContent>
                    </v:textbox>
                  </v:shape>
                  <v:line id="_x0000_s1181" style="position:absolute;flip:x" from="8348,2647" to="8348,4006">
                    <v:stroke startarrow="block" endarrow="block"/>
                  </v:line>
                  <v:group id="_x0000_s1182" style="position:absolute;left:8606;top:2656;width:355;height:1391" coordorigin="7740,5827" coordsize="440,2149">
                    <v:line id="_x0000_s1183" style="position:absolute" from="7740,5827" to="8180,5827"/>
                    <v:line id="_x0000_s1184" style="position:absolute" from="7950,5851" to="7950,5996"/>
                    <v:line id="_x0000_s1185" style="position:absolute" from="7950,5996" to="8138,6092"/>
                    <v:group id="_x0000_s1186" style="position:absolute;left:7782;top:6116;width:356;height:458" coordorigin="1440,5740" coordsize="340,380">
                      <v:group id="_x0000_s1187" style="position:absolute;left:1440;top:5740;width:340;height:180" coordorigin="1440,5740" coordsize="340,180">
                        <v:line id="_x0000_s1188" style="position:absolute;flip:x" from="1440,5740" to="1760,5820"/>
                        <v:line id="_x0000_s1189" style="position:absolute" from="1460,5840" to="1780,5920"/>
                      </v:group>
                      <v:group id="_x0000_s1190" style="position:absolute;left:1440;top:5940;width:340;height:180" coordorigin="1440,5740" coordsize="340,180">
                        <v:line id="_x0000_s1191" style="position:absolute;flip:x" from="1440,5740" to="1760,5820"/>
                        <v:line id="_x0000_s1192" style="position:absolute" from="1460,5840" to="1780,5920"/>
                      </v:group>
                    </v:group>
                    <v:group id="_x0000_s1193" style="position:absolute;left:7782;top:6598;width:356;height:458" coordorigin="1440,5740" coordsize="340,380">
                      <v:group id="_x0000_s1194" style="position:absolute;left:1440;top:5740;width:340;height:180" coordorigin="1440,5740" coordsize="340,180">
                        <v:line id="_x0000_s1195" style="position:absolute;flip:x" from="1440,5740" to="1760,5820"/>
                        <v:line id="_x0000_s1196" style="position:absolute" from="1460,5840" to="1780,5920"/>
                      </v:group>
                      <v:group id="_x0000_s1197" style="position:absolute;left:1440;top:5940;width:340;height:180" coordorigin="1440,5740" coordsize="340,180">
                        <v:line id="_x0000_s1198" style="position:absolute;flip:x" from="1440,5740" to="1760,5820"/>
                        <v:line id="_x0000_s1199" style="position:absolute" from="1460,5840" to="1780,5920"/>
                      </v:group>
                    </v:group>
                    <v:group id="_x0000_s1200" style="position:absolute;left:7782;top:7080;width:356;height:458" coordorigin="1440,5740" coordsize="340,380">
                      <v:group id="_x0000_s1201" style="position:absolute;left:1440;top:5740;width:340;height:180" coordorigin="1440,5740" coordsize="340,180">
                        <v:line id="_x0000_s1202" style="position:absolute;flip:x" from="1440,5740" to="1760,5820"/>
                        <v:line id="_x0000_s1203" style="position:absolute" from="1460,5840" to="1780,5920"/>
                      </v:group>
                      <v:group id="_x0000_s1204" style="position:absolute;left:1440;top:5940;width:340;height:180" coordorigin="1440,5740" coordsize="340,180">
                        <v:line id="_x0000_s1205" style="position:absolute;flip:x" from="1440,5740" to="1760,5820"/>
                        <v:line id="_x0000_s1206" style="position:absolute" from="1460,5840" to="1780,5920"/>
                      </v:group>
                    </v:group>
                    <v:line id="_x0000_s1207" style="position:absolute;flip:x" from="7929,7563" to="8117,7659"/>
                    <v:line id="_x0000_s1208" style="position:absolute" from="7950,7683" to="7950,7876"/>
                    <v:oval id="_x0000_s1209" style="position:absolute;left:7908;top:7852;width:87;height:124"/>
                  </v:group>
                  <v:rect id="_x0000_s1210" style="position:absolute;left:8606;top:2543;width:371;height:113" fillcolor="black" stroked="f">
                    <v:fill r:id="rId9" o:title="noir)" type="pattern"/>
                  </v:rect>
                  <v:line id="_x0000_s1211" style="position:absolute" from="8784,4045" to="8784,4367"/>
                  <v:roundrect id="_x0000_s1212" style="position:absolute;left:8574;top:4146;width:419;height:301" arcsize="10923f" fillcolor="#eaeaea"/>
                  <v:shape id="_x0000_s1213" type="#_x0000_t202" style="position:absolute;left:7937;top:3091;width:470;height:452" filled="f" stroked="f">
                    <v:textbox style="mso-next-textbox:#_x0000_s1213">
                      <w:txbxContent>
                        <w:p w:rsidR="000A2CD4" w:rsidRDefault="000A2CD4" w:rsidP="000A2CD4">
                          <w:pPr>
                            <w:rPr>
                              <w:rFonts w:ascii="Mistral" w:hAnsi="Mistral"/>
                              <w:b/>
                              <w:bCs/>
                            </w:rPr>
                          </w:pPr>
                          <w:r>
                            <w:rPr>
                              <w:rFonts w:ascii="Mistral" w:hAnsi="Mistral"/>
                              <w:b/>
                              <w:bCs/>
                            </w:rPr>
                            <w:t>l</w:t>
                          </w:r>
                          <w:r>
                            <w:rPr>
                              <w:rFonts w:ascii="Mistral" w:hAnsi="Mistral"/>
                              <w:b/>
                              <w:bCs/>
                              <w:vertAlign w:val="subscript"/>
                            </w:rPr>
                            <w:t>1</w:t>
                          </w:r>
                        </w:p>
                      </w:txbxContent>
                    </v:textbox>
                  </v:shape>
                  <v:group id="_x0000_s1214" style="position:absolute;left:10090;top:2669;width:355;height:1221" coordorigin="7740,5827" coordsize="440,2149">
                    <v:line id="_x0000_s1215" style="position:absolute" from="7740,5827" to="8180,5827"/>
                    <v:line id="_x0000_s1216" style="position:absolute" from="7950,5851" to="7950,5996"/>
                    <v:line id="_x0000_s1217" style="position:absolute" from="7950,5996" to="8138,6092"/>
                    <v:group id="_x0000_s1218" style="position:absolute;left:7782;top:6116;width:356;height:458" coordorigin="1440,5740" coordsize="340,380">
                      <v:group id="_x0000_s1219" style="position:absolute;left:1440;top:5740;width:340;height:180" coordorigin="1440,5740" coordsize="340,180">
                        <v:line id="_x0000_s1220" style="position:absolute;flip:x" from="1440,5740" to="1760,5820"/>
                        <v:line id="_x0000_s1221" style="position:absolute" from="1460,5840" to="1780,5920"/>
                      </v:group>
                      <v:group id="_x0000_s1222" style="position:absolute;left:1440;top:5940;width:340;height:180" coordorigin="1440,5740" coordsize="340,180">
                        <v:line id="_x0000_s1223" style="position:absolute;flip:x" from="1440,5740" to="1760,5820"/>
                        <v:line id="_x0000_s1224" style="position:absolute" from="1460,5840" to="1780,5920"/>
                      </v:group>
                    </v:group>
                    <v:group id="_x0000_s1225" style="position:absolute;left:7782;top:6598;width:356;height:458" coordorigin="1440,5740" coordsize="340,380">
                      <v:group id="_x0000_s1226" style="position:absolute;left:1440;top:5740;width:340;height:180" coordorigin="1440,5740" coordsize="340,180">
                        <v:line id="_x0000_s1227" style="position:absolute;flip:x" from="1440,5740" to="1760,5820"/>
                        <v:line id="_x0000_s1228" style="position:absolute" from="1460,5840" to="1780,5920"/>
                      </v:group>
                      <v:group id="_x0000_s1229" style="position:absolute;left:1440;top:5940;width:340;height:180" coordorigin="1440,5740" coordsize="340,180">
                        <v:line id="_x0000_s1230" style="position:absolute;flip:x" from="1440,5740" to="1760,5820"/>
                        <v:line id="_x0000_s1231" style="position:absolute" from="1460,5840" to="1780,5920"/>
                      </v:group>
                    </v:group>
                    <v:group id="_x0000_s1232" style="position:absolute;left:7782;top:7080;width:356;height:458" coordorigin="1440,5740" coordsize="340,380">
                      <v:group id="_x0000_s1233" style="position:absolute;left:1440;top:5740;width:340;height:180" coordorigin="1440,5740" coordsize="340,180">
                        <v:line id="_x0000_s1234" style="position:absolute;flip:x" from="1440,5740" to="1760,5820"/>
                        <v:line id="_x0000_s1235" style="position:absolute" from="1460,5840" to="1780,5920"/>
                      </v:group>
                      <v:group id="_x0000_s1236" style="position:absolute;left:1440;top:5940;width:340;height:180" coordorigin="1440,5740" coordsize="340,180">
                        <v:line id="_x0000_s1237" style="position:absolute;flip:x" from="1440,5740" to="1760,5820"/>
                        <v:line id="_x0000_s1238" style="position:absolute" from="1460,5840" to="1780,5920"/>
                      </v:group>
                    </v:group>
                    <v:line id="_x0000_s1239" style="position:absolute;flip:x" from="7929,7563" to="8117,7659"/>
                    <v:line id="_x0000_s1240" style="position:absolute" from="7950,7683" to="7950,7876"/>
                    <v:oval id="_x0000_s1241" style="position:absolute;left:7908;top:7852;width:87;height:124"/>
                  </v:group>
                  <v:rect id="_x0000_s1242" style="position:absolute;left:10090;top:2556;width:371;height:113" fillcolor="black" stroked="f">
                    <v:fill r:id="rId9" o:title="noir)" type="pattern"/>
                  </v:rect>
                  <v:group id="_x0000_s1243" style="position:absolute;left:10064;top:3901;width:419;height:376" coordorigin="10044,4071" coordsize="419,376">
                    <v:line id="_x0000_s1244" style="position:absolute;flip:x" from="10251,4071" to="10251,4198"/>
                    <v:roundrect id="_x0000_s1245" style="position:absolute;left:10044;top:4146;width:419;height:301" arcsize="10923f" fillcolor="#eaeaea"/>
                  </v:group>
                  <v:shape id="_x0000_s1246" type="#_x0000_t202" style="position:absolute;left:6896;top:3676;width:436;height:417" filled="f" stroked="f">
                    <v:textbox style="mso-next-textbox:#_x0000_s1246">
                      <w:txbxContent>
                        <w:p w:rsidR="000A2CD4" w:rsidRDefault="000A2CD4" w:rsidP="000A2CD4">
                          <w:pPr>
                            <w:rPr>
                              <w:b/>
                              <w:bCs/>
                            </w:rPr>
                          </w:pPr>
                          <w:r>
                            <w:rPr>
                              <w:b/>
                              <w:bCs/>
                            </w:rPr>
                            <w:t>1</w:t>
                          </w:r>
                        </w:p>
                      </w:txbxContent>
                    </v:textbox>
                  </v:shape>
                  <v:shape id="_x0000_s1247" type="#_x0000_t202" style="position:absolute;left:8574;top:4492;width:500;height:362" filled="f" stroked="f">
                    <v:textbox style="mso-next-textbox:#_x0000_s1247">
                      <w:txbxContent>
                        <w:p w:rsidR="000A2CD4" w:rsidRDefault="000A2CD4" w:rsidP="000A2CD4">
                          <w:pPr>
                            <w:jc w:val="center"/>
                            <w:rPr>
                              <w:b/>
                              <w:bCs/>
                            </w:rPr>
                          </w:pPr>
                          <w:r>
                            <w:rPr>
                              <w:b/>
                              <w:bCs/>
                            </w:rPr>
                            <w:t>2</w:t>
                          </w:r>
                        </w:p>
                      </w:txbxContent>
                    </v:textbox>
                  </v:shape>
                  <v:shape id="_x0000_s1248" type="#_x0000_t202" style="position:absolute;left:9993;top:4479;width:532;height:427" filled="f" stroked="f">
                    <v:textbox style="mso-next-textbox:#_x0000_s1248">
                      <w:txbxContent>
                        <w:p w:rsidR="000A2CD4" w:rsidRDefault="000A2CD4" w:rsidP="000A2CD4">
                          <w:pPr>
                            <w:jc w:val="center"/>
                            <w:rPr>
                              <w:b/>
                              <w:bCs/>
                            </w:rPr>
                          </w:pPr>
                          <w:r>
                            <w:rPr>
                              <w:b/>
                              <w:bCs/>
                            </w:rPr>
                            <w:t>3</w:t>
                          </w:r>
                        </w:p>
                      </w:txbxContent>
                    </v:textbox>
                  </v:shape>
                  <v:shape id="_x0000_s1249" type="#_x0000_t202" style="position:absolute;left:8442;top:3804;width:452;height:311" filled="f" stroked="f">
                    <v:textbox style="mso-next-textbox:#_x0000_s1249">
                      <w:txbxContent>
                        <w:p w:rsidR="000A2CD4" w:rsidRDefault="000A2CD4" w:rsidP="000A2CD4">
                          <w:pPr>
                            <w:rPr>
                              <w:b/>
                              <w:bCs/>
                            </w:rPr>
                          </w:pPr>
                          <w:r>
                            <w:rPr>
                              <w:b/>
                              <w:bCs/>
                            </w:rPr>
                            <w:t>M</w:t>
                          </w:r>
                        </w:p>
                      </w:txbxContent>
                    </v:textbox>
                  </v:shape>
                  <v:shape id="_x0000_s1250" type="#_x0000_t202" style="position:absolute;left:9862;top:3687;width:517;height:311" filled="f" stroked="f">
                    <v:textbox style="mso-next-textbox:#_x0000_s1250">
                      <w:txbxContent>
                        <w:p w:rsidR="000A2CD4" w:rsidRDefault="000A2CD4" w:rsidP="000A2CD4">
                          <w:r>
                            <w:rPr>
                              <w:b/>
                              <w:bCs/>
                            </w:rPr>
                            <w:t>M</w:t>
                          </w:r>
                        </w:p>
                      </w:txbxContent>
                    </v:textbox>
                  </v:shape>
                  <v:shape id="_x0000_s1251" type="#_x0000_t202" style="position:absolute;left:8525;top:4119;width:565;height:389" filled="f" stroked="f">
                    <v:textbox style="mso-next-textbox:#_x0000_s1251">
                      <w:txbxContent>
                        <w:p w:rsidR="000A2CD4" w:rsidRDefault="000A2CD4" w:rsidP="000A2CD4">
                          <w:pPr>
                            <w:rPr>
                              <w:i/>
                              <w:iCs/>
                            </w:rPr>
                          </w:pPr>
                          <w:r>
                            <w:rPr>
                              <w:i/>
                              <w:iCs/>
                            </w:rPr>
                            <w:t>S</w:t>
                          </w:r>
                        </w:p>
                      </w:txbxContent>
                    </v:textbox>
                  </v:shape>
                  <v:line id="_x0000_s1252" style="position:absolute;flip:x" from="9958,2687" to="9958,3856">
                    <v:stroke startarrow="block" endarrow="block"/>
                  </v:line>
                  <v:shape id="_x0000_s1253" type="#_x0000_t202" style="position:absolute;left:9570;top:3010;width:430;height:430" filled="f" stroked="f">
                    <v:textbox style="mso-next-textbox:#_x0000_s1253">
                      <w:txbxContent>
                        <w:p w:rsidR="000A2CD4" w:rsidRDefault="000A2CD4" w:rsidP="000A2CD4">
                          <w:r>
                            <w:rPr>
                              <w:rFonts w:ascii="Mistral" w:hAnsi="Mistral"/>
                              <w:b/>
                              <w:bCs/>
                            </w:rPr>
                            <w:t>l</w:t>
                          </w:r>
                          <w:r>
                            <w:rPr>
                              <w:rFonts w:ascii="Mistral" w:hAnsi="Mistral"/>
                              <w:b/>
                              <w:bCs/>
                              <w:vertAlign w:val="subscript"/>
                            </w:rPr>
                            <w:t>2</w:t>
                          </w:r>
                        </w:p>
                      </w:txbxContent>
                    </v:textbox>
                  </v:shape>
                  <v:line id="_x0000_s1254" style="position:absolute;flip:y" from="9670,3930" to="10830,3940"/>
                  <v:shape id="_x0000_s1255" type="#_x0000_t202" style="position:absolute;left:9700;top:4180;width:740;height:460" filled="f" stroked="f">
                    <v:textbox style="mso-next-textbox:#_x0000_s1255">
                      <w:txbxContent>
                        <w:p w:rsidR="000A2CD4" w:rsidRDefault="000A2CD4" w:rsidP="000A2CD4">
                          <w:pPr>
                            <w:rPr>
                              <w:b/>
                              <w:bCs/>
                            </w:rPr>
                          </w:pPr>
                          <w:r>
                            <w:rPr>
                              <w:b/>
                              <w:bCs/>
                            </w:rPr>
                            <w:t>eau</w:t>
                          </w:r>
                        </w:p>
                      </w:txbxContent>
                    </v:textbox>
                  </v:shape>
                  <w10:wrap type="tight"/>
                </v:group>
              </w:pict>
            </w:r>
            <w:r w:rsidR="00CF67C2" w:rsidRPr="00CF67C2">
              <w:rPr>
                <w:rFonts w:asciiTheme="majorBidi" w:hAnsiTheme="majorBidi" w:cstheme="majorBidi"/>
                <w:sz w:val="24"/>
              </w:rPr>
              <w:t xml:space="preserve">b. Calculer la valeur de la poussée d'Archimède exercée par l’eau sur le solide. </w:t>
            </w:r>
          </w:p>
        </w:tc>
      </w:tr>
      <w:tr w:rsidR="009E626C" w:rsidRPr="005806E8" w:rsidTr="00771EEB">
        <w:tc>
          <w:tcPr>
            <w:tcW w:w="10915" w:type="dxa"/>
            <w:gridSpan w:val="3"/>
            <w:tcBorders>
              <w:left w:val="nil"/>
              <w:right w:val="nil"/>
            </w:tcBorders>
          </w:tcPr>
          <w:p w:rsidR="009E626C" w:rsidRPr="00286053" w:rsidRDefault="00771EEB" w:rsidP="006441DD">
            <w:pPr>
              <w:rPr>
                <w:rFonts w:asciiTheme="majorBidi" w:hAnsiTheme="majorBidi" w:cstheme="majorBidi"/>
                <w:sz w:val="24"/>
              </w:rPr>
            </w:pPr>
            <w:r w:rsidRPr="00286053">
              <w:rPr>
                <w:rFonts w:asciiTheme="majorBidi" w:hAnsiTheme="majorBidi" w:cstheme="majorBidi"/>
                <w:sz w:val="24"/>
              </w:rPr>
              <w:t xml:space="preserve">EXERCICE </w:t>
            </w:r>
            <w:r w:rsidR="006441DD">
              <w:rPr>
                <w:rFonts w:asciiTheme="majorBidi" w:hAnsiTheme="majorBidi" w:cstheme="majorBidi"/>
                <w:sz w:val="24"/>
              </w:rPr>
              <w:t>2</w:t>
            </w:r>
            <w:r w:rsidR="0007314A" w:rsidRPr="00286053">
              <w:rPr>
                <w:rFonts w:asciiTheme="majorBidi" w:hAnsiTheme="majorBidi" w:cstheme="majorBidi"/>
                <w:sz w:val="24"/>
              </w:rPr>
              <w:t xml:space="preserve"> (</w:t>
            </w:r>
            <w:r w:rsidR="006441DD">
              <w:rPr>
                <w:rFonts w:asciiTheme="majorBidi" w:hAnsiTheme="majorBidi" w:cstheme="majorBidi"/>
                <w:sz w:val="24"/>
              </w:rPr>
              <w:t>5</w:t>
            </w:r>
            <w:r w:rsidR="0007314A" w:rsidRPr="00286053">
              <w:rPr>
                <w:rFonts w:asciiTheme="majorBidi" w:hAnsiTheme="majorBidi" w:cstheme="majorBidi"/>
                <w:sz w:val="24"/>
              </w:rPr>
              <w:t>pts)</w:t>
            </w:r>
          </w:p>
        </w:tc>
      </w:tr>
      <w:tr w:rsidR="009E626C" w:rsidRPr="005806E8" w:rsidTr="00771EEB">
        <w:tc>
          <w:tcPr>
            <w:tcW w:w="10915" w:type="dxa"/>
            <w:gridSpan w:val="3"/>
            <w:tcBorders>
              <w:bottom w:val="single" w:sz="4" w:space="0" w:color="000000" w:themeColor="text1"/>
            </w:tcBorders>
          </w:tcPr>
          <w:p w:rsidR="00227282" w:rsidRDefault="00286053" w:rsidP="00227282">
            <w:pPr>
              <w:rPr>
                <w:rFonts w:asciiTheme="majorBidi" w:hAnsiTheme="majorBidi" w:cstheme="majorBidi"/>
                <w:sz w:val="24"/>
              </w:rPr>
            </w:pPr>
            <w:r w:rsidRPr="00286053">
              <w:rPr>
                <w:rFonts w:asciiTheme="majorBidi" w:hAnsiTheme="majorBidi" w:cstheme="majorBidi"/>
                <w:sz w:val="24"/>
              </w:rPr>
              <w:t xml:space="preserve">Un enfant glisse avec sa luge sur une piste. On peut décrire son mouvement rectiligne en 3 étapes :  </w:t>
            </w:r>
          </w:p>
          <w:p w:rsidR="00227282" w:rsidRDefault="00227282" w:rsidP="00227282">
            <w:pPr>
              <w:rPr>
                <w:rFonts w:asciiTheme="majorBidi" w:hAnsiTheme="majorBidi" w:cstheme="majorBidi"/>
                <w:sz w:val="24"/>
              </w:rPr>
            </w:pPr>
            <w:r>
              <w:rPr>
                <w:rFonts w:asciiTheme="majorBidi" w:hAnsiTheme="majorBidi" w:cstheme="majorBidi"/>
                <w:sz w:val="24"/>
              </w:rPr>
              <w:t xml:space="preserve">  </w:t>
            </w:r>
            <w:r w:rsidR="00286053" w:rsidRPr="00286053">
              <w:rPr>
                <w:rFonts w:asciiTheme="majorBidi" w:hAnsiTheme="majorBidi" w:cstheme="majorBidi"/>
                <w:sz w:val="24"/>
              </w:rPr>
              <w:t>Etape 1 : la vitesse de la luge augmente</w:t>
            </w:r>
          </w:p>
          <w:p w:rsidR="00227282" w:rsidRDefault="00286053" w:rsidP="00227282">
            <w:pPr>
              <w:rPr>
                <w:rFonts w:asciiTheme="majorBidi" w:hAnsiTheme="majorBidi" w:cstheme="majorBidi"/>
                <w:sz w:val="24"/>
              </w:rPr>
            </w:pPr>
            <w:r w:rsidRPr="00286053">
              <w:rPr>
                <w:rFonts w:asciiTheme="majorBidi" w:hAnsiTheme="majorBidi" w:cstheme="majorBidi"/>
                <w:sz w:val="24"/>
              </w:rPr>
              <w:t xml:space="preserve">  Etape 2 : la luge glisse à vitesse constante</w:t>
            </w:r>
          </w:p>
          <w:p w:rsidR="00286053" w:rsidRDefault="00286053" w:rsidP="00227282">
            <w:pPr>
              <w:rPr>
                <w:rFonts w:asciiTheme="majorBidi" w:hAnsiTheme="majorBidi" w:cstheme="majorBidi"/>
                <w:sz w:val="24"/>
              </w:rPr>
            </w:pPr>
            <w:r w:rsidRPr="00286053">
              <w:rPr>
                <w:rFonts w:asciiTheme="majorBidi" w:hAnsiTheme="majorBidi" w:cstheme="majorBidi"/>
                <w:sz w:val="24"/>
              </w:rPr>
              <w:t xml:space="preserve">  Etape 3 : la luge ralentit lorsqu’elle arrive en bas de la piste dans la neige fraîche et finit par s’arrêter.</w:t>
            </w:r>
          </w:p>
          <w:p w:rsidR="00286053" w:rsidRDefault="006441DD" w:rsidP="00286053">
            <w:pPr>
              <w:jc w:val="center"/>
              <w:rPr>
                <w:rFonts w:asciiTheme="majorBidi" w:hAnsiTheme="majorBidi" w:cstheme="majorBidi"/>
                <w:sz w:val="24"/>
              </w:rPr>
            </w:pPr>
            <w:r>
              <w:object w:dxaOrig="8460" w:dyaOrig="34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pt;height:143.25pt" o:ole="">
                  <v:imagedata r:id="rId10" o:title=""/>
                </v:shape>
                <o:OLEObject Type="Embed" ProgID="PBrush" ShapeID="_x0000_i1025" DrawAspect="Content" ObjectID="_1513193532" r:id="rId11"/>
              </w:object>
            </w:r>
          </w:p>
          <w:p w:rsidR="00286053" w:rsidRDefault="00286053" w:rsidP="00286053">
            <w:pPr>
              <w:rPr>
                <w:rFonts w:asciiTheme="majorBidi" w:hAnsiTheme="majorBidi" w:cstheme="majorBidi"/>
                <w:sz w:val="24"/>
              </w:rPr>
            </w:pPr>
            <w:r w:rsidRPr="00286053">
              <w:rPr>
                <w:rFonts w:asciiTheme="majorBidi" w:hAnsiTheme="majorBidi" w:cstheme="majorBidi"/>
                <w:sz w:val="24"/>
              </w:rPr>
              <w:t xml:space="preserve"> 1. Dans quel référentiel doit-on se placer pour étudier le mouvement de la luge ? </w:t>
            </w:r>
          </w:p>
          <w:p w:rsidR="00286053" w:rsidRDefault="00286053" w:rsidP="00286053">
            <w:pPr>
              <w:rPr>
                <w:rFonts w:asciiTheme="majorBidi" w:hAnsiTheme="majorBidi" w:cstheme="majorBidi"/>
                <w:sz w:val="24"/>
              </w:rPr>
            </w:pPr>
            <w:r w:rsidRPr="00286053">
              <w:rPr>
                <w:rFonts w:asciiTheme="majorBidi" w:hAnsiTheme="majorBidi" w:cstheme="majorBidi"/>
                <w:sz w:val="24"/>
              </w:rPr>
              <w:t xml:space="preserve">2. Préciser le système étudié. </w:t>
            </w:r>
          </w:p>
          <w:p w:rsidR="00286053" w:rsidRDefault="00286053" w:rsidP="00227282">
            <w:pPr>
              <w:rPr>
                <w:rFonts w:asciiTheme="majorBidi" w:hAnsiTheme="majorBidi" w:cstheme="majorBidi"/>
                <w:sz w:val="24"/>
              </w:rPr>
            </w:pPr>
            <w:r w:rsidRPr="00286053">
              <w:rPr>
                <w:rFonts w:asciiTheme="majorBidi" w:hAnsiTheme="majorBidi" w:cstheme="majorBidi"/>
                <w:sz w:val="24"/>
              </w:rPr>
              <w:t>3. Représenter sur le schéma ci-dessous par des points (</w:t>
            </w:r>
            <w:r w:rsidR="00227282">
              <w:rPr>
                <w:rFonts w:asciiTheme="majorBidi" w:hAnsiTheme="majorBidi" w:cstheme="majorBidi"/>
                <w:sz w:val="24"/>
              </w:rPr>
              <w:t xml:space="preserve"> </w:t>
            </w:r>
            <w:r w:rsidR="00227282">
              <w:rPr>
                <w:rFonts w:asciiTheme="majorBidi" w:hAnsiTheme="majorBidi" w:cstheme="majorBidi"/>
                <w:sz w:val="24"/>
              </w:rPr>
              <w:sym w:font="Symbol" w:char="F0B7"/>
            </w:r>
            <w:r w:rsidRPr="00286053">
              <w:rPr>
                <w:rFonts w:asciiTheme="majorBidi" w:hAnsiTheme="majorBidi" w:cstheme="majorBidi"/>
                <w:sz w:val="24"/>
              </w:rPr>
              <w:t xml:space="preserve"> ), pris à intervalles de temps successifs et égaux, les trajectoires des trois étapes et indiquer la nature du mouvement observé pour chacune d’elle. </w:t>
            </w:r>
          </w:p>
          <w:p w:rsidR="00286053" w:rsidRDefault="00286053" w:rsidP="00286053">
            <w:pPr>
              <w:rPr>
                <w:rFonts w:asciiTheme="majorBidi" w:hAnsiTheme="majorBidi" w:cstheme="majorBidi"/>
                <w:sz w:val="24"/>
              </w:rPr>
            </w:pPr>
            <w:r w:rsidRPr="00286053">
              <w:rPr>
                <w:rFonts w:asciiTheme="majorBidi" w:hAnsiTheme="majorBidi" w:cstheme="majorBidi"/>
                <w:sz w:val="24"/>
              </w:rPr>
              <w:t xml:space="preserve">4. Que peut-on dire des forces qui s’exercent sur la luge et l’enfant au cours des trois étapes ? Justifier. </w:t>
            </w:r>
          </w:p>
          <w:p w:rsidR="00286053" w:rsidRDefault="00286053" w:rsidP="00286053">
            <w:pPr>
              <w:rPr>
                <w:rFonts w:asciiTheme="majorBidi" w:hAnsiTheme="majorBidi" w:cstheme="majorBidi"/>
                <w:sz w:val="24"/>
              </w:rPr>
            </w:pPr>
            <w:r w:rsidRPr="00286053">
              <w:rPr>
                <w:rFonts w:asciiTheme="majorBidi" w:hAnsiTheme="majorBidi" w:cstheme="majorBidi"/>
                <w:sz w:val="24"/>
              </w:rPr>
              <w:t xml:space="preserve">5. On étudie particulièrement ce qui se passe lors de la deuxième étape. </w:t>
            </w:r>
          </w:p>
          <w:p w:rsidR="00286053" w:rsidRDefault="00286053" w:rsidP="00286053">
            <w:pPr>
              <w:rPr>
                <w:rFonts w:asciiTheme="majorBidi" w:hAnsiTheme="majorBidi" w:cstheme="majorBidi"/>
                <w:sz w:val="24"/>
              </w:rPr>
            </w:pPr>
            <w:r w:rsidRPr="00286053">
              <w:rPr>
                <w:rFonts w:asciiTheme="majorBidi" w:hAnsiTheme="majorBidi" w:cstheme="majorBidi"/>
                <w:sz w:val="24"/>
              </w:rPr>
              <w:t xml:space="preserve">a) Faire l’inventaire des forces qui s’exercent sur la luge et l’enfant pendant cette étape. </w:t>
            </w:r>
          </w:p>
          <w:p w:rsidR="00286053" w:rsidRDefault="00286053" w:rsidP="00286053">
            <w:pPr>
              <w:rPr>
                <w:rFonts w:asciiTheme="majorBidi" w:hAnsiTheme="majorBidi" w:cstheme="majorBidi"/>
                <w:sz w:val="24"/>
              </w:rPr>
            </w:pPr>
            <w:r w:rsidRPr="00286053">
              <w:rPr>
                <w:rFonts w:asciiTheme="majorBidi" w:hAnsiTheme="majorBidi" w:cstheme="majorBidi"/>
                <w:sz w:val="24"/>
              </w:rPr>
              <w:t xml:space="preserve">b) La luge et l’enfant ont une masse de 35 kg, calculer le poids P de l’ensemble. </w:t>
            </w:r>
          </w:p>
          <w:p w:rsidR="00286053" w:rsidRDefault="00286053" w:rsidP="00286053">
            <w:pPr>
              <w:rPr>
                <w:rFonts w:asciiTheme="majorBidi" w:hAnsiTheme="majorBidi" w:cstheme="majorBidi"/>
                <w:sz w:val="24"/>
              </w:rPr>
            </w:pPr>
            <w:r w:rsidRPr="00286053">
              <w:rPr>
                <w:rFonts w:asciiTheme="majorBidi" w:hAnsiTheme="majorBidi" w:cstheme="majorBidi"/>
                <w:sz w:val="24"/>
              </w:rPr>
              <w:t xml:space="preserve">c) Faire un schéma de la situation puis représenter (à l’échelle) ces forces. </w:t>
            </w:r>
          </w:p>
          <w:p w:rsidR="00286053" w:rsidRDefault="00286053" w:rsidP="00286053">
            <w:pPr>
              <w:rPr>
                <w:rFonts w:asciiTheme="majorBidi" w:hAnsiTheme="majorBidi" w:cstheme="majorBidi"/>
                <w:sz w:val="24"/>
              </w:rPr>
            </w:pPr>
            <w:r w:rsidRPr="00286053">
              <w:rPr>
                <w:rFonts w:asciiTheme="majorBidi" w:hAnsiTheme="majorBidi" w:cstheme="majorBidi"/>
                <w:sz w:val="24"/>
              </w:rPr>
              <w:t xml:space="preserve">6. Que se passe-t-il précisément dans la troisième étape ? Justifier. </w:t>
            </w:r>
          </w:p>
          <w:p w:rsidR="009E626C" w:rsidRPr="00286053" w:rsidRDefault="00286053" w:rsidP="00286053">
            <w:pPr>
              <w:rPr>
                <w:rFonts w:asciiTheme="majorBidi" w:hAnsiTheme="majorBidi" w:cstheme="majorBidi"/>
                <w:bCs/>
                <w:sz w:val="24"/>
              </w:rPr>
            </w:pPr>
            <w:r w:rsidRPr="00286053">
              <w:rPr>
                <w:rFonts w:asciiTheme="majorBidi" w:hAnsiTheme="majorBidi" w:cstheme="majorBidi"/>
                <w:sz w:val="24"/>
              </w:rPr>
              <w:t>On donne : Intensité de la pesanteur : g = 10 N.kg-1</w:t>
            </w:r>
          </w:p>
        </w:tc>
      </w:tr>
      <w:tr w:rsidR="005806E8" w:rsidRPr="005806E8" w:rsidTr="00771EEB">
        <w:tc>
          <w:tcPr>
            <w:tcW w:w="10915" w:type="dxa"/>
            <w:gridSpan w:val="3"/>
            <w:tcBorders>
              <w:left w:val="nil"/>
              <w:right w:val="nil"/>
            </w:tcBorders>
          </w:tcPr>
          <w:p w:rsidR="005806E8" w:rsidRPr="007302C9" w:rsidRDefault="00771EEB" w:rsidP="006441DD">
            <w:pPr>
              <w:rPr>
                <w:rFonts w:asciiTheme="majorBidi" w:hAnsiTheme="majorBidi" w:cstheme="majorBidi"/>
                <w:sz w:val="22"/>
                <w:szCs w:val="22"/>
              </w:rPr>
            </w:pPr>
            <w:r w:rsidRPr="007302C9">
              <w:rPr>
                <w:rFonts w:asciiTheme="majorBidi" w:hAnsiTheme="majorBidi" w:cstheme="majorBidi"/>
                <w:sz w:val="22"/>
                <w:szCs w:val="22"/>
              </w:rPr>
              <w:t xml:space="preserve">EXERCICE </w:t>
            </w:r>
            <w:r w:rsidR="006441DD">
              <w:rPr>
                <w:rFonts w:asciiTheme="majorBidi" w:hAnsiTheme="majorBidi" w:cstheme="majorBidi"/>
                <w:sz w:val="22"/>
                <w:szCs w:val="22"/>
              </w:rPr>
              <w:t>3</w:t>
            </w:r>
            <w:r w:rsidR="0007314A" w:rsidRPr="007302C9">
              <w:rPr>
                <w:rFonts w:asciiTheme="majorBidi" w:hAnsiTheme="majorBidi" w:cstheme="majorBidi"/>
                <w:sz w:val="22"/>
                <w:szCs w:val="22"/>
              </w:rPr>
              <w:t xml:space="preserve"> (</w:t>
            </w:r>
            <w:r w:rsidR="000A194E">
              <w:rPr>
                <w:rFonts w:asciiTheme="majorBidi" w:hAnsiTheme="majorBidi" w:cstheme="majorBidi"/>
                <w:sz w:val="22"/>
                <w:szCs w:val="22"/>
              </w:rPr>
              <w:t>7</w:t>
            </w:r>
            <w:r w:rsidR="0007314A" w:rsidRPr="007302C9">
              <w:rPr>
                <w:rFonts w:asciiTheme="majorBidi" w:hAnsiTheme="majorBidi" w:cstheme="majorBidi"/>
                <w:sz w:val="22"/>
                <w:szCs w:val="22"/>
              </w:rPr>
              <w:t>pts)</w:t>
            </w:r>
          </w:p>
        </w:tc>
      </w:tr>
      <w:tr w:rsidR="009E626C" w:rsidRPr="005806E8" w:rsidTr="006441DD">
        <w:tc>
          <w:tcPr>
            <w:tcW w:w="10915" w:type="dxa"/>
            <w:gridSpan w:val="3"/>
            <w:tcBorders>
              <w:bottom w:val="single" w:sz="4" w:space="0" w:color="000000" w:themeColor="text1"/>
            </w:tcBorders>
          </w:tcPr>
          <w:p w:rsidR="00286053" w:rsidRPr="006441DD" w:rsidRDefault="00286053" w:rsidP="006441DD">
            <w:pPr>
              <w:rPr>
                <w:rStyle w:val="Accentuation"/>
                <w:rFonts w:asciiTheme="majorBidi" w:hAnsiTheme="majorBidi" w:cstheme="majorBidi"/>
                <w:i w:val="0"/>
                <w:iCs w:val="0"/>
                <w:sz w:val="24"/>
              </w:rPr>
            </w:pPr>
            <w:r w:rsidRPr="006441DD">
              <w:rPr>
                <w:rStyle w:val="Accentuation"/>
                <w:rFonts w:asciiTheme="majorBidi" w:hAnsiTheme="majorBidi" w:cstheme="majorBidi"/>
                <w:i w:val="0"/>
                <w:iCs w:val="0"/>
                <w:sz w:val="24"/>
              </w:rPr>
              <w:t>La formule électronique d'un atome est: (K)</w:t>
            </w:r>
            <w:r w:rsidRPr="006441DD">
              <w:rPr>
                <w:rStyle w:val="Accentuation"/>
                <w:rFonts w:asciiTheme="majorBidi" w:hAnsiTheme="majorBidi" w:cstheme="majorBidi"/>
                <w:i w:val="0"/>
                <w:iCs w:val="0"/>
                <w:sz w:val="24"/>
                <w:vertAlign w:val="superscript"/>
              </w:rPr>
              <w:t>2</w:t>
            </w:r>
            <w:r w:rsidRPr="006441DD">
              <w:rPr>
                <w:rStyle w:val="Accentuation"/>
                <w:rFonts w:asciiTheme="majorBidi" w:hAnsiTheme="majorBidi" w:cstheme="majorBidi"/>
                <w:i w:val="0"/>
                <w:iCs w:val="0"/>
                <w:sz w:val="24"/>
              </w:rPr>
              <w:t>(L)</w:t>
            </w:r>
            <w:r w:rsidRPr="006441DD">
              <w:rPr>
                <w:rStyle w:val="Accentuation"/>
                <w:rFonts w:asciiTheme="majorBidi" w:hAnsiTheme="majorBidi" w:cstheme="majorBidi"/>
                <w:i w:val="0"/>
                <w:iCs w:val="0"/>
                <w:sz w:val="24"/>
                <w:vertAlign w:val="superscript"/>
              </w:rPr>
              <w:t>8</w:t>
            </w:r>
            <w:r w:rsidRPr="006441DD">
              <w:rPr>
                <w:rStyle w:val="Accentuation"/>
                <w:rFonts w:asciiTheme="majorBidi" w:hAnsiTheme="majorBidi" w:cstheme="majorBidi"/>
                <w:i w:val="0"/>
                <w:iCs w:val="0"/>
                <w:sz w:val="24"/>
              </w:rPr>
              <w:t>(M)</w:t>
            </w:r>
            <w:r w:rsidRPr="006441DD">
              <w:rPr>
                <w:rStyle w:val="Accentuation"/>
                <w:rFonts w:asciiTheme="majorBidi" w:hAnsiTheme="majorBidi" w:cstheme="majorBidi"/>
                <w:i w:val="0"/>
                <w:iCs w:val="0"/>
                <w:sz w:val="24"/>
                <w:vertAlign w:val="superscript"/>
              </w:rPr>
              <w:t>7</w:t>
            </w:r>
            <w:r w:rsidRPr="006441DD">
              <w:rPr>
                <w:rStyle w:val="Accentuation"/>
                <w:rFonts w:asciiTheme="majorBidi" w:hAnsiTheme="majorBidi" w:cstheme="majorBidi"/>
                <w:i w:val="0"/>
                <w:iCs w:val="0"/>
                <w:sz w:val="24"/>
              </w:rPr>
              <w:t>.</w:t>
            </w:r>
          </w:p>
          <w:p w:rsidR="00286053" w:rsidRPr="006441DD" w:rsidRDefault="00286053" w:rsidP="006441DD">
            <w:pPr>
              <w:rPr>
                <w:rStyle w:val="Accentuation"/>
                <w:rFonts w:asciiTheme="majorBidi" w:hAnsiTheme="majorBidi" w:cstheme="majorBidi"/>
                <w:i w:val="0"/>
                <w:iCs w:val="0"/>
                <w:sz w:val="24"/>
              </w:rPr>
            </w:pPr>
            <w:r w:rsidRPr="006441DD">
              <w:rPr>
                <w:rStyle w:val="Accentuation"/>
                <w:rFonts w:asciiTheme="majorBidi" w:hAnsiTheme="majorBidi" w:cstheme="majorBidi"/>
                <w:i w:val="0"/>
                <w:iCs w:val="0"/>
                <w:sz w:val="24"/>
              </w:rPr>
              <w:t>Quel est le nom de la couche externe de cet atome?</w:t>
            </w:r>
          </w:p>
          <w:p w:rsidR="00286053" w:rsidRPr="006441DD" w:rsidRDefault="00286053" w:rsidP="006441DD">
            <w:pPr>
              <w:rPr>
                <w:rStyle w:val="Accentuation"/>
                <w:rFonts w:asciiTheme="majorBidi" w:hAnsiTheme="majorBidi" w:cstheme="majorBidi"/>
                <w:i w:val="0"/>
                <w:iCs w:val="0"/>
                <w:sz w:val="24"/>
              </w:rPr>
            </w:pPr>
            <w:r w:rsidRPr="006441DD">
              <w:rPr>
                <w:rStyle w:val="Accentuation"/>
                <w:rFonts w:asciiTheme="majorBidi" w:hAnsiTheme="majorBidi" w:cstheme="majorBidi"/>
                <w:i w:val="0"/>
                <w:iCs w:val="0"/>
                <w:sz w:val="24"/>
              </w:rPr>
              <w:t>2. Combien d'électrons externes cet atome possède-t-il?</w:t>
            </w:r>
          </w:p>
          <w:p w:rsidR="00286053" w:rsidRPr="006441DD" w:rsidRDefault="00286053" w:rsidP="006441DD">
            <w:pPr>
              <w:rPr>
                <w:rStyle w:val="Accentuation"/>
                <w:rFonts w:asciiTheme="majorBidi" w:hAnsiTheme="majorBidi" w:cstheme="majorBidi"/>
                <w:i w:val="0"/>
                <w:iCs w:val="0"/>
                <w:sz w:val="24"/>
              </w:rPr>
            </w:pPr>
            <w:r w:rsidRPr="006441DD">
              <w:rPr>
                <w:rStyle w:val="Accentuation"/>
                <w:rFonts w:asciiTheme="majorBidi" w:hAnsiTheme="majorBidi" w:cstheme="majorBidi"/>
                <w:i w:val="0"/>
                <w:iCs w:val="0"/>
                <w:sz w:val="24"/>
              </w:rPr>
              <w:t>3. Donner le symbole de son noyau sous la forme</w:t>
            </w:r>
            <w:r w:rsidR="006441DD" w:rsidRPr="006441DD">
              <w:rPr>
                <w:rStyle w:val="Accentuation"/>
                <w:rFonts w:asciiTheme="majorBidi" w:hAnsiTheme="majorBidi" w:cstheme="majorBidi"/>
                <w:i w:val="0"/>
                <w:iCs w:val="0"/>
                <w:position w:val="-10"/>
                <w:sz w:val="24"/>
              </w:rPr>
              <w:object w:dxaOrig="400" w:dyaOrig="360">
                <v:shape id="_x0000_i1026" type="#_x0000_t75" style="width:20.25pt;height:18pt" o:ole="">
                  <v:imagedata r:id="rId12" o:title=""/>
                </v:shape>
                <o:OLEObject Type="Embed" ProgID="Equation.3" ShapeID="_x0000_i1026" DrawAspect="Content" ObjectID="_1513193533" r:id="rId13"/>
              </w:object>
            </w:r>
            <w:r w:rsidRPr="006441DD">
              <w:rPr>
                <w:rStyle w:val="Accentuation"/>
                <w:rFonts w:asciiTheme="majorBidi" w:hAnsiTheme="majorBidi" w:cstheme="majorBidi"/>
                <w:i w:val="0"/>
                <w:iCs w:val="0"/>
                <w:sz w:val="24"/>
              </w:rPr>
              <w:t>, sachant que l'élément correspondant est le chlore et que son noyau comporte 18 neutrons.</w:t>
            </w:r>
          </w:p>
          <w:p w:rsidR="00286053" w:rsidRPr="006441DD" w:rsidRDefault="00286053" w:rsidP="006441DD">
            <w:pPr>
              <w:rPr>
                <w:rStyle w:val="Accentuation"/>
                <w:rFonts w:asciiTheme="majorBidi" w:hAnsiTheme="majorBidi" w:cstheme="majorBidi"/>
                <w:i w:val="0"/>
                <w:iCs w:val="0"/>
                <w:sz w:val="24"/>
              </w:rPr>
            </w:pPr>
            <w:r w:rsidRPr="006441DD">
              <w:rPr>
                <w:rStyle w:val="Accentuation"/>
                <w:rFonts w:asciiTheme="majorBidi" w:hAnsiTheme="majorBidi" w:cstheme="majorBidi"/>
                <w:i w:val="0"/>
                <w:iCs w:val="0"/>
                <w:sz w:val="24"/>
              </w:rPr>
              <w:t>4. Donner la composition de cet atome.</w:t>
            </w:r>
          </w:p>
          <w:p w:rsidR="00286053" w:rsidRPr="006441DD" w:rsidRDefault="00286053" w:rsidP="006441DD">
            <w:pPr>
              <w:rPr>
                <w:rStyle w:val="Accentuation"/>
                <w:rFonts w:asciiTheme="majorBidi" w:hAnsiTheme="majorBidi" w:cstheme="majorBidi"/>
                <w:i w:val="0"/>
                <w:iCs w:val="0"/>
                <w:sz w:val="24"/>
              </w:rPr>
            </w:pPr>
            <w:r w:rsidRPr="006441DD">
              <w:rPr>
                <w:rStyle w:val="Accentuation"/>
                <w:rFonts w:asciiTheme="majorBidi" w:hAnsiTheme="majorBidi" w:cstheme="majorBidi"/>
                <w:i w:val="0"/>
                <w:iCs w:val="0"/>
                <w:sz w:val="24"/>
              </w:rPr>
              <w:t>5. Quel est la masse de cet atome ?</w:t>
            </w:r>
            <w:r w:rsidRPr="006441DD">
              <w:rPr>
                <w:rStyle w:val="Accentuation"/>
                <w:rFonts w:asciiTheme="majorBidi" w:hAnsiTheme="majorBidi" w:cstheme="majorBidi"/>
                <w:i w:val="0"/>
                <w:iCs w:val="0"/>
                <w:sz w:val="24"/>
              </w:rPr>
              <w:br/>
              <w:t>Données : Masse du proton =masse du neutron = 1.67</w:t>
            </w:r>
            <w:r w:rsidR="006441DD">
              <w:rPr>
                <w:rStyle w:val="Accentuation"/>
                <w:rFonts w:asciiTheme="majorBidi" w:hAnsiTheme="majorBidi" w:cstheme="majorBidi"/>
                <w:i w:val="0"/>
                <w:iCs w:val="0"/>
                <w:sz w:val="24"/>
              </w:rPr>
              <w:t>.</w:t>
            </w:r>
            <w:r w:rsidRPr="006441DD">
              <w:rPr>
                <w:rStyle w:val="Accentuation"/>
                <w:rFonts w:asciiTheme="majorBidi" w:hAnsiTheme="majorBidi" w:cstheme="majorBidi"/>
                <w:i w:val="0"/>
                <w:iCs w:val="0"/>
                <w:sz w:val="24"/>
              </w:rPr>
              <w:t>10</w:t>
            </w:r>
            <w:r w:rsidRPr="006441DD">
              <w:rPr>
                <w:rStyle w:val="Accentuation"/>
                <w:rFonts w:asciiTheme="majorBidi" w:hAnsiTheme="majorBidi" w:cstheme="majorBidi"/>
                <w:i w:val="0"/>
                <w:iCs w:val="0"/>
                <w:sz w:val="24"/>
                <w:vertAlign w:val="superscript"/>
              </w:rPr>
              <w:t>-27</w:t>
            </w:r>
            <w:r w:rsidRPr="006441DD">
              <w:rPr>
                <w:rStyle w:val="Accentuation"/>
                <w:rFonts w:asciiTheme="majorBidi" w:hAnsiTheme="majorBidi" w:cstheme="majorBidi"/>
                <w:i w:val="0"/>
                <w:iCs w:val="0"/>
                <w:sz w:val="24"/>
              </w:rPr>
              <w:t>kg ; masse de l'électron =9.10</w:t>
            </w:r>
            <w:r w:rsidR="006441DD">
              <w:rPr>
                <w:rStyle w:val="Accentuation"/>
                <w:rFonts w:asciiTheme="majorBidi" w:hAnsiTheme="majorBidi" w:cstheme="majorBidi"/>
                <w:i w:val="0"/>
                <w:iCs w:val="0"/>
                <w:sz w:val="24"/>
              </w:rPr>
              <w:t>.</w:t>
            </w:r>
            <w:r w:rsidRPr="006441DD">
              <w:rPr>
                <w:rStyle w:val="Accentuation"/>
                <w:rFonts w:asciiTheme="majorBidi" w:hAnsiTheme="majorBidi" w:cstheme="majorBidi"/>
                <w:i w:val="0"/>
                <w:iCs w:val="0"/>
                <w:sz w:val="24"/>
              </w:rPr>
              <w:t>10</w:t>
            </w:r>
            <w:r w:rsidRPr="006441DD">
              <w:rPr>
                <w:rStyle w:val="Accentuation"/>
                <w:rFonts w:asciiTheme="majorBidi" w:hAnsiTheme="majorBidi" w:cstheme="majorBidi"/>
                <w:i w:val="0"/>
                <w:iCs w:val="0"/>
                <w:sz w:val="24"/>
                <w:vertAlign w:val="superscript"/>
              </w:rPr>
              <w:t>-</w:t>
            </w:r>
            <w:smartTag w:uri="urn:schemas-microsoft-com:office:smarttags" w:element="metricconverter">
              <w:smartTagPr>
                <w:attr w:name="ProductID" w:val="31 kg"/>
              </w:smartTagPr>
              <w:r w:rsidRPr="006441DD">
                <w:rPr>
                  <w:rStyle w:val="Accentuation"/>
                  <w:rFonts w:asciiTheme="majorBidi" w:hAnsiTheme="majorBidi" w:cstheme="majorBidi"/>
                  <w:i w:val="0"/>
                  <w:iCs w:val="0"/>
                  <w:sz w:val="24"/>
                  <w:vertAlign w:val="superscript"/>
                </w:rPr>
                <w:t>31</w:t>
              </w:r>
              <w:r w:rsidRPr="006441DD">
                <w:rPr>
                  <w:rStyle w:val="Accentuation"/>
                  <w:rFonts w:asciiTheme="majorBidi" w:hAnsiTheme="majorBidi" w:cstheme="majorBidi"/>
                  <w:i w:val="0"/>
                  <w:iCs w:val="0"/>
                  <w:sz w:val="24"/>
                </w:rPr>
                <w:t xml:space="preserve"> kg</w:t>
              </w:r>
            </w:smartTag>
          </w:p>
          <w:p w:rsidR="009E626C" w:rsidRPr="006441DD" w:rsidRDefault="00286053" w:rsidP="006441DD">
            <w:pPr>
              <w:rPr>
                <w:rFonts w:asciiTheme="majorBidi" w:hAnsiTheme="majorBidi" w:cstheme="majorBidi"/>
                <w:sz w:val="24"/>
              </w:rPr>
            </w:pPr>
            <w:r w:rsidRPr="006441DD">
              <w:rPr>
                <w:rStyle w:val="Accentuation"/>
                <w:rFonts w:asciiTheme="majorBidi" w:hAnsiTheme="majorBidi" w:cstheme="majorBidi"/>
                <w:i w:val="0"/>
                <w:iCs w:val="0"/>
                <w:sz w:val="24"/>
              </w:rPr>
              <w:t>6. Quel ion cet atome est-il susceptible de donner et pourquoi ? Enoncer la loi utilisée et donner la structure électronique de cet ion.</w:t>
            </w:r>
          </w:p>
        </w:tc>
      </w:tr>
      <w:tr w:rsidR="006441DD" w:rsidRPr="005806E8" w:rsidTr="006441DD">
        <w:tc>
          <w:tcPr>
            <w:tcW w:w="10915" w:type="dxa"/>
            <w:gridSpan w:val="3"/>
            <w:tcBorders>
              <w:left w:val="nil"/>
              <w:right w:val="nil"/>
            </w:tcBorders>
          </w:tcPr>
          <w:p w:rsidR="006441DD" w:rsidRPr="006441DD" w:rsidRDefault="006441DD" w:rsidP="006441DD">
            <w:pPr>
              <w:rPr>
                <w:rStyle w:val="Accentuation"/>
                <w:rFonts w:asciiTheme="majorBidi" w:hAnsiTheme="majorBidi" w:cstheme="majorBidi"/>
                <w:i w:val="0"/>
                <w:iCs w:val="0"/>
                <w:sz w:val="24"/>
              </w:rPr>
            </w:pPr>
          </w:p>
        </w:tc>
      </w:tr>
      <w:tr w:rsidR="006441DD" w:rsidRPr="005806E8" w:rsidTr="008A6CF9">
        <w:tc>
          <w:tcPr>
            <w:tcW w:w="10915" w:type="dxa"/>
            <w:gridSpan w:val="3"/>
            <w:tcBorders>
              <w:bottom w:val="single" w:sz="4" w:space="0" w:color="000000" w:themeColor="text1"/>
            </w:tcBorders>
          </w:tcPr>
          <w:p w:rsidR="006441DD" w:rsidRPr="0082442A" w:rsidRDefault="006441DD" w:rsidP="00461D93">
            <w:pPr>
              <w:spacing w:beforeLines="1" w:afterLines="1"/>
              <w:jc w:val="center"/>
              <w:rPr>
                <w:rFonts w:ascii="Script MT Bold" w:hAnsi="Script MT Bold" w:cstheme="majorBidi"/>
                <w:sz w:val="24"/>
              </w:rPr>
            </w:pPr>
            <w:hyperlink r:id="rId14" w:history="1">
              <w:r w:rsidRPr="0082442A">
                <w:rPr>
                  <w:rStyle w:val="Lienhypertexte"/>
                  <w:rFonts w:ascii="Script MT Bold" w:hAnsi="Script MT Bold" w:cs="Arial"/>
                  <w:color w:val="auto"/>
                  <w:sz w:val="28"/>
                  <w:szCs w:val="28"/>
                  <w:u w:val="none"/>
                  <w:shd w:val="clear" w:color="auto" w:fill="FFFFFF"/>
                </w:rPr>
                <w:t>Bonne</w:t>
              </w:r>
              <w:r w:rsidRPr="0082442A">
                <w:rPr>
                  <w:rStyle w:val="apple-converted-space"/>
                  <w:rFonts w:ascii="Script MT Bold" w:hAnsi="Script MT Bold" w:cs="Arial"/>
                  <w:sz w:val="28"/>
                  <w:szCs w:val="28"/>
                  <w:shd w:val="clear" w:color="auto" w:fill="FFFFFF"/>
                </w:rPr>
                <w:t> </w:t>
              </w:r>
              <w:r w:rsidRPr="0082442A">
                <w:rPr>
                  <w:rStyle w:val="Lienhypertexte"/>
                  <w:rFonts w:ascii="Script MT Bold" w:hAnsi="Script MT Bold" w:cs="Arial"/>
                  <w:b/>
                  <w:bCs/>
                  <w:i/>
                  <w:iCs/>
                  <w:color w:val="auto"/>
                  <w:sz w:val="28"/>
                  <w:szCs w:val="28"/>
                  <w:u w:val="none"/>
                  <w:shd w:val="clear" w:color="auto" w:fill="FFFFFF"/>
                </w:rPr>
                <w:t>chance</w:t>
              </w:r>
            </w:hyperlink>
          </w:p>
        </w:tc>
      </w:tr>
    </w:tbl>
    <w:p w:rsidR="00723CED" w:rsidRDefault="00723CED" w:rsidP="00006F03">
      <w:pPr>
        <w:ind w:left="567"/>
      </w:pPr>
    </w:p>
    <w:sectPr w:rsidR="00723CED" w:rsidSect="0082442A">
      <w:headerReference w:type="default" r:id="rId15"/>
      <w:pgSz w:w="11906" w:h="16838"/>
      <w:pgMar w:top="284" w:right="510" w:bottom="0" w:left="510" w:header="142"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4720" w:rsidRDefault="00D44720">
      <w:r>
        <w:separator/>
      </w:r>
    </w:p>
  </w:endnote>
  <w:endnote w:type="continuationSeparator" w:id="1">
    <w:p w:rsidR="00D44720" w:rsidRDefault="00D4472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Bodoni-DTC">
    <w:charset w:val="00"/>
    <w:family w:val="auto"/>
    <w:pitch w:val="variable"/>
    <w:sig w:usb0="00000003" w:usb1="00000000" w:usb2="00000000" w:usb3="00000000" w:csb0="00000001" w:csb1="00000000"/>
  </w:font>
  <w:font w:name="Times">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Mistral">
    <w:panose1 w:val="03090702030407020403"/>
    <w:charset w:val="00"/>
    <w:family w:val="script"/>
    <w:pitch w:val="variable"/>
    <w:sig w:usb0="000002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4720" w:rsidRDefault="00D44720">
      <w:r>
        <w:separator/>
      </w:r>
    </w:p>
  </w:footnote>
  <w:footnote w:type="continuationSeparator" w:id="1">
    <w:p w:rsidR="00D44720" w:rsidRDefault="00D447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CED" w:rsidRDefault="00723CED">
    <w:pPr>
      <w:pStyle w:val="En-tte"/>
      <w:tabs>
        <w:tab w:val="clear" w:pos="4536"/>
        <w:tab w:val="clear" w:pos="9072"/>
        <w:tab w:val="center" w:pos="5760"/>
        <w:tab w:val="right" w:pos="9810"/>
      </w:tabs>
      <w:rPr>
        <w:rFonts w:ascii="Times New Roman" w:hAnsi="Times New Roman"/>
        <w:b/>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A579C"/>
    <w:multiLevelType w:val="multilevel"/>
    <w:tmpl w:val="18EC9880"/>
    <w:lvl w:ilvl="0">
      <w:start w:val="6"/>
      <w:numFmt w:val="none"/>
      <w:suff w:val="space"/>
      <w:lvlText w:val=""/>
      <w:lvlJc w:val="left"/>
      <w:pPr>
        <w:ind w:left="397" w:hanging="113"/>
      </w:pPr>
      <w:rPr>
        <w:rFonts w:hint="default"/>
        <w:outline w:val="0"/>
        <w:shadow w:val="0"/>
        <w:emboss w:val="0"/>
        <w:imprint w:val="0"/>
        <w:sz w:val="44"/>
      </w:rPr>
    </w:lvl>
    <w:lvl w:ilvl="1">
      <w:start w:val="1"/>
      <w:numFmt w:val="upperLetter"/>
      <w:suff w:val="space"/>
      <w:lvlText w:val="%2-"/>
      <w:lvlJc w:val="left"/>
      <w:pPr>
        <w:ind w:left="170" w:firstLine="114"/>
      </w:pPr>
      <w:rPr>
        <w:rFonts w:ascii="Lucida Handwriting" w:hAnsi="Lucida Handwriting" w:hint="default"/>
        <w:sz w:val="28"/>
        <w:effect w:val="antsRed"/>
      </w:rPr>
    </w:lvl>
    <w:lvl w:ilvl="2">
      <w:start w:val="1"/>
      <w:numFmt w:val="upperRoman"/>
      <w:suff w:val="space"/>
      <w:lvlText w:val="%3-"/>
      <w:lvlJc w:val="left"/>
      <w:pPr>
        <w:ind w:left="1077" w:hanging="680"/>
      </w:pPr>
      <w:rPr>
        <w:rFonts w:ascii="Bodoni-DTC" w:hAnsi="Times" w:hint="default"/>
        <w:sz w:val="28"/>
        <w:effect w:val="blinkBackground"/>
      </w:rPr>
    </w:lvl>
    <w:lvl w:ilvl="3">
      <w:start w:val="1"/>
      <w:numFmt w:val="decimal"/>
      <w:suff w:val="space"/>
      <w:lvlText w:val="%4)-"/>
      <w:lvlJc w:val="left"/>
      <w:pPr>
        <w:ind w:left="567" w:hanging="283"/>
      </w:pPr>
      <w:rPr>
        <w:rFonts w:hint="default"/>
      </w:rPr>
    </w:lvl>
    <w:lvl w:ilvl="4">
      <w:start w:val="1"/>
      <w:numFmt w:val="lowerLetter"/>
      <w:lvlText w:val="%5)-"/>
      <w:lvlJc w:val="left"/>
      <w:pPr>
        <w:tabs>
          <w:tab w:val="num" w:pos="851"/>
        </w:tabs>
        <w:ind w:left="851" w:hanging="397"/>
      </w:pPr>
      <w:rPr>
        <w:rFonts w:hint="default"/>
      </w:rPr>
    </w:lvl>
    <w:lvl w:ilvl="5">
      <w:start w:val="2"/>
      <w:numFmt w:val="bullet"/>
      <w:lvlText w:val="-"/>
      <w:lvlJc w:val="left"/>
      <w:pPr>
        <w:tabs>
          <w:tab w:val="num" w:pos="927"/>
        </w:tabs>
        <w:ind w:left="907" w:hanging="340"/>
      </w:pPr>
      <w:rPr>
        <w:rFonts w:ascii="Times New Roman" w:cs="Times New Roman" w:hint="default"/>
      </w:rPr>
    </w:lvl>
    <w:lvl w:ilvl="6">
      <w:start w:val="1"/>
      <w:numFmt w:val="bullet"/>
      <w:lvlText w:val=""/>
      <w:lvlJc w:val="left"/>
      <w:pPr>
        <w:tabs>
          <w:tab w:val="num" w:pos="907"/>
        </w:tabs>
        <w:ind w:left="907" w:hanging="453"/>
      </w:pPr>
      <w:rPr>
        <w:rFonts w:ascii="Wingdings" w:hAnsi="Wingdings" w:hint="default"/>
        <w:sz w:val="28"/>
      </w:rPr>
    </w:lvl>
    <w:lvl w:ilvl="7">
      <w:start w:val="1"/>
      <w:numFmt w:val="bullet"/>
      <w:lvlText w:val=""/>
      <w:lvlJc w:val="left"/>
      <w:pPr>
        <w:tabs>
          <w:tab w:val="num" w:pos="907"/>
        </w:tabs>
        <w:ind w:left="907" w:hanging="453"/>
      </w:pPr>
      <w:rPr>
        <w:rFonts w:ascii="Wingdings" w:hAnsi="Wingdings" w:hint="default"/>
        <w:color w:val="FF0000"/>
        <w:sz w:val="40"/>
      </w:rPr>
    </w:lvl>
    <w:lvl w:ilvl="8">
      <w:start w:val="1"/>
      <w:numFmt w:val="bullet"/>
      <w:lvlText w:val=""/>
      <w:lvlJc w:val="left"/>
      <w:pPr>
        <w:tabs>
          <w:tab w:val="num" w:pos="907"/>
        </w:tabs>
        <w:ind w:left="907" w:hanging="453"/>
      </w:pPr>
      <w:rPr>
        <w:rFonts w:ascii="Webdings" w:hAnsi="Webdings" w:hint="default"/>
        <w:color w:val="0000FF"/>
        <w:sz w:val="40"/>
      </w:rPr>
    </w:lvl>
  </w:abstractNum>
  <w:abstractNum w:abstractNumId="1">
    <w:nsid w:val="15202B08"/>
    <w:multiLevelType w:val="hybridMultilevel"/>
    <w:tmpl w:val="84121C58"/>
    <w:lvl w:ilvl="0" w:tplc="040C000F">
      <w:start w:val="1"/>
      <w:numFmt w:val="decimal"/>
      <w:lvlText w:val="%1."/>
      <w:lvlJc w:val="left"/>
      <w:pPr>
        <w:tabs>
          <w:tab w:val="num" w:pos="720"/>
        </w:tabs>
        <w:ind w:left="720" w:hanging="360"/>
      </w:pPr>
      <w:rPr>
        <w:rFonts w:hint="default"/>
      </w:rPr>
    </w:lvl>
    <w:lvl w:ilvl="1" w:tplc="9AF29DAC">
      <w:start w:val="1"/>
      <w:numFmt w:val="lowerLetter"/>
      <w:lvlText w:val="%2."/>
      <w:lvlJc w:val="left"/>
      <w:pPr>
        <w:tabs>
          <w:tab w:val="num" w:pos="1440"/>
        </w:tabs>
        <w:ind w:left="1440" w:hanging="360"/>
      </w:pPr>
      <w:rPr>
        <w:rFonts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nsid w:val="17EC642B"/>
    <w:multiLevelType w:val="hybridMultilevel"/>
    <w:tmpl w:val="5BF419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162AD1"/>
    <w:multiLevelType w:val="hybridMultilevel"/>
    <w:tmpl w:val="ECEA590E"/>
    <w:lvl w:ilvl="0" w:tplc="FD2E686A">
      <w:start w:val="1"/>
      <w:numFmt w:val="bullet"/>
      <w:lvlText w:val="-"/>
      <w:lvlJc w:val="left"/>
      <w:pPr>
        <w:tabs>
          <w:tab w:val="num" w:pos="510"/>
        </w:tabs>
        <w:ind w:left="510" w:hanging="39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3BD1072"/>
    <w:multiLevelType w:val="hybridMultilevel"/>
    <w:tmpl w:val="6222136E"/>
    <w:lvl w:ilvl="0" w:tplc="F8627330">
      <w:start w:val="1"/>
      <w:numFmt w:val="decimal"/>
      <w:lvlText w:val="%1."/>
      <w:lvlJc w:val="left"/>
      <w:pPr>
        <w:tabs>
          <w:tab w:val="num" w:pos="660"/>
        </w:tabs>
        <w:ind w:left="660" w:hanging="360"/>
      </w:pPr>
      <w:rPr>
        <w:rFonts w:hint="default"/>
      </w:rPr>
    </w:lvl>
    <w:lvl w:ilvl="1" w:tplc="040C0019" w:tentative="1">
      <w:start w:val="1"/>
      <w:numFmt w:val="lowerLetter"/>
      <w:lvlText w:val="%2."/>
      <w:lvlJc w:val="left"/>
      <w:pPr>
        <w:tabs>
          <w:tab w:val="num" w:pos="1380"/>
        </w:tabs>
        <w:ind w:left="1380" w:hanging="360"/>
      </w:pPr>
    </w:lvl>
    <w:lvl w:ilvl="2" w:tplc="040C001B" w:tentative="1">
      <w:start w:val="1"/>
      <w:numFmt w:val="lowerRoman"/>
      <w:lvlText w:val="%3."/>
      <w:lvlJc w:val="right"/>
      <w:pPr>
        <w:tabs>
          <w:tab w:val="num" w:pos="2100"/>
        </w:tabs>
        <w:ind w:left="2100" w:hanging="180"/>
      </w:pPr>
    </w:lvl>
    <w:lvl w:ilvl="3" w:tplc="040C000F" w:tentative="1">
      <w:start w:val="1"/>
      <w:numFmt w:val="decimal"/>
      <w:lvlText w:val="%4."/>
      <w:lvlJc w:val="left"/>
      <w:pPr>
        <w:tabs>
          <w:tab w:val="num" w:pos="2820"/>
        </w:tabs>
        <w:ind w:left="2820" w:hanging="360"/>
      </w:pPr>
    </w:lvl>
    <w:lvl w:ilvl="4" w:tplc="040C0019" w:tentative="1">
      <w:start w:val="1"/>
      <w:numFmt w:val="lowerLetter"/>
      <w:lvlText w:val="%5."/>
      <w:lvlJc w:val="left"/>
      <w:pPr>
        <w:tabs>
          <w:tab w:val="num" w:pos="3540"/>
        </w:tabs>
        <w:ind w:left="3540" w:hanging="360"/>
      </w:pPr>
    </w:lvl>
    <w:lvl w:ilvl="5" w:tplc="040C001B" w:tentative="1">
      <w:start w:val="1"/>
      <w:numFmt w:val="lowerRoman"/>
      <w:lvlText w:val="%6."/>
      <w:lvlJc w:val="right"/>
      <w:pPr>
        <w:tabs>
          <w:tab w:val="num" w:pos="4260"/>
        </w:tabs>
        <w:ind w:left="4260" w:hanging="180"/>
      </w:pPr>
    </w:lvl>
    <w:lvl w:ilvl="6" w:tplc="040C000F" w:tentative="1">
      <w:start w:val="1"/>
      <w:numFmt w:val="decimal"/>
      <w:lvlText w:val="%7."/>
      <w:lvlJc w:val="left"/>
      <w:pPr>
        <w:tabs>
          <w:tab w:val="num" w:pos="4980"/>
        </w:tabs>
        <w:ind w:left="4980" w:hanging="360"/>
      </w:pPr>
    </w:lvl>
    <w:lvl w:ilvl="7" w:tplc="040C0019" w:tentative="1">
      <w:start w:val="1"/>
      <w:numFmt w:val="lowerLetter"/>
      <w:lvlText w:val="%8."/>
      <w:lvlJc w:val="left"/>
      <w:pPr>
        <w:tabs>
          <w:tab w:val="num" w:pos="5700"/>
        </w:tabs>
        <w:ind w:left="5700" w:hanging="360"/>
      </w:pPr>
    </w:lvl>
    <w:lvl w:ilvl="8" w:tplc="040C001B" w:tentative="1">
      <w:start w:val="1"/>
      <w:numFmt w:val="lowerRoman"/>
      <w:lvlText w:val="%9."/>
      <w:lvlJc w:val="right"/>
      <w:pPr>
        <w:tabs>
          <w:tab w:val="num" w:pos="6420"/>
        </w:tabs>
        <w:ind w:left="6420" w:hanging="180"/>
      </w:pPr>
    </w:lvl>
  </w:abstractNum>
  <w:abstractNum w:abstractNumId="5">
    <w:nsid w:val="4C6A3CD8"/>
    <w:multiLevelType w:val="hybridMultilevel"/>
    <w:tmpl w:val="ECEA590E"/>
    <w:lvl w:ilvl="0" w:tplc="23584016">
      <w:start w:val="1"/>
      <w:numFmt w:val="bullet"/>
      <w:lvlText w:val="-"/>
      <w:lvlJc w:val="left"/>
      <w:pPr>
        <w:tabs>
          <w:tab w:val="num" w:pos="814"/>
        </w:tabs>
        <w:ind w:left="794" w:hanging="34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4EEE3EF2"/>
    <w:multiLevelType w:val="hybridMultilevel"/>
    <w:tmpl w:val="20EA1C4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nsid w:val="53A70597"/>
    <w:multiLevelType w:val="hybridMultilevel"/>
    <w:tmpl w:val="E32E16A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8">
    <w:nsid w:val="67266045"/>
    <w:multiLevelType w:val="hybridMultilevel"/>
    <w:tmpl w:val="B68E0AF2"/>
    <w:lvl w:ilvl="0" w:tplc="D6F8A8BC">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9">
    <w:nsid w:val="6B21326B"/>
    <w:multiLevelType w:val="hybridMultilevel"/>
    <w:tmpl w:val="D3B68AAE"/>
    <w:lvl w:ilvl="0" w:tplc="040C000F">
      <w:start w:val="1"/>
      <w:numFmt w:val="decimal"/>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10">
    <w:nsid w:val="7AA67238"/>
    <w:multiLevelType w:val="hybridMultilevel"/>
    <w:tmpl w:val="B6381A9A"/>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num w:numId="1">
    <w:abstractNumId w:val="0"/>
  </w:num>
  <w:num w:numId="2">
    <w:abstractNumId w:val="5"/>
  </w:num>
  <w:num w:numId="3">
    <w:abstractNumId w:val="3"/>
  </w:num>
  <w:num w:numId="4">
    <w:abstractNumId w:val="9"/>
  </w:num>
  <w:num w:numId="5">
    <w:abstractNumId w:val="10"/>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6"/>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9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5314E"/>
    <w:rsid w:val="00006F03"/>
    <w:rsid w:val="0005314E"/>
    <w:rsid w:val="0007314A"/>
    <w:rsid w:val="000A194E"/>
    <w:rsid w:val="000A2CD4"/>
    <w:rsid w:val="000F565C"/>
    <w:rsid w:val="001F444B"/>
    <w:rsid w:val="00227282"/>
    <w:rsid w:val="00286053"/>
    <w:rsid w:val="002B3570"/>
    <w:rsid w:val="002C7D13"/>
    <w:rsid w:val="00317349"/>
    <w:rsid w:val="00377646"/>
    <w:rsid w:val="003F07E2"/>
    <w:rsid w:val="003F66BC"/>
    <w:rsid w:val="004A20A1"/>
    <w:rsid w:val="004A5F15"/>
    <w:rsid w:val="0050393A"/>
    <w:rsid w:val="005353A6"/>
    <w:rsid w:val="005806E8"/>
    <w:rsid w:val="00612372"/>
    <w:rsid w:val="00643F58"/>
    <w:rsid w:val="006441DD"/>
    <w:rsid w:val="00685A2D"/>
    <w:rsid w:val="00723CED"/>
    <w:rsid w:val="007302C9"/>
    <w:rsid w:val="00762A23"/>
    <w:rsid w:val="00771EEB"/>
    <w:rsid w:val="0082442A"/>
    <w:rsid w:val="008A6CF9"/>
    <w:rsid w:val="008D1307"/>
    <w:rsid w:val="008D7C63"/>
    <w:rsid w:val="009724B9"/>
    <w:rsid w:val="009A3E7A"/>
    <w:rsid w:val="009E626C"/>
    <w:rsid w:val="00A35CC4"/>
    <w:rsid w:val="00A54586"/>
    <w:rsid w:val="00AE532C"/>
    <w:rsid w:val="00C2209E"/>
    <w:rsid w:val="00C41469"/>
    <w:rsid w:val="00CF67C2"/>
    <w:rsid w:val="00D44720"/>
    <w:rsid w:val="00E23A81"/>
    <w:rsid w:val="00E97CDF"/>
    <w:rsid w:val="00F42733"/>
    <w:rsid w:val="00F96FFE"/>
    <w:rsid w:val="00FB403E"/>
    <w:rsid w:val="00FC2E92"/>
    <w:rsid w:val="00FE59C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colormenu v:ext="edit" strokecolor="none [3213]"/>
    </o:shapedefaults>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393A"/>
    <w:rPr>
      <w:rFonts w:ascii="Arial" w:hAnsi="Arial"/>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0393A"/>
    <w:pPr>
      <w:tabs>
        <w:tab w:val="center" w:pos="4536"/>
        <w:tab w:val="right" w:pos="9072"/>
      </w:tabs>
    </w:pPr>
  </w:style>
  <w:style w:type="paragraph" w:styleId="Pieddepage">
    <w:name w:val="footer"/>
    <w:basedOn w:val="Normal"/>
    <w:rsid w:val="0050393A"/>
    <w:pPr>
      <w:tabs>
        <w:tab w:val="center" w:pos="4536"/>
        <w:tab w:val="right" w:pos="9072"/>
      </w:tabs>
    </w:pPr>
  </w:style>
  <w:style w:type="table" w:styleId="Grilledutableau">
    <w:name w:val="Table Grid"/>
    <w:basedOn w:val="TableauNormal"/>
    <w:rsid w:val="009E626C"/>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formatHTML">
    <w:name w:val="HTML Preformatted"/>
    <w:basedOn w:val="Normal"/>
    <w:link w:val="PrformatHTMLCar"/>
    <w:uiPriority w:val="99"/>
    <w:unhideWhenUsed/>
    <w:rsid w:val="00771E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formatHTMLCar">
    <w:name w:val="Préformaté HTML Car"/>
    <w:basedOn w:val="Policepardfaut"/>
    <w:link w:val="PrformatHTML"/>
    <w:uiPriority w:val="99"/>
    <w:rsid w:val="00771EEB"/>
    <w:rPr>
      <w:rFonts w:ascii="Courier New" w:hAnsi="Courier New" w:cs="Courier New"/>
    </w:rPr>
  </w:style>
  <w:style w:type="paragraph" w:styleId="Sous-titre">
    <w:name w:val="Subtitle"/>
    <w:basedOn w:val="Normal"/>
    <w:next w:val="Normal"/>
    <w:link w:val="Sous-titreCar"/>
    <w:uiPriority w:val="11"/>
    <w:qFormat/>
    <w:rsid w:val="00771EEB"/>
    <w:pPr>
      <w:numPr>
        <w:ilvl w:val="1"/>
      </w:numPr>
      <w:spacing w:after="200" w:line="276" w:lineRule="auto"/>
    </w:pPr>
    <w:rPr>
      <w:rFonts w:asciiTheme="majorHAnsi" w:eastAsiaTheme="majorEastAsia" w:hAnsiTheme="majorHAnsi" w:cstheme="majorBidi"/>
      <w:i/>
      <w:iCs/>
      <w:color w:val="4F81BD" w:themeColor="accent1"/>
      <w:spacing w:val="15"/>
      <w:sz w:val="24"/>
      <w:lang w:eastAsia="en-US"/>
    </w:rPr>
  </w:style>
  <w:style w:type="character" w:customStyle="1" w:styleId="Sous-titreCar">
    <w:name w:val="Sous-titre Car"/>
    <w:basedOn w:val="Policepardfaut"/>
    <w:link w:val="Sous-titre"/>
    <w:uiPriority w:val="11"/>
    <w:rsid w:val="00771EEB"/>
    <w:rPr>
      <w:rFonts w:asciiTheme="majorHAnsi" w:eastAsiaTheme="majorEastAsia" w:hAnsiTheme="majorHAnsi" w:cstheme="majorBidi"/>
      <w:i/>
      <w:iCs/>
      <w:color w:val="4F81BD" w:themeColor="accent1"/>
      <w:spacing w:val="15"/>
      <w:sz w:val="24"/>
      <w:szCs w:val="24"/>
      <w:lang w:eastAsia="en-US"/>
    </w:rPr>
  </w:style>
  <w:style w:type="character" w:styleId="Emphaseple">
    <w:name w:val="Subtle Emphasis"/>
    <w:basedOn w:val="Policepardfaut"/>
    <w:uiPriority w:val="19"/>
    <w:qFormat/>
    <w:rsid w:val="00771EEB"/>
    <w:rPr>
      <w:i/>
      <w:iCs/>
      <w:color w:val="808080" w:themeColor="text1" w:themeTint="7F"/>
    </w:rPr>
  </w:style>
  <w:style w:type="character" w:styleId="Accentuation">
    <w:name w:val="Emphasis"/>
    <w:basedOn w:val="Policepardfaut"/>
    <w:qFormat/>
    <w:rsid w:val="00771EEB"/>
    <w:rPr>
      <w:i/>
      <w:iCs/>
    </w:rPr>
  </w:style>
  <w:style w:type="paragraph" w:styleId="Corpsdetexte2">
    <w:name w:val="Body Text 2"/>
    <w:basedOn w:val="Normal"/>
    <w:link w:val="Corpsdetexte2Car"/>
    <w:rsid w:val="007302C9"/>
    <w:rPr>
      <w:rFonts w:ascii="Times New Roman" w:hAnsi="Times New Roman"/>
    </w:rPr>
  </w:style>
  <w:style w:type="character" w:customStyle="1" w:styleId="Corpsdetexte2Car">
    <w:name w:val="Corps de texte 2 Car"/>
    <w:basedOn w:val="Policepardfaut"/>
    <w:link w:val="Corpsdetexte2"/>
    <w:rsid w:val="007302C9"/>
    <w:rPr>
      <w:szCs w:val="24"/>
    </w:rPr>
  </w:style>
  <w:style w:type="paragraph" w:styleId="Textedebulles">
    <w:name w:val="Balloon Text"/>
    <w:basedOn w:val="Normal"/>
    <w:link w:val="TextedebullesCar"/>
    <w:rsid w:val="003F66BC"/>
    <w:rPr>
      <w:rFonts w:ascii="Tahoma" w:hAnsi="Tahoma" w:cs="Tahoma"/>
      <w:sz w:val="16"/>
      <w:szCs w:val="16"/>
    </w:rPr>
  </w:style>
  <w:style w:type="character" w:customStyle="1" w:styleId="TextedebullesCar">
    <w:name w:val="Texte de bulles Car"/>
    <w:basedOn w:val="Policepardfaut"/>
    <w:link w:val="Textedebulles"/>
    <w:rsid w:val="003F66BC"/>
    <w:rPr>
      <w:rFonts w:ascii="Tahoma" w:hAnsi="Tahoma" w:cs="Tahoma"/>
      <w:sz w:val="16"/>
      <w:szCs w:val="16"/>
    </w:rPr>
  </w:style>
  <w:style w:type="character" w:styleId="Lienhypertexte">
    <w:name w:val="Hyperlink"/>
    <w:basedOn w:val="Policepardfaut"/>
    <w:uiPriority w:val="99"/>
    <w:unhideWhenUsed/>
    <w:rsid w:val="008A6CF9"/>
    <w:rPr>
      <w:color w:val="0000FF"/>
      <w:u w:val="single"/>
    </w:rPr>
  </w:style>
  <w:style w:type="character" w:customStyle="1" w:styleId="apple-converted-space">
    <w:name w:val="apple-converted-space"/>
    <w:basedOn w:val="Policepardfaut"/>
    <w:rsid w:val="008A6CF9"/>
  </w:style>
  <w:style w:type="paragraph" w:customStyle="1" w:styleId="marges">
    <w:name w:val="marges"/>
    <w:basedOn w:val="Normal"/>
    <w:rsid w:val="00286053"/>
    <w:pPr>
      <w:spacing w:before="100" w:beforeAutospacing="1" w:after="100" w:afterAutospacing="1"/>
      <w:ind w:left="525" w:hanging="225"/>
    </w:pPr>
    <w:rPr>
      <w:rFonts w:cs="Arial"/>
      <w:color w:val="000000"/>
      <w:szCs w:val="20"/>
    </w:rPr>
  </w:style>
</w:styles>
</file>

<file path=word/webSettings.xml><?xml version="1.0" encoding="utf-8"?>
<w:webSettings xmlns:r="http://schemas.openxmlformats.org/officeDocument/2006/relationships" xmlns:w="http://schemas.openxmlformats.org/wordprocessingml/2006/main">
  <w:divs>
    <w:div w:id="724333331">
      <w:bodyDiv w:val="1"/>
      <w:marLeft w:val="0"/>
      <w:marRight w:val="0"/>
      <w:marTop w:val="0"/>
      <w:marBottom w:val="0"/>
      <w:divBdr>
        <w:top w:val="none" w:sz="0" w:space="0" w:color="auto"/>
        <w:left w:val="none" w:sz="0" w:space="0" w:color="auto"/>
        <w:bottom w:val="none" w:sz="0" w:space="0" w:color="auto"/>
        <w:right w:val="none" w:sz="0" w:space="0" w:color="auto"/>
      </w:divBdr>
    </w:div>
    <w:div w:id="1118178267">
      <w:bodyDiv w:val="1"/>
      <w:marLeft w:val="0"/>
      <w:marRight w:val="0"/>
      <w:marTop w:val="0"/>
      <w:marBottom w:val="0"/>
      <w:divBdr>
        <w:top w:val="none" w:sz="0" w:space="0" w:color="auto"/>
        <w:left w:val="none" w:sz="0" w:space="0" w:color="auto"/>
        <w:bottom w:val="none" w:sz="0" w:space="0" w:color="auto"/>
        <w:right w:val="none" w:sz="0" w:space="0" w:color="auto"/>
      </w:divBdr>
    </w:div>
    <w:div w:id="116806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hammoumouna.jimdo.com/t-c-inter/devoir-surveill%C3%A9-maison/" TargetMode="External"/><Relationship Id="rId12" Type="http://schemas.openxmlformats.org/officeDocument/2006/relationships/image" Target="media/image4.w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gif"/><Relationship Id="rId14" Type="http://schemas.openxmlformats.org/officeDocument/2006/relationships/hyperlink" Target="https://www.google.co.ma/search?client=opera&amp;hs=fb&amp;q=Bonne+chance&amp;spell=1&amp;sa=X&amp;ved=0ahUKEwjVqNGisIfKAhXGhhoKHcfmBqoQvwUIFyg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Pages>
  <Words>466</Words>
  <Characters>2565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3025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hammou</dc:creator>
  <cp:lastModifiedBy>hammou</cp:lastModifiedBy>
  <cp:revision>5</cp:revision>
  <dcterms:created xsi:type="dcterms:W3CDTF">2016-01-01T20:55:00Z</dcterms:created>
  <dcterms:modified xsi:type="dcterms:W3CDTF">2016-01-01T22:45:00Z</dcterms:modified>
</cp:coreProperties>
</file>