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9794E" w:rsidRDefault="00EB73A5" w:rsidP="00466B3C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E464C6" wp14:editId="31FAA5C5">
                <wp:simplePos x="0" y="0"/>
                <wp:positionH relativeFrom="column">
                  <wp:posOffset>5957570</wp:posOffset>
                </wp:positionH>
                <wp:positionV relativeFrom="paragraph">
                  <wp:posOffset>74295</wp:posOffset>
                </wp:positionV>
                <wp:extent cx="892175" cy="990600"/>
                <wp:effectExtent l="0" t="0" r="22225" b="19050"/>
                <wp:wrapNone/>
                <wp:docPr id="10" name="Ellipse 10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B3C" w:rsidRDefault="00800C69" w:rsidP="00466B3C">
                            <w:pPr>
                              <w:jc w:val="center"/>
                            </w:pPr>
                            <w:r>
                              <w:t xml:space="preserve">MY </w:t>
                            </w:r>
                            <w:r w:rsidR="000E568A">
                              <w:t>Ismail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1E464C6" id="Ellipse 10" o:spid="_x0000_s1026" href="http://adrarphysic.fr/" style="position:absolute;margin-left:469.1pt;margin-top:5.85pt;width:70.2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" o:button="t" fillcolor="white [3201]" strokecolor="black [3200]" strokeweight="2pt">
                <v:fill o:detectmouseclick="t"/>
                <v:textbox>
                  <w:txbxContent>
                    <w:p w14:paraId="655EFCBD" w14:textId="77777777" w:rsidR="00466B3C" w:rsidRDefault="00800C69" w:rsidP="00466B3C">
                      <w:pPr>
                        <w:jc w:val="center"/>
                      </w:pPr>
                      <w:r>
                        <w:t xml:space="preserve">MY </w:t>
                      </w:r>
                      <w:r w:rsidR="000E568A">
                        <w:t>Ismail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B645FD" wp14:editId="26A8006F">
                <wp:simplePos x="0" y="0"/>
                <wp:positionH relativeFrom="column">
                  <wp:posOffset>4600575</wp:posOffset>
                </wp:positionH>
                <wp:positionV relativeFrom="paragraph">
                  <wp:posOffset>107315</wp:posOffset>
                </wp:positionV>
                <wp:extent cx="1552575" cy="962025"/>
                <wp:effectExtent l="76200" t="38100" r="47625" b="123825"/>
                <wp:wrapNone/>
                <wp:docPr id="9" name="Organigramme : Données stocké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552575" cy="962025"/>
                        </a:xfrm>
                        <a:prstGeom prst="flowChartOnlineStorag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825" w:rsidRPr="00EA0838" w:rsidRDefault="004A601A" w:rsidP="006048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Matière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B645FD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Organigramme : Données stockées 9" o:spid="_x0000_s1027" type="#_x0000_t130" style="position:absolute;margin-left:362.25pt;margin-top:8.45pt;width:122.25pt;height:75.75pt;rotation:180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" fillcolor="#f2f2f2 [3052]" stroked="f">
                <v:shadow on="t" color="black" opacity="20971f" offset="0,2.2pt"/>
                <v:textbox>
                  <w:txbxContent>
                    <w:p w14:paraId="514E1765" w14:textId="77777777" w:rsidR="00604825" w:rsidRPr="00EA0838" w:rsidRDefault="004A601A" w:rsidP="00604825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Matière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5702D" wp14:editId="354D3D9F">
                <wp:simplePos x="0" y="0"/>
                <wp:positionH relativeFrom="column">
                  <wp:posOffset>1592580</wp:posOffset>
                </wp:positionH>
                <wp:positionV relativeFrom="paragraph">
                  <wp:posOffset>187325</wp:posOffset>
                </wp:positionV>
                <wp:extent cx="3276600" cy="885825"/>
                <wp:effectExtent l="76200" t="76200" r="114300" b="14287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8858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403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Quelques matériaux utilisés</w:t>
                            </w:r>
                          </w:p>
                          <w:p w:rsidR="003260ED" w:rsidRPr="00155020" w:rsidRDefault="008F4037" w:rsidP="008F4037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403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dans la vie quotidienne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25702D" id="Rectangle à coins arrondis 4" o:spid="_x0000_s1028" style="position:absolute;margin-left:125.4pt;margin-top:14.75pt;width:258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" fillcolor="#f2f2f2 [3052]" strokecolor="black [3213]" strokeweight="2pt">
                <v:shadow on="t" color="black" opacity="20971f" offset="0,2.2pt"/>
                <v:textbox>
                  <w:txbxContent>
                    <w:p w14:paraId="43F8B751" w14:textId="77777777" w:rsidR="008F4037" w:rsidRPr="008F4037" w:rsidRDefault="008F4037" w:rsidP="008F4037">
                      <w:pPr>
                        <w:spacing w:before="0" w:after="0" w:line="240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F403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Quelques matériaux utilisés</w:t>
                      </w:r>
                    </w:p>
                    <w:p w14:paraId="379D7B6A" w14:textId="77777777" w:rsidR="003260ED" w:rsidRPr="00155020" w:rsidRDefault="008F4037" w:rsidP="008F4037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F403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dans la vie quotidienne</w:t>
                      </w:r>
                    </w:p>
                  </w:txbxContent>
                </v:textbox>
              </v:roundrect>
            </w:pict>
          </mc:Fallback>
        </mc:AlternateContent>
      </w:r>
      <w:r w:rsidR="002628A1">
        <w:rPr>
          <w:noProof/>
        </w:rPr>
        <w:pict w14:anchorId="6F41DD57">
          <v:shape id="_x0000_s1035" type="#_x0000_t75" href="http://adrarphysic.fr/" style="position:absolute;margin-left:-6.05pt;margin-top:8.35pt;width:118.65pt;height:78.9pt;z-index:251709440;mso-position-horizontal-relative:text;mso-position-vertical-relative:text;mso-width-relative:page;mso-height-relative:page" o:button="t" stroked="t" strokecolor="black [3213]">
            <v:fill o:detectmouseclick="t"/>
            <v:imagedata r:id="rId8" o:title=""/>
            <v:shadow on="t" opacity=".5" offset="-6pt,6pt"/>
          </v:shape>
          <o:OLEObject Type="Embed" ProgID="PBrush" ShapeID="_x0000_s1035" DrawAspect="Content" ObjectID="_1658576963" r:id="rId9"/>
        </w:pic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557FA" wp14:editId="2F9CF7F3">
                <wp:simplePos x="0" y="0"/>
                <wp:positionH relativeFrom="column">
                  <wp:posOffset>-9525</wp:posOffset>
                </wp:positionH>
                <wp:positionV relativeFrom="paragraph">
                  <wp:posOffset>1156970</wp:posOffset>
                </wp:positionV>
                <wp:extent cx="1295400" cy="638175"/>
                <wp:effectExtent l="114300" t="114300" r="95250" b="200025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3817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8DE" w:rsidRPr="008E68DE" w:rsidRDefault="008E68DE" w:rsidP="007A22B1">
                            <w:pPr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8E68DE">
                              <w:rPr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  <w:t xml:space="preserve">Objectifs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D557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7" o:spid="_x0000_s1029" type="#_x0000_t13" style="position:absolute;margin-left:-.75pt;margin-top:91.1pt;width:102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" adj="16279" fillcolor="#daeef3 [664]" strokecolor="#dbe5f1 [660]" strokeweight="2pt">
                <v:shadow on="t" color="black" offset="0,1pt"/>
                <v:textbox>
                  <w:txbxContent>
                    <w:p w14:paraId="042A2FB7" w14:textId="77777777" w:rsidR="008E68DE" w:rsidRPr="008E68DE" w:rsidRDefault="008E68DE" w:rsidP="007A22B1">
                      <w:pPr>
                        <w:spacing w:before="0" w:after="0"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MA"/>
                        </w:rPr>
                      </w:pPr>
                      <w:r w:rsidRPr="008E68DE">
                        <w:rPr>
                          <w:b/>
                          <w:bCs/>
                          <w:sz w:val="28"/>
                          <w:szCs w:val="28"/>
                          <w:lang w:bidi="ar-MA"/>
                        </w:rPr>
                        <w:t xml:space="preserve">Objectifs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E0EEDC" wp14:editId="57382FA2">
                <wp:simplePos x="0" y="0"/>
                <wp:positionH relativeFrom="column">
                  <wp:posOffset>33655</wp:posOffset>
                </wp:positionH>
                <wp:positionV relativeFrom="paragraph">
                  <wp:posOffset>1802130</wp:posOffset>
                </wp:positionV>
                <wp:extent cx="1171575" cy="2762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95C" w:rsidRDefault="00D0395C" w:rsidP="00D0395C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Pr. EL HABIB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E0EEDC" id="Rectangle 5" o:spid="_x0000_s1030" style="position:absolute;margin-left:2.65pt;margin-top:141.9pt;width:92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" fillcolor="white [3201]" strokecolor="#f79646 [3209]" strokeweight="2pt">
                <v:textbox>
                  <w:txbxContent>
                    <w:p w14:paraId="68A68D5F" w14:textId="77777777" w:rsidR="00D0395C" w:rsidRDefault="00D0395C" w:rsidP="00D0395C">
                      <w:pPr>
                        <w:spacing w:before="0" w:after="0" w:line="240" w:lineRule="auto"/>
                        <w:jc w:val="center"/>
                      </w:pPr>
                      <w:r>
                        <w:t>Pr. EL HABIB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83F28" wp14:editId="02EBAB31">
                <wp:simplePos x="0" y="0"/>
                <wp:positionH relativeFrom="column">
                  <wp:posOffset>1296670</wp:posOffset>
                </wp:positionH>
                <wp:positionV relativeFrom="paragraph">
                  <wp:posOffset>1163955</wp:posOffset>
                </wp:positionV>
                <wp:extent cx="5495925" cy="914400"/>
                <wp:effectExtent l="133350" t="114300" r="180975" b="19050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9144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037" w:rsidRDefault="008F4037" w:rsidP="008F4037">
                            <w:pPr>
                              <w:spacing w:before="0" w:after="0" w:line="240" w:lineRule="auto"/>
                            </w:pPr>
                            <w:r>
                              <w:t>• Distinguer les objets des matériaux qui les constituent;</w:t>
                            </w:r>
                          </w:p>
                          <w:p w:rsidR="008F4037" w:rsidRDefault="008F4037" w:rsidP="008F4037">
                            <w:pPr>
                              <w:spacing w:before="0" w:after="0" w:line="240" w:lineRule="auto"/>
                            </w:pPr>
                            <w:r>
                              <w:t>• Classer les matériaux (métaux, verre, plastique) selon leurs propriétés;</w:t>
                            </w:r>
                          </w:p>
                          <w:p w:rsidR="008F4037" w:rsidRDefault="008F4037" w:rsidP="008F4037">
                            <w:pPr>
                              <w:spacing w:before="0" w:after="0" w:line="240" w:lineRule="auto"/>
                            </w:pPr>
                            <w:r>
                              <w:t>• Connaître les propriétés de quelques matériaux;</w:t>
                            </w:r>
                          </w:p>
                          <w:p w:rsidR="00155020" w:rsidRDefault="008F4037" w:rsidP="008F4037">
                            <w:pPr>
                              <w:spacing w:before="0" w:after="0" w:line="240" w:lineRule="auto"/>
                            </w:pPr>
                            <w:r>
                              <w:t>• Prendre conscience de l'importance du choix de matériaux d'emballage.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883F28" id="Rectangle à coins arrondis 8" o:spid="_x0000_s1031" style="position:absolute;margin-left:102.1pt;margin-top:91.65pt;width:432.7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" fillcolor="#c6d9f1 [671]" strokecolor="#40a7c2 [3048]">
                <v:shadow on="t" color="black" opacity="24903f" origin=",.5" offset="0,.55556mm"/>
                <v:textbox>
                  <w:txbxContent>
                    <w:p w14:paraId="506E7AB3" w14:textId="77777777" w:rsidR="008F4037" w:rsidRDefault="008F4037" w:rsidP="008F4037">
                      <w:pPr>
                        <w:spacing w:before="0" w:after="0" w:line="240" w:lineRule="auto"/>
                      </w:pPr>
                      <w:r>
                        <w:t>• Distinguer les objets des matériaux qui les constituent;</w:t>
                      </w:r>
                    </w:p>
                    <w:p w14:paraId="3965F9D9" w14:textId="77777777" w:rsidR="008F4037" w:rsidRDefault="008F4037" w:rsidP="008F4037">
                      <w:pPr>
                        <w:spacing w:before="0" w:after="0" w:line="240" w:lineRule="auto"/>
                      </w:pPr>
                      <w:r>
                        <w:t>• Classer les matériaux (métaux, verre, plastique) selon leurs propriétés;</w:t>
                      </w:r>
                    </w:p>
                    <w:p w14:paraId="182EC4FD" w14:textId="77777777" w:rsidR="008F4037" w:rsidRDefault="008F4037" w:rsidP="008F4037">
                      <w:pPr>
                        <w:spacing w:before="0" w:after="0" w:line="240" w:lineRule="auto"/>
                      </w:pPr>
                      <w:r>
                        <w:t>• Connaître les propriétés de quelques matériaux;</w:t>
                      </w:r>
                    </w:p>
                    <w:p w14:paraId="5547D881" w14:textId="77777777" w:rsidR="00155020" w:rsidRDefault="008F4037" w:rsidP="008F4037">
                      <w:pPr>
                        <w:spacing w:before="0" w:after="0" w:line="240" w:lineRule="auto"/>
                      </w:pPr>
                      <w:r>
                        <w:t>• Prendre conscience de l'importance du choix de matériaux d'emballage.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2856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76"/>
      </w:tblGrid>
      <w:tr w:rsidR="003E697C" w:rsidTr="005807A0">
        <w:trPr>
          <w:trHeight w:val="10083"/>
        </w:trPr>
        <w:tc>
          <w:tcPr>
            <w:tcW w:w="11592" w:type="dxa"/>
            <w:shd w:val="clear" w:color="auto" w:fill="FFFFFF" w:themeFill="background1"/>
          </w:tcPr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613191F" wp14:editId="45B7751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40640</wp:posOffset>
                      </wp:positionV>
                      <wp:extent cx="6641922" cy="1076325"/>
                      <wp:effectExtent l="0" t="0" r="26035" b="28575"/>
                      <wp:wrapNone/>
                      <wp:docPr id="21" name="Rectangle à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1922" cy="10763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00B0F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4037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Objet et matériau, s'agit-il de la même chose? Qu'est-ce qu'un matériau?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Quelles sont les propriétés essentielles des différentes familles de matériaux?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Comment distinguer les métaux usuels?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Comment identifier certains matériaux plastiques?</w:t>
                                  </w:r>
                                </w:p>
                                <w:p w:rsidR="00876C63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Quels sont les critères du choix d'un matériau d'emballage?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613191F" id="Rectangle à coins arrondis 21" o:spid="_x0000_s1032" style="position:absolute;margin-left:-.75pt;margin-top:3.2pt;width:523pt;height:8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" fillcolor="#f2f2f2 [3052]" strokecolor="#00b0f0" strokeweight="2pt">
                      <v:stroke dashstyle="dash"/>
                      <v:textbox>
                        <w:txbxContent>
                          <w:p w14:paraId="64CC5637" w14:textId="77777777"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Objet et matériau, s'agit-il de la même chose? Qu'est-ce qu'un matériau?</w:t>
                            </w:r>
                          </w:p>
                          <w:p w14:paraId="0E146DCD" w14:textId="77777777"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Quelles sont les propriétés essentielles des différentes familles de matériaux?</w:t>
                            </w:r>
                          </w:p>
                          <w:p w14:paraId="40C50194" w14:textId="77777777"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Comment distinguer les métaux usuels?</w:t>
                            </w:r>
                          </w:p>
                          <w:p w14:paraId="60DA55C4" w14:textId="77777777"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Comment identifier certains matériaux plastiques?</w:t>
                            </w:r>
                          </w:p>
                          <w:p w14:paraId="33193997" w14:textId="77777777" w:rsidR="00876C63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Quels sont les critères du choix d'un matériau d'emballage?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76C63" w:rsidRPr="005807A0" w:rsidRDefault="008F4037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A1387AA" wp14:editId="4A4840DA">
                      <wp:simplePos x="0" y="0"/>
                      <wp:positionH relativeFrom="column">
                        <wp:posOffset>-5156</wp:posOffset>
                      </wp:positionH>
                      <wp:positionV relativeFrom="paragraph">
                        <wp:posOffset>3759</wp:posOffset>
                      </wp:positionV>
                      <wp:extent cx="6561455" cy="1265530"/>
                      <wp:effectExtent l="0" t="0" r="10795" b="11430"/>
                      <wp:wrapNone/>
                      <wp:docPr id="14" name="Rectangle à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1455" cy="12655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00B0F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4037" w:rsidRPr="008F4037" w:rsidRDefault="0025072B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25072B">
                                    <w:rPr>
                                      <w:rFonts w:cs="Times New Roman"/>
                                      <w:b/>
                                      <w:bCs/>
                                      <w:color w:val="0070C0"/>
                                    </w:rPr>
                                    <w:t>Matériel nécessaire :</w:t>
                                  </w:r>
                                  <w:r w:rsidRPr="00155020">
                                    <w:rPr>
                                      <w:rFonts w:cs="Times New Roman"/>
                                    </w:rPr>
                                    <w:t xml:space="preserve"> </w:t>
                                  </w:r>
                                  <w:r w:rsidR="008F4037" w:rsidRPr="008F4037">
                                    <w:rPr>
                                      <w:rFonts w:cs="Times New Roman"/>
                                    </w:rPr>
                                    <w:t>- Ressources numériques (Animations);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Photos ou/et documents;- Matériaux plastiques, verre et métaux;- Lampe sur support;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Pile plate ou générateur;- Fils de connexion; - Poser une problématique</w:t>
                                  </w:r>
                                  <w:proofErr w:type="gramStart"/>
                                  <w:r w:rsidRPr="008F4037">
                                    <w:rPr>
                                      <w:rFonts w:cs="Times New Roman"/>
                                    </w:rPr>
                                    <w:t>; ;</w:t>
                                  </w:r>
                                  <w:proofErr w:type="gramEnd"/>
                                  <w:r>
                                    <w:rPr>
                                      <w:rFonts w:cs="Times New Roman"/>
                                    </w:rPr>
                                    <w:t xml:space="preserve"> </w:t>
                                  </w:r>
                                  <w:r w:rsidRPr="008F4037">
                                    <w:rPr>
                                      <w:rFonts w:cs="Times New Roman"/>
                                    </w:rPr>
                                    <w:t>- Utiliser une démarche;</w:t>
                                  </w:r>
                                </w:p>
                                <w:p w:rsid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Plaques et tiges de différents matériaux (verre, bois, plastique, fer, aluminium);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Formuler et vérifier des hypothèses- Analyser des données, des résultats et les partager;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Structurer et mobiliser les connaissances.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Partie : Matériaux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1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Fiche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Leçon 1 : Quelques matériaux utilisés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proofErr w:type="gramStart"/>
                                  <w:r w:rsidRPr="008F4037">
                                    <w:rPr>
                                      <w:rFonts w:cs="Times New Roman"/>
                                    </w:rPr>
                                    <w:t>dans</w:t>
                                  </w:r>
                                  <w:proofErr w:type="gramEnd"/>
                                  <w:r w:rsidRPr="008F4037">
                                    <w:rPr>
                                      <w:rFonts w:cs="Times New Roman"/>
                                    </w:rPr>
                                    <w:t xml:space="preserve"> la vie quotidienne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40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Pinces crocodiles;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Plaque chauffante;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Aimant droit;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Lames décapées de différents matériaux (cuivre, zinc, fer, aluminium);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Balance électronique;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Echantillons de plastiques en polyéthylène PE, polypropylène PP, polychlorure de vinyle PVC, polystyrène PS et en polyéthylène téréphtalate P.E.T;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Béchers;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Eau, sel, acétone;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Fil en cuivre;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Bec bunsen;</w:t>
                                  </w:r>
                                </w:p>
                                <w:p w:rsidR="0025072B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Burette.</w:t>
                                  </w:r>
                                </w:p>
                                <w:p w:rsidR="0025072B" w:rsidRDefault="0025072B" w:rsidP="0025072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A1387AA" id="Rectangle à coins arrondis 14" o:spid="_x0000_s1033" style="position:absolute;margin-left:-.4pt;margin-top:.3pt;width:516.65pt;height:9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" fillcolor="#f2f2f2 [3052]" strokecolor="#00b0f0" strokeweight="2pt">
                      <v:stroke dashstyle="dash"/>
                      <v:textbox>
                        <w:txbxContent>
                          <w:p w14:paraId="7BC5427A" w14:textId="77777777" w:rsidR="008F4037" w:rsidRPr="008F4037" w:rsidRDefault="0025072B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  <w:b/>
                                <w:bCs/>
                                <w:color w:val="0070C0"/>
                              </w:rPr>
                            </w:pPr>
                            <w:r w:rsidRPr="0025072B">
                              <w:rPr>
                                <w:rFonts w:cs="Times New Roman"/>
                                <w:b/>
                                <w:bCs/>
                                <w:color w:val="0070C0"/>
                              </w:rPr>
                              <w:t>Matériel nécessaire :</w:t>
                            </w:r>
                            <w:r w:rsidRPr="00155020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8F4037" w:rsidRPr="008F4037">
                              <w:rPr>
                                <w:rFonts w:cs="Times New Roman"/>
                              </w:rPr>
                              <w:t>- Ressources numériques (Animations);</w:t>
                            </w:r>
                          </w:p>
                          <w:p w14:paraId="59943B2E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Photos ou/et documents;- Matériaux plastiques, verre et métaux;- Lampe sur support;</w:t>
                            </w:r>
                          </w:p>
                          <w:p w14:paraId="26AF2D1A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 xml:space="preserve">- Pile plate ou </w:t>
                            </w:r>
                            <w:proofErr w:type="gramStart"/>
                            <w:r w:rsidRPr="008F4037">
                              <w:rPr>
                                <w:rFonts w:cs="Times New Roman"/>
                              </w:rPr>
                              <w:t>générateur;-</w:t>
                            </w:r>
                            <w:proofErr w:type="gramEnd"/>
                            <w:r w:rsidRPr="008F4037">
                              <w:rPr>
                                <w:rFonts w:cs="Times New Roman"/>
                              </w:rPr>
                              <w:t xml:space="preserve"> Fils de connexion; - Poser une problématique; ;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8F4037">
                              <w:rPr>
                                <w:rFonts w:cs="Times New Roman"/>
                              </w:rPr>
                              <w:t>- Utiliser une démarche;</w:t>
                            </w:r>
                          </w:p>
                          <w:p w14:paraId="29620CAC" w14:textId="77777777" w:rsid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Plaques et tiges de différents matériaux (verre, bois, plastique, fer, aluminium);</w:t>
                            </w:r>
                          </w:p>
                          <w:p w14:paraId="318CEE3D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Formuler et vérifier des hypothèses- Analyser des données, des résultats et les partager;</w:t>
                            </w:r>
                          </w:p>
                          <w:p w14:paraId="069C6624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Structurer et mobiliser les connaissances.</w:t>
                            </w:r>
                          </w:p>
                          <w:p w14:paraId="39072D99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Partie : Matériaux</w:t>
                            </w:r>
                          </w:p>
                          <w:p w14:paraId="636D1B19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1</w:t>
                            </w:r>
                          </w:p>
                          <w:p w14:paraId="6BB58A16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Fiche</w:t>
                            </w:r>
                          </w:p>
                          <w:p w14:paraId="2E7F5F6F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Leçon 1 : Quelques matériaux utilisés</w:t>
                            </w:r>
                          </w:p>
                          <w:p w14:paraId="677CFF76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proofErr w:type="gramStart"/>
                            <w:r w:rsidRPr="008F4037">
                              <w:rPr>
                                <w:rFonts w:cs="Times New Roman"/>
                              </w:rPr>
                              <w:t>dans</w:t>
                            </w:r>
                            <w:proofErr w:type="gramEnd"/>
                            <w:r w:rsidRPr="008F4037">
                              <w:rPr>
                                <w:rFonts w:cs="Times New Roman"/>
                              </w:rPr>
                              <w:t xml:space="preserve"> la vie quotidienne</w:t>
                            </w:r>
                          </w:p>
                          <w:p w14:paraId="41613F6A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40</w:t>
                            </w:r>
                          </w:p>
                          <w:p w14:paraId="4ACA8E6A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Pinces crocodiles;</w:t>
                            </w:r>
                          </w:p>
                          <w:p w14:paraId="57C6483B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Plaque chauffante;</w:t>
                            </w:r>
                          </w:p>
                          <w:p w14:paraId="6CCDE376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Aimant droit;</w:t>
                            </w:r>
                          </w:p>
                          <w:p w14:paraId="319C1284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Lames décapées de différents matériaux (cuivre, zinc, fer, aluminium);</w:t>
                            </w:r>
                          </w:p>
                          <w:p w14:paraId="4B7F141D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Balance électronique;</w:t>
                            </w:r>
                          </w:p>
                          <w:p w14:paraId="65338548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Echantillons de plastiques en polyéthylène PE, polypropylène PP, polychlorure de vinyle PVC, polystyrène PS et en polyéthylène téréphtalate P.E.T;</w:t>
                            </w:r>
                          </w:p>
                          <w:p w14:paraId="048D18D1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Béchers;</w:t>
                            </w:r>
                          </w:p>
                          <w:p w14:paraId="33FDAE7E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Eau, sel, acétone;</w:t>
                            </w:r>
                          </w:p>
                          <w:p w14:paraId="261BE3D4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Fil en cuivre;</w:t>
                            </w:r>
                          </w:p>
                          <w:p w14:paraId="16FFFD81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Bec bunsen;</w:t>
                            </w:r>
                          </w:p>
                          <w:p w14:paraId="75AD0E42" w14:textId="77777777" w:rsidR="0025072B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Burette.</w:t>
                            </w:r>
                          </w:p>
                          <w:p w14:paraId="0B08F65C" w14:textId="77777777" w:rsidR="0025072B" w:rsidRDefault="0025072B" w:rsidP="0025072B"/>
                        </w:txbxContent>
                      </v:textbox>
                    </v:roundrect>
                  </w:pict>
                </mc:Fallback>
              </mc:AlternateContent>
            </w:r>
          </w:p>
          <w:p w:rsidR="00876C63" w:rsidRDefault="00876C63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904290" w:rsidRDefault="00904290" w:rsidP="00841115">
            <w:pPr>
              <w:pStyle w:val="Default"/>
              <w:jc w:val="righ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35"/>
            </w:tblGrid>
            <w:tr w:rsidR="00904290">
              <w:trPr>
                <w:trHeight w:val="274"/>
              </w:trPr>
              <w:tc>
                <w:tcPr>
                  <w:tcW w:w="0" w:type="auto"/>
                </w:tcPr>
                <w:p w:rsidR="00904290" w:rsidRPr="00FD2937" w:rsidRDefault="00904290" w:rsidP="002628A1">
                  <w:pPr>
                    <w:pStyle w:val="Pa79"/>
                    <w:framePr w:hSpace="141" w:wrap="around" w:vAnchor="text" w:hAnchor="margin" w:y="2856"/>
                    <w:ind w:hanging="22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D293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>1I.  Objets et matériaux</w:t>
                  </w:r>
                </w:p>
              </w:tc>
            </w:tr>
          </w:tbl>
          <w:tbl>
            <w:tblPr>
              <w:tblStyle w:val="Grilleclaire"/>
              <w:tblW w:w="0" w:type="auto"/>
              <w:tblInd w:w="613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410"/>
              <w:gridCol w:w="1417"/>
              <w:gridCol w:w="1559"/>
              <w:gridCol w:w="1701"/>
              <w:gridCol w:w="2127"/>
            </w:tblGrid>
            <w:tr w:rsidR="002C133E" w:rsidRPr="008F2BA0" w:rsidTr="002C133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10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objet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chaise</w:t>
                  </w: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fenêtre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bouteille</w:t>
                  </w:r>
                </w:p>
              </w:tc>
              <w:tc>
                <w:tcPr>
                  <w:tcW w:w="2127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2C133E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 xml:space="preserve">Fil de </w:t>
                  </w:r>
                  <w:proofErr w:type="spellStart"/>
                  <w:r w:rsidRPr="002C133E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conexion</w:t>
                  </w:r>
                  <w:proofErr w:type="spellEnd"/>
                </w:p>
              </w:tc>
            </w:tr>
            <w:tr w:rsidR="002C133E" w:rsidRPr="008F2BA0" w:rsidTr="002C133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10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proofErr w:type="spellStart"/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Materiau</w:t>
                  </w:r>
                  <w:proofErr w:type="spellEnd"/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(x)</w:t>
                  </w:r>
                </w:p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Qui le compose(nt)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 bois</w:t>
                  </w:r>
                </w:p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+fer</w:t>
                  </w:r>
                </w:p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+plastique</w:t>
                  </w: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 verre</w:t>
                  </w:r>
                </w:p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</w:t>
                  </w:r>
                  <w:proofErr w:type="spellStart"/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alluminium</w:t>
                  </w:r>
                  <w:proofErr w:type="spellEnd"/>
                </w:p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+bois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 verre</w:t>
                  </w:r>
                </w:p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 plastique</w:t>
                  </w:r>
                </w:p>
              </w:tc>
              <w:tc>
                <w:tcPr>
                  <w:tcW w:w="2127" w:type="dxa"/>
                  <w:shd w:val="clear" w:color="auto" w:fill="FFFFFF" w:themeFill="background1"/>
                </w:tcPr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 xml:space="preserve">+ </w:t>
                  </w:r>
                  <w:r w:rsidRPr="002C133E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cuivre</w:t>
                  </w:r>
                </w:p>
                <w:p w:rsidR="008F2BA0" w:rsidRPr="008F2BA0" w:rsidRDefault="008F2BA0" w:rsidP="002628A1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</w:t>
                  </w:r>
                  <w:r w:rsidRPr="002C133E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plastique</w:t>
                  </w:r>
                </w:p>
              </w:tc>
            </w:tr>
          </w:tbl>
          <w:p w:rsidR="008F2BA0" w:rsidRPr="008F2BA0" w:rsidRDefault="008F2BA0" w:rsidP="008F2BA0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 w:line="240" w:lineRule="auto"/>
              <w:contextualSpacing/>
              <w:rPr>
                <w:rFonts w:asciiTheme="majorBidi" w:hAnsiTheme="majorBidi" w:cstheme="majorBidi"/>
                <w:szCs w:val="24"/>
              </w:rPr>
            </w:pPr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 xml:space="preserve">les objets </w:t>
            </w:r>
            <w:r w:rsidRPr="008F2BA0">
              <w:rPr>
                <w:rFonts w:asciiTheme="majorBidi" w:hAnsiTheme="majorBidi" w:cstheme="majorBidi"/>
                <w:szCs w:val="24"/>
              </w:rPr>
              <w:t xml:space="preserve">sont constitués par un ou plusieurs </w:t>
            </w:r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>matériaux</w:t>
            </w:r>
            <w:r w:rsidRPr="008F2BA0">
              <w:rPr>
                <w:rFonts w:asciiTheme="majorBidi" w:hAnsiTheme="majorBidi" w:cstheme="majorBidi"/>
                <w:szCs w:val="24"/>
              </w:rPr>
              <w:t>.</w:t>
            </w:r>
          </w:p>
          <w:p w:rsidR="008F2BA0" w:rsidRPr="008F2BA0" w:rsidRDefault="008F2BA0" w:rsidP="008F2BA0">
            <w:pPr>
              <w:numPr>
                <w:ilvl w:val="0"/>
                <w:numId w:val="37"/>
              </w:numPr>
              <w:spacing w:before="0" w:after="0" w:line="240" w:lineRule="auto"/>
              <w:contextualSpacing/>
              <w:rPr>
                <w:rFonts w:asciiTheme="majorBidi" w:hAnsiTheme="majorBidi" w:cstheme="majorBidi"/>
                <w:color w:val="FF0000"/>
                <w:szCs w:val="24"/>
              </w:rPr>
            </w:pPr>
            <w:r w:rsidRPr="008F2BA0">
              <w:rPr>
                <w:rFonts w:asciiTheme="majorBidi" w:hAnsiTheme="majorBidi" w:cstheme="majorBidi"/>
                <w:szCs w:val="24"/>
              </w:rPr>
              <w:t xml:space="preserve">Un même objet peut être fabriqué avec un ou plusieurs </w:t>
            </w:r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>m</w:t>
            </w:r>
            <w:r w:rsidR="002C133E" w:rsidRPr="002C133E">
              <w:rPr>
                <w:rFonts w:asciiTheme="majorBidi" w:hAnsiTheme="majorBidi" w:cstheme="majorBidi"/>
              </w:rPr>
              <w:t xml:space="preserve"> </w:t>
            </w:r>
            <w:r w:rsidR="002C133E" w:rsidRPr="002C133E">
              <w:rPr>
                <w:rFonts w:asciiTheme="majorBidi" w:hAnsiTheme="majorBidi" w:cstheme="majorBidi"/>
                <w:color w:val="FF0000"/>
                <w:szCs w:val="24"/>
              </w:rPr>
              <w:t xml:space="preserve"> </w:t>
            </w:r>
            <w:proofErr w:type="spellStart"/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>atériaux</w:t>
            </w:r>
            <w:proofErr w:type="spellEnd"/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>.</w:t>
            </w:r>
          </w:p>
          <w:p w:rsidR="008F4037" w:rsidRPr="002C133E" w:rsidRDefault="008F2BA0" w:rsidP="008F2BA0">
            <w:pPr>
              <w:pStyle w:val="Paragraphedeliste"/>
              <w:numPr>
                <w:ilvl w:val="0"/>
                <w:numId w:val="37"/>
              </w:num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C133E">
              <w:rPr>
                <w:rFonts w:asciiTheme="majorBidi" w:hAnsiTheme="majorBidi" w:cstheme="majorBidi"/>
                <w:szCs w:val="24"/>
              </w:rPr>
              <w:t xml:space="preserve">Un même </w:t>
            </w:r>
            <w:r w:rsidRPr="002C133E">
              <w:rPr>
                <w:rFonts w:asciiTheme="majorBidi" w:hAnsiTheme="majorBidi" w:cstheme="majorBidi"/>
                <w:color w:val="FF0000"/>
                <w:szCs w:val="24"/>
              </w:rPr>
              <w:t>matériau</w:t>
            </w:r>
            <w:r w:rsidRPr="002C133E">
              <w:rPr>
                <w:rFonts w:asciiTheme="majorBidi" w:hAnsiTheme="majorBidi" w:cstheme="majorBidi"/>
                <w:szCs w:val="24"/>
              </w:rPr>
              <w:t xml:space="preserve"> permet de fabriquer différents objets.</w:t>
            </w:r>
          </w:p>
          <w:p w:rsidR="008F2BA0" w:rsidRPr="00FD2937" w:rsidRDefault="008F2BA0" w:rsidP="00FD2937">
            <w:pPr>
              <w:pStyle w:val="Pa79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FD29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II- Types de ma</w:t>
            </w:r>
            <w:r w:rsidR="002C133E" w:rsidRPr="00FD29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tériaux et ses caractéristiques</w:t>
            </w:r>
            <w:r w:rsidRPr="00FD29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:</w:t>
            </w:r>
          </w:p>
          <w:p w:rsidR="008F2BA0" w:rsidRPr="008F2BA0" w:rsidRDefault="002C133E" w:rsidP="002C133E">
            <w:pPr>
              <w:spacing w:before="0" w:after="0" w:line="240" w:lineRule="auto"/>
              <w:outlineLvl w:val="1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   </w:t>
            </w:r>
            <w:r w:rsidR="008F2BA0" w:rsidRPr="008F2BA0">
              <w:rPr>
                <w:rFonts w:asciiTheme="majorBidi" w:hAnsiTheme="majorBidi" w:cstheme="majorBidi"/>
                <w:szCs w:val="24"/>
              </w:rPr>
              <w:t>Les matériaux peuvent être classés en 3 grandes familles : </w:t>
            </w:r>
          </w:p>
          <w:p w:rsidR="008F2BA0" w:rsidRPr="008F2BA0" w:rsidRDefault="008F2BA0" w:rsidP="002C133E">
            <w:pPr>
              <w:numPr>
                <w:ilvl w:val="0"/>
                <w:numId w:val="38"/>
              </w:numPr>
              <w:spacing w:before="0" w:after="0" w:line="240" w:lineRule="auto"/>
              <w:contextualSpacing/>
              <w:rPr>
                <w:rFonts w:asciiTheme="majorBidi" w:hAnsiTheme="majorBidi" w:cstheme="majorBidi"/>
                <w:szCs w:val="24"/>
              </w:rPr>
            </w:pPr>
            <w:r w:rsidRPr="008F2BA0">
              <w:rPr>
                <w:rFonts w:asciiTheme="majorBidi" w:hAnsiTheme="majorBidi" w:cstheme="majorBidi"/>
                <w:szCs w:val="24"/>
              </w:rPr>
              <w:t xml:space="preserve">les métaux : fer – zinc – Aluminium – cuivre – Argent – or </w:t>
            </w:r>
          </w:p>
          <w:p w:rsidR="008F2BA0" w:rsidRPr="008F2BA0" w:rsidRDefault="008F2BA0" w:rsidP="002C133E">
            <w:pPr>
              <w:numPr>
                <w:ilvl w:val="0"/>
                <w:numId w:val="38"/>
              </w:numPr>
              <w:spacing w:before="0" w:after="0" w:line="240" w:lineRule="auto"/>
              <w:contextualSpacing/>
              <w:rPr>
                <w:rFonts w:asciiTheme="majorBidi" w:hAnsiTheme="majorBidi" w:cstheme="majorBidi"/>
                <w:szCs w:val="24"/>
              </w:rPr>
            </w:pPr>
            <w:r w:rsidRPr="008F2BA0">
              <w:rPr>
                <w:rFonts w:asciiTheme="majorBidi" w:hAnsiTheme="majorBidi" w:cstheme="majorBidi"/>
                <w:szCs w:val="24"/>
              </w:rPr>
              <w:t>les verres</w:t>
            </w:r>
          </w:p>
          <w:p w:rsidR="008F2BA0" w:rsidRPr="002C133E" w:rsidRDefault="008F2BA0" w:rsidP="002C133E">
            <w:pPr>
              <w:numPr>
                <w:ilvl w:val="0"/>
                <w:numId w:val="38"/>
              </w:numPr>
              <w:spacing w:before="0" w:after="0" w:line="240" w:lineRule="auto"/>
              <w:contextualSpacing/>
              <w:rPr>
                <w:rFonts w:asciiTheme="majorBidi" w:hAnsiTheme="majorBidi" w:cstheme="majorBidi"/>
                <w:szCs w:val="24"/>
              </w:rPr>
            </w:pPr>
            <w:r w:rsidRPr="008F2BA0">
              <w:rPr>
                <w:rFonts w:asciiTheme="majorBidi" w:hAnsiTheme="majorBidi" w:cstheme="majorBidi"/>
                <w:szCs w:val="24"/>
              </w:rPr>
              <w:t>les matériaux plastiques.</w:t>
            </w:r>
          </w:p>
          <w:p w:rsidR="00486B17" w:rsidRPr="00486B17" w:rsidRDefault="00486B17" w:rsidP="002C133E">
            <w:pPr>
              <w:tabs>
                <w:tab w:val="left" w:pos="426"/>
              </w:tabs>
              <w:spacing w:before="0" w:after="0" w:line="240" w:lineRule="auto"/>
              <w:ind w:left="284" w:firstLine="284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486B17">
              <w:rPr>
                <w:rFonts w:asciiTheme="majorBidi" w:hAnsiTheme="majorBidi" w:cstheme="majorBidi"/>
                <w:color w:val="000000" w:themeColor="text1"/>
                <w:szCs w:val="24"/>
              </w:rPr>
              <w:t>Dans toutes les activités quotidiennes, l'homme compte sur de nombreux objets, composés pour les plupart de trois groupes principaux de matériaux, dont les propriétés physiques et chimiques diffèrent comme suit:</w:t>
            </w:r>
          </w:p>
          <w:p w:rsidR="00486B17" w:rsidRPr="00FD2937" w:rsidRDefault="00486B17" w:rsidP="00FD2937">
            <w:pPr>
              <w:pStyle w:val="Paragraphedeliste"/>
              <w:numPr>
                <w:ilvl w:val="0"/>
                <w:numId w:val="43"/>
              </w:numPr>
              <w:tabs>
                <w:tab w:val="left" w:pos="426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FD2937">
              <w:rPr>
                <w:rFonts w:asciiTheme="majorBidi" w:hAnsiTheme="majorBidi" w:cstheme="majorBidi"/>
                <w:b/>
                <w:bCs/>
                <w:color w:val="00B050"/>
                <w:szCs w:val="24"/>
              </w:rPr>
              <w:t>Verre:</w:t>
            </w:r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matériau isolé électrique, facilement cassable, transparent et ne réagit  pas avec les matériaux stockés à l'intérieur.    </w:t>
            </w:r>
          </w:p>
          <w:p w:rsidR="00486B17" w:rsidRPr="00FD2937" w:rsidRDefault="00486B17" w:rsidP="00FD2937">
            <w:pPr>
              <w:pStyle w:val="Paragraphedeliste"/>
              <w:numPr>
                <w:ilvl w:val="0"/>
                <w:numId w:val="43"/>
              </w:numPr>
              <w:tabs>
                <w:tab w:val="left" w:pos="426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FD2937">
              <w:rPr>
                <w:rFonts w:asciiTheme="majorBidi" w:hAnsiTheme="majorBidi" w:cstheme="majorBidi"/>
                <w:b/>
                <w:bCs/>
                <w:color w:val="00B050"/>
                <w:szCs w:val="24"/>
              </w:rPr>
              <w:t>Métaux:</w:t>
            </w:r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nombreux types, bons conducteurs d'électricité et de chaleur, résistant aux chocs et la plupart d'entre eux réagissent avec certains matériaux  (tels que l'air).    </w:t>
            </w:r>
          </w:p>
          <w:p w:rsidR="00486B17" w:rsidRPr="00FD2937" w:rsidRDefault="00486B17" w:rsidP="00FD2937">
            <w:pPr>
              <w:pStyle w:val="Paragraphedeliste"/>
              <w:numPr>
                <w:ilvl w:val="0"/>
                <w:numId w:val="43"/>
              </w:numPr>
              <w:tabs>
                <w:tab w:val="left" w:pos="426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FD2937">
              <w:rPr>
                <w:rFonts w:asciiTheme="majorBidi" w:hAnsiTheme="majorBidi" w:cstheme="majorBidi"/>
                <w:b/>
                <w:bCs/>
                <w:color w:val="00B050"/>
                <w:szCs w:val="24"/>
              </w:rPr>
              <w:t>Plastique:</w:t>
            </w:r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plusieurs </w:t>
            </w:r>
            <w:proofErr w:type="gramStart"/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>types ,</w:t>
            </w:r>
            <w:proofErr w:type="gramEnd"/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notamment solide, fragile et flexible, isolant  électrique , ne réagissent pas avec les matériaux et sont déformables</w:t>
            </w:r>
          </w:p>
          <w:p w:rsidR="008F2BA0" w:rsidRPr="00FD2937" w:rsidRDefault="00486B17" w:rsidP="00FD2937">
            <w:pPr>
              <w:pStyle w:val="Paragraphedeliste"/>
              <w:numPr>
                <w:ilvl w:val="0"/>
                <w:numId w:val="43"/>
              </w:numPr>
              <w:tabs>
                <w:tab w:val="left" w:pos="426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>Ces matériaux sont utilisés dans de nombreux domaines, principalement dans  l’emballage</w:t>
            </w:r>
          </w:p>
          <w:p w:rsidR="00FE6971" w:rsidRDefault="00FE6971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E6971" w:rsidRDefault="00FE6971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tbl>
            <w:tblPr>
              <w:tblStyle w:val="Grilleclaire"/>
              <w:tblpPr w:leftFromText="141" w:rightFromText="141" w:vertAnchor="text" w:horzAnchor="margin" w:tblpXSpec="center" w:tblpYSpec="center"/>
              <w:bidiVisual/>
              <w:tblW w:w="0" w:type="auto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358"/>
              <w:gridCol w:w="2701"/>
              <w:gridCol w:w="2684"/>
              <w:gridCol w:w="2697"/>
            </w:tblGrid>
            <w:tr w:rsidR="00FD2937" w:rsidRPr="00EB73A5" w:rsidTr="00FD293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7" w:type="dxa"/>
                  <w:shd w:val="clear" w:color="auto" w:fill="FFFFFF" w:themeFill="background1"/>
                </w:tcPr>
                <w:p w:rsidR="00486B17" w:rsidRPr="00486B17" w:rsidRDefault="00486B17" w:rsidP="00486B17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lastRenderedPageBreak/>
                    <w:t xml:space="preserve">Les </w:t>
                  </w:r>
                  <w:proofErr w:type="spellStart"/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matériaux</w:t>
                  </w:r>
                  <w:proofErr w:type="spellEnd"/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486B17" w:rsidRPr="00486B17" w:rsidRDefault="00486B17" w:rsidP="00486B17">
                  <w:pPr>
                    <w:bidi/>
                    <w:spacing w:before="0" w:after="0"/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proofErr w:type="spellStart"/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verres</w:t>
                  </w:r>
                  <w:proofErr w:type="spellEnd"/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486B17" w:rsidRPr="00486B17" w:rsidRDefault="00486B17" w:rsidP="00486B17">
                  <w:pPr>
                    <w:bidi/>
                    <w:spacing w:before="0" w:after="0"/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plastique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486B17" w:rsidRPr="00486B17" w:rsidRDefault="00486B17" w:rsidP="00BA74F4">
                  <w:pPr>
                    <w:bidi/>
                    <w:spacing w:before="0" w:after="0"/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 xml:space="preserve">Les </w:t>
                  </w:r>
                  <w:proofErr w:type="spellStart"/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métaux</w:t>
                  </w:r>
                  <w:proofErr w:type="spellEnd"/>
                </w:p>
              </w:tc>
            </w:tr>
            <w:tr w:rsidR="00FD2937" w:rsidRPr="00EB73A5" w:rsidTr="00FD293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7" w:type="dxa"/>
                  <w:shd w:val="clear" w:color="auto" w:fill="FFFFFF" w:themeFill="background1"/>
                </w:tcPr>
                <w:p w:rsidR="00BA74F4" w:rsidRPr="00EB73A5" w:rsidRDefault="00BA74F4" w:rsidP="00486B17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eastAsia="ja-JP" w:bidi="ar-MA"/>
                    </w:rPr>
                    <w:t>Conduction d’électricité</w:t>
                  </w:r>
                </w:p>
                <w:p w:rsidR="00486B17" w:rsidRPr="00486B17" w:rsidRDefault="00BA74F4" w:rsidP="00BA74F4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eastAsia="ja-JP" w:bidi="ar-MA"/>
                    </w:rPr>
                    <w:t>Conduction de chaleur</w:t>
                  </w:r>
                </w:p>
                <w:p w:rsidR="00FD2937" w:rsidRPr="00EB73A5" w:rsidRDefault="00BA74F4" w:rsidP="00EB73A5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hAnsiTheme="majorBidi"/>
                      <w:b w:val="0"/>
                      <w:bCs w:val="0"/>
                      <w:sz w:val="22"/>
                    </w:rPr>
                  </w:pPr>
                  <w:r w:rsidRPr="00EB73A5">
                    <w:rPr>
                      <w:rFonts w:asciiTheme="majorBidi" w:hAnsiTheme="majorBidi"/>
                      <w:b w:val="0"/>
                      <w:bCs w:val="0"/>
                      <w:sz w:val="22"/>
                    </w:rPr>
                    <w:t xml:space="preserve">résistant aux chocs </w:t>
                  </w:r>
                </w:p>
                <w:p w:rsidR="00486B17" w:rsidRPr="00486B17" w:rsidRDefault="00FE6971" w:rsidP="00FD2937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 xml:space="preserve">reaction avec les </w:t>
                  </w:r>
                  <w:proofErr w:type="spellStart"/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matériaux</w:t>
                  </w:r>
                  <w:proofErr w:type="spellEnd"/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A74F4" w:rsidRPr="00EB73A5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lang w:val="en-US" w:eastAsia="ja-JP" w:bidi="ar-MA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isolé électrique</w:t>
                  </w:r>
                  <w:r w:rsidRPr="00EB73A5"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  <w:t xml:space="preserve"> </w:t>
                  </w:r>
                </w:p>
                <w:p w:rsidR="00486B17" w:rsidRPr="00486B17" w:rsidRDefault="00486B17" w:rsidP="00BA74F4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r w:rsidRPr="00486B17"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  <w:t>موصل رديء للحرارة</w:t>
                  </w:r>
                </w:p>
                <w:p w:rsidR="00BA74F4" w:rsidRPr="00EB73A5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facilement cassable</w:t>
                  </w:r>
                </w:p>
                <w:p w:rsidR="00FE6971" w:rsidRPr="00EB73A5" w:rsidRDefault="00FE6971" w:rsidP="00FE6971">
                  <w:pPr>
                    <w:bidi/>
                    <w:spacing w:before="0" w:after="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 w:cstheme="majorBidi"/>
                      <w:sz w:val="22"/>
                      <w:lang w:val="en-US" w:eastAsia="ja-JP" w:bidi="ar-MA"/>
                    </w:rPr>
                    <w:t xml:space="preserve">     </w:t>
                  </w:r>
                  <w:r w:rsidR="00BA74F4" w:rsidRPr="00EB73A5"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  <w:t xml:space="preserve"> </w:t>
                  </w: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 ne réagit  pas</w:t>
                  </w:r>
                </w:p>
                <w:p w:rsidR="00FE6971" w:rsidRPr="00EB73A5" w:rsidRDefault="00FE6971" w:rsidP="00FE6971">
                  <w:pPr>
                    <w:bidi/>
                    <w:spacing w:before="0" w:after="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lang w:val="en-US" w:eastAsia="ja-JP" w:bidi="ar-MA"/>
                    </w:rPr>
                  </w:pPr>
                </w:p>
                <w:p w:rsidR="00486B17" w:rsidRPr="00486B17" w:rsidRDefault="00BA74F4" w:rsidP="00FE6971">
                  <w:pPr>
                    <w:bidi/>
                    <w:spacing w:before="0" w:after="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 </w:t>
                  </w:r>
                  <w:r w:rsidR="00F22146" w:rsidRPr="00EB73A5">
                    <w:rPr>
                      <w:rFonts w:asciiTheme="majorBidi" w:hAnsiTheme="majorBidi" w:cstheme="majorBidi"/>
                      <w:sz w:val="22"/>
                    </w:rPr>
                    <w:t>transparentes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A74F4" w:rsidRPr="00EB73A5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isolant  électrique </w:t>
                  </w:r>
                </w:p>
                <w:p w:rsidR="00486B17" w:rsidRPr="00486B17" w:rsidRDefault="00EB73A5" w:rsidP="00BA74F4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r w:rsidRPr="00483F59">
                    <w:rPr>
                      <w:rFonts w:asciiTheme="majorBidi" w:eastAsia="Meiryo" w:hAnsiTheme="majorBidi" w:cstheme="majorBidi"/>
                      <w:sz w:val="22"/>
                      <w:lang w:eastAsia="ja-JP" w:bidi="ar-MA"/>
                    </w:rPr>
                    <w:t>isolant de chaleur</w:t>
                  </w:r>
                </w:p>
                <w:p w:rsidR="00BA74F4" w:rsidRPr="00483F59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lang w:eastAsia="ja-JP" w:bidi="ar-MA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fragile et flexible</w:t>
                  </w:r>
                  <w:r w:rsidRPr="00EB73A5"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  <w:t xml:space="preserve"> </w:t>
                  </w:r>
                </w:p>
                <w:p w:rsidR="00486B17" w:rsidRPr="00EB73A5" w:rsidRDefault="00BA74F4" w:rsidP="00BA74F4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ne réagissent pas</w:t>
                  </w:r>
                </w:p>
                <w:p w:rsidR="00FE6971" w:rsidRPr="00EB73A5" w:rsidRDefault="00FE6971" w:rsidP="00FE6971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</w:p>
                <w:p w:rsidR="00FE6971" w:rsidRPr="00486B17" w:rsidRDefault="00FE6971" w:rsidP="00FE6971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opaques ou transparent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EB73A5" w:rsidRDefault="00BA74F4" w:rsidP="00EB73A5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bons conducteurs </w:t>
                  </w:r>
                </w:p>
                <w:p w:rsidR="00486B17" w:rsidRPr="00486B17" w:rsidRDefault="00BA74F4" w:rsidP="00EB73A5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eastAsia="ja-JP" w:bidi="ar-MA"/>
                    </w:rPr>
                  </w:pPr>
                  <w:r w:rsidRPr="00EB73A5">
                    <w:rPr>
                      <w:rFonts w:asciiTheme="majorBidi" w:eastAsia="Meiryo" w:hAnsiTheme="majorBidi" w:cstheme="majorBidi"/>
                      <w:sz w:val="22"/>
                      <w:lang w:eastAsia="ja-JP" w:bidi="ar-MA"/>
                    </w:rPr>
                    <w:t>conducteur de chaleur</w:t>
                  </w:r>
                </w:p>
                <w:p w:rsidR="00BA74F4" w:rsidRPr="00EB73A5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résistant aux chocs </w:t>
                  </w:r>
                </w:p>
                <w:p w:rsidR="00486B17" w:rsidRPr="00EB73A5" w:rsidRDefault="00BA74F4" w:rsidP="00BA74F4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la plupart d'entre eux réagissent</w:t>
                  </w:r>
                </w:p>
                <w:p w:rsidR="00FE6971" w:rsidRPr="00486B17" w:rsidRDefault="00FE6971" w:rsidP="00FE6971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proofErr w:type="spellStart"/>
                  <w:r w:rsidRPr="00EB73A5">
                    <w:rPr>
                      <w:rFonts w:asciiTheme="majorBidi" w:hAnsiTheme="majorBidi" w:cstheme="majorBidi"/>
                      <w:sz w:val="22"/>
                    </w:rPr>
                    <w:t>opques</w:t>
                  </w:r>
                  <w:proofErr w:type="spellEnd"/>
                </w:p>
              </w:tc>
            </w:tr>
          </w:tbl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Pr="00EB73A5" w:rsidRDefault="00FD2937" w:rsidP="002C133E">
            <w:pPr>
              <w:pStyle w:val="Pa79"/>
              <w:ind w:firstLine="142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EB73A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 xml:space="preserve">III. </w:t>
            </w:r>
            <w:r w:rsidR="00F22146" w:rsidRPr="00EB73A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Distinction entre certains métaux</w:t>
            </w:r>
          </w:p>
          <w:p w:rsidR="00F22146" w:rsidRPr="00FD2937" w:rsidRDefault="00F22146" w:rsidP="00FD2937">
            <w:pPr>
              <w:pStyle w:val="Paragraphedeliste"/>
              <w:numPr>
                <w:ilvl w:val="0"/>
                <w:numId w:val="41"/>
              </w:numPr>
              <w:spacing w:before="0" w:after="5" w:line="249" w:lineRule="auto"/>
              <w:ind w:right="40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FD2937">
              <w:rPr>
                <w:rFonts w:ascii="Arial" w:eastAsia="Arial" w:hAnsi="Arial" w:cs="Arial"/>
                <w:color w:val="222222"/>
                <w:sz w:val="22"/>
                <w:lang w:eastAsia="fr-FR"/>
              </w:rPr>
              <w:t xml:space="preserve">Les métaux les plus importants utilisés dans la vie quotidienne sont: le fer,  l'aluminium, le cuivre, le zinc ... </w:t>
            </w:r>
          </w:p>
          <w:p w:rsidR="00F22146" w:rsidRPr="00FD2937" w:rsidRDefault="002628A1" w:rsidP="00FD2937">
            <w:pPr>
              <w:pStyle w:val="Paragraphedeliste"/>
              <w:numPr>
                <w:ilvl w:val="0"/>
                <w:numId w:val="41"/>
              </w:numPr>
              <w:spacing w:before="0" w:after="75" w:line="249" w:lineRule="auto"/>
              <w:ind w:right="40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>
              <w:rPr>
                <w:noProof/>
              </w:rPr>
              <w:pict w14:anchorId="50ECB898">
                <v:shape id="_x0000_s1026" type="#_x0000_t75" style="position:absolute;left:0;text-align:left;margin-left:5.4pt;margin-top:26.25pt;width:500.5pt;height:119.4pt;z-index:251691008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6" DrawAspect="Content" ObjectID="_1658576964" r:id="rId11"/>
              </w:pict>
            </w:r>
            <w:r w:rsidR="00F22146" w:rsidRPr="00FD2937">
              <w:rPr>
                <w:rFonts w:ascii="Arial" w:eastAsia="Arial" w:hAnsi="Arial" w:cs="Arial"/>
                <w:color w:val="222222"/>
                <w:sz w:val="22"/>
                <w:lang w:eastAsia="fr-FR"/>
              </w:rPr>
              <w:t xml:space="preserve">Pour les distinguer, il est possible de s'appuyer sur leurs propriétés physiques </w:t>
            </w:r>
            <w:r w:rsidR="00F22146" w:rsidRPr="00FD2937">
              <w:rPr>
                <w:rFonts w:eastAsia="Times New Roman" w:cs="Times New Roman"/>
                <w:color w:val="000000"/>
                <w:sz w:val="14"/>
                <w:lang w:eastAsia="fr-FR"/>
              </w:rPr>
              <w:t xml:space="preserve"> </w:t>
            </w:r>
            <w:r w:rsidR="00F22146" w:rsidRPr="00FD2937">
              <w:rPr>
                <w:rFonts w:ascii="Arial" w:eastAsia="Arial" w:hAnsi="Arial" w:cs="Arial"/>
                <w:color w:val="222222"/>
                <w:sz w:val="22"/>
                <w:lang w:eastAsia="fr-FR"/>
              </w:rPr>
              <w:t>telles que la couleur, le magnétisme et la masse volumique :</w:t>
            </w: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2628A1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noProof/>
              </w:rPr>
              <w:pict w14:anchorId="24729169">
                <v:shape id="_x0000_s1027" type="#_x0000_t75" href="http://adrarphysic.fr/" style="position:absolute;margin-left:5.4pt;margin-top:10.15pt;width:505.25pt;height:119.35pt;z-index:251693056;mso-position-horizontal-relative:text;mso-position-vertical-relative:text;mso-width-relative:page;mso-height-relative:page" o:button="t">
                  <v:fill o:detectmouseclick="t"/>
                  <v:imagedata r:id="rId12" o:title=""/>
                </v:shape>
                <o:OLEObject Type="Embed" ProgID="PBrush" ShapeID="_x0000_s1027" DrawAspect="Content" ObjectID="_1658576965" r:id="rId13"/>
              </w:pict>
            </w: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Pr="00FD2937" w:rsidRDefault="00FD2937" w:rsidP="00FD2937">
            <w:pPr>
              <w:spacing w:before="0" w:after="3" w:line="259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 xml:space="preserve">VI. </w:t>
            </w:r>
            <w:r w:rsidR="00F22146" w:rsidRPr="00FD2937">
              <w:rPr>
                <w:rFonts w:asciiTheme="majorBidi" w:eastAsia="Arial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>Distinction entre certains plastiques</w:t>
            </w:r>
            <w:r w:rsidR="00F22146" w:rsidRPr="00FD2937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</w:p>
          <w:p w:rsidR="00F22146" w:rsidRPr="00F22146" w:rsidRDefault="00F22146" w:rsidP="00F22146">
            <w:pPr>
              <w:spacing w:before="0" w:after="5" w:line="249" w:lineRule="auto"/>
              <w:ind w:left="-5" w:hanging="10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F22146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Parmi les matériaux plastiques les plus importantes utilisées dans les industries, en particulier les emballages: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Polyéthylène PE (PEHD haute densité ou PEBD basse densité).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Polystyrène (PS).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Polychlorure de Vinyle (PVC).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Polypropylène (PP).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PET multi-éthylène téréphtalate (Polyéthylène Téréphtalate). </w:t>
            </w:r>
          </w:p>
          <w:p w:rsidR="00F22146" w:rsidRPr="00F22146" w:rsidRDefault="00F22146" w:rsidP="00F22146">
            <w:pPr>
              <w:spacing w:before="0" w:after="5" w:line="249" w:lineRule="auto"/>
              <w:ind w:left="-5" w:hanging="10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F22146">
              <w:rPr>
                <w:rFonts w:eastAsia="Times New Roman" w:cs="Times New Roman"/>
                <w:color w:val="222222"/>
                <w:sz w:val="22"/>
                <w:lang w:eastAsia="fr-FR"/>
              </w:rPr>
              <w:t>Toutes les matériaux plastiques portent un symbole en forme de flèches triangulaires indiquant qu'elles sont recyclables et portent chacune un numéro indiquant le nom du matériau.</w:t>
            </w:r>
            <w:r w:rsidRPr="00F22146">
              <w:rPr>
                <w:rFonts w:ascii="Courier New" w:eastAsia="Courier New" w:hAnsi="Courier New" w:cs="Courier New"/>
                <w:color w:val="000000"/>
                <w:sz w:val="31"/>
                <w:vertAlign w:val="subscript"/>
                <w:lang w:eastAsia="fr-FR"/>
              </w:rPr>
              <w:t xml:space="preserve"> </w:t>
            </w:r>
          </w:p>
          <w:p w:rsidR="00A76649" w:rsidRDefault="00F22146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  <w:r w:rsidRPr="00F22146">
              <w:rPr>
                <w:rFonts w:ascii="Arial" w:eastAsia="Arial" w:hAnsi="Arial" w:cs="Arial"/>
                <w:color w:val="222222"/>
                <w:sz w:val="22"/>
                <w:lang w:eastAsia="fr-FR"/>
              </w:rPr>
              <w:t>Nous distinguons ces matériaux en fonction de plusieurs propriétés dont: la flottabilité, la solubilité dans l'acétone, la couleur de la flamme avec laquelle il brule  ...</w:t>
            </w: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P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</w:p>
          <w:p w:rsidR="00A76649" w:rsidRDefault="00A76649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19"/>
              <w:gridCol w:w="1488"/>
              <w:gridCol w:w="1488"/>
              <w:gridCol w:w="1488"/>
              <w:gridCol w:w="1485"/>
              <w:gridCol w:w="1466"/>
            </w:tblGrid>
            <w:tr w:rsidR="00483F59" w:rsidTr="0014632E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1488" w:type="dxa"/>
                  <w:vAlign w:val="center"/>
                </w:tcPr>
                <w:p w:rsidR="00483F59" w:rsidRDefault="002628A1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5A413C17">
                      <v:shape id="_x0000_s1037" type="#_x0000_t75" style="position:absolute;left:0;text-align:left;margin-left:6.65pt;margin-top:-.1pt;width:48.9pt;height:37.3pt;z-index:251711488;mso-position-horizontal:absolute;mso-position-horizontal-relative:text;mso-position-vertical:absolute;mso-position-vertical-relative:text;mso-width-relative:page;mso-height-relative:page">
                        <v:imagedata r:id="rId14" o:title=""/>
                      </v:shape>
                      <o:OLEObject Type="Embed" ProgID="PBrush" ShapeID="_x0000_s1037" DrawAspect="Content" ObjectID="_1658576966" r:id="rId15"/>
                    </w:pic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2628A1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13AB1B1F">
                      <v:shape id="_x0000_s1038" type="#_x0000_t75" style="position:absolute;left:0;text-align:left;margin-left:1.7pt;margin-top:0;width:45.2pt;height:39.8pt;z-index:251712512;mso-position-horizontal:absolute;mso-position-horizontal-relative:text;mso-position-vertical:outside;mso-position-vertical-relative:text;mso-width-relative:page;mso-height-relative:page">
                        <v:imagedata r:id="rId16" o:title=""/>
                      </v:shape>
                      <o:OLEObject Type="Embed" ProgID="PBrush" ShapeID="_x0000_s1038" DrawAspect="Content" ObjectID="_1658576967" r:id="rId17"/>
                    </w:pic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2628A1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263C22CB">
                      <v:shape id="_x0000_s1039" type="#_x0000_t75" href="http://adrarphysic.fr/" style="position:absolute;left:0;text-align:left;margin-left:2.35pt;margin-top:0;width:53.3pt;height:39.45pt;z-index:251713536;mso-position-horizontal:absolute;mso-position-horizontal-relative:text;mso-position-vertical:outside;mso-position-vertical-relative:text;mso-width-relative:page;mso-height-relative:page" o:button="t">
                        <v:fill o:detectmouseclick="t"/>
                        <v:imagedata r:id="rId18" o:title=""/>
                      </v:shape>
                      <o:OLEObject Type="Embed" ProgID="PBrush" ShapeID="_x0000_s1039" DrawAspect="Content" ObjectID="_1658576968" r:id="rId19"/>
                    </w:pic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2628A1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6C0F97DD">
                      <v:shape id="_x0000_s1040" type="#_x0000_t75" style="position:absolute;left:0;text-align:left;margin-left:2.1pt;margin-top:0;width:51.9pt;height:34.7pt;z-index:251714560;mso-position-horizontal:absolute;mso-position-horizontal-relative:text;mso-position-vertical:outside;mso-position-vertical-relative:text;mso-width-relative:page;mso-height-relative:page">
                        <v:imagedata r:id="rId20" o:title=""/>
                      </v:shape>
                      <o:OLEObject Type="Embed" ProgID="PBrush" ShapeID="_x0000_s1040" DrawAspect="Content" ObjectID="_1658576969" r:id="rId21"/>
                    </w:pic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2628A1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2D41FC7C">
                      <v:shape id="_x0000_s1041" type="#_x0000_t75" style="position:absolute;left:0;text-align:left;margin-left:2.4pt;margin-top:0;width:54.25pt;height:37.1pt;z-index:251715584;mso-position-horizontal:absolute;mso-position-horizontal-relative:text;mso-position-vertical:outside;mso-position-vertical-relative:text;mso-width-relative:page;mso-height-relative:page">
                        <v:imagedata r:id="rId22" o:title=""/>
                      </v:shape>
                      <o:OLEObject Type="Embed" ProgID="PBrush" ShapeID="_x0000_s1041" DrawAspect="Content" ObjectID="_1658576970" r:id="rId23"/>
                    </w:pict>
                  </w:r>
                </w:p>
              </w:tc>
            </w:tr>
            <w:tr w:rsidR="00483F59" w:rsidTr="0014632E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nom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Pr="00A7664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Polyéthylène</w:t>
                  </w:r>
                </w:p>
                <w:p w:rsidR="00483F59" w:rsidRPr="00A7664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Téréphtalate</w:t>
                  </w:r>
                </w:p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PET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Pr="00A7664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Polyéthylène haute densité</w:t>
                  </w:r>
                </w:p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PEHD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Pr="00A7664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Polyéthylène basse densité</w:t>
                  </w:r>
                </w:p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PEBD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Pr="00A7664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Polychlorure de vinyle</w:t>
                  </w:r>
                </w:p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PVC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Polystyrène PS</w:t>
                  </w:r>
                </w:p>
              </w:tc>
            </w:tr>
            <w:tr w:rsidR="00483F59" w:rsidTr="0014632E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Flotte sur l’eau douce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2976" w:type="dxa"/>
                  <w:gridSpan w:val="2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</w:tr>
            <w:tr w:rsidR="00483F59" w:rsidTr="00A60B50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Flotte sur l’eau douce salée saturé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2976" w:type="dxa"/>
                  <w:gridSpan w:val="2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</w:tr>
            <w:tr w:rsidR="00483F59" w:rsidTr="00305154">
              <w:trPr>
                <w:trHeight w:val="850"/>
              </w:trPr>
              <w:tc>
                <w:tcPr>
                  <w:tcW w:w="1419" w:type="dxa"/>
                  <w:vAlign w:val="center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203"/>
                  </w:tblGrid>
                  <w:tr w:rsidR="00483F59" w:rsidRPr="00A76649">
                    <w:trPr>
                      <w:trHeight w:val="389"/>
                    </w:trPr>
                    <w:tc>
                      <w:tcPr>
                        <w:tcW w:w="0" w:type="auto"/>
                      </w:tcPr>
                      <w:p w:rsidR="00483F59" w:rsidRPr="00A76649" w:rsidRDefault="00483F59" w:rsidP="002628A1">
                        <w:pPr>
                          <w:framePr w:hSpace="141" w:wrap="around" w:vAnchor="text" w:hAnchor="margin" w:y="2856"/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A76649"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Se dissout dans l'acétone </w:t>
                        </w:r>
                      </w:p>
                    </w:tc>
                  </w:tr>
                </w:tbl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1488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2976" w:type="dxa"/>
                  <w:gridSpan w:val="2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</w:tr>
            <w:tr w:rsidR="00483F59" w:rsidTr="001731A3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Produit une flamme verte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2976" w:type="dxa"/>
                  <w:gridSpan w:val="2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2628A1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</w:tr>
          </w:tbl>
          <w:p w:rsidR="00A76649" w:rsidRDefault="00A76649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2628A1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noProof/>
              </w:rPr>
              <w:pict w14:anchorId="577FFCFC">
                <v:shape id="_x0000_s1034" type="#_x0000_t75" href="http://adrarphysic.fr/" style="position:absolute;margin-left:8.35pt;margin-top:4.35pt;width:483.25pt;height:214.25pt;z-index:251707392;mso-position-horizontal-relative:text;mso-position-vertical-relative:text;mso-width-relative:page;mso-height-relative:page" o:button="t" stroked="t" strokecolor="black [3213]">
                  <v:fill o:detectmouseclick="t"/>
                  <v:imagedata r:id="rId24" o:title=""/>
                  <v:shadow on="t" opacity=".5" offset="-6pt,6pt"/>
                </v:shape>
                <o:OLEObject Type="Embed" ProgID="PBrush" ShapeID="_x0000_s1034" DrawAspect="Content" ObjectID="_1658576971" r:id="rId25"/>
              </w:pict>
            </w: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bookmarkStart w:id="0" w:name="_GoBack"/>
            <w:bookmarkEnd w:id="0"/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Pr="008F2BA0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</w:tc>
      </w:tr>
    </w:tbl>
    <w:p w:rsidR="00E03529" w:rsidRDefault="00E03529" w:rsidP="00FD2937"/>
    <w:sectPr w:rsidR="00E03529" w:rsidSect="00FD2937">
      <w:pgSz w:w="11906" w:h="16838"/>
      <w:pgMar w:top="11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4pt;height:11.4pt" o:bullet="t">
        <v:imagedata r:id="rId1" o:title="mso605B"/>
      </v:shape>
    </w:pict>
  </w:numPicBullet>
  <w:abstractNum w:abstractNumId="0">
    <w:nsid w:val="030B7E5B"/>
    <w:multiLevelType w:val="hybridMultilevel"/>
    <w:tmpl w:val="55948134"/>
    <w:lvl w:ilvl="0" w:tplc="B9E28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D6BE5"/>
    <w:multiLevelType w:val="hybridMultilevel"/>
    <w:tmpl w:val="1C703B8E"/>
    <w:lvl w:ilvl="0" w:tplc="D656433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A1FC8"/>
    <w:multiLevelType w:val="hybridMultilevel"/>
    <w:tmpl w:val="99468A00"/>
    <w:lvl w:ilvl="0" w:tplc="9252CA20">
      <w:start w:val="1"/>
      <w:numFmt w:val="lowerLetter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57224EA"/>
    <w:multiLevelType w:val="hybridMultilevel"/>
    <w:tmpl w:val="AF64269E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088C01D8"/>
    <w:multiLevelType w:val="hybridMultilevel"/>
    <w:tmpl w:val="E5661168"/>
    <w:lvl w:ilvl="0" w:tplc="301C2692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CAC13E">
      <w:start w:val="1"/>
      <w:numFmt w:val="lowerLetter"/>
      <w:lvlText w:val="%2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DECFE8">
      <w:start w:val="1"/>
      <w:numFmt w:val="lowerRoman"/>
      <w:lvlText w:val="%3"/>
      <w:lvlJc w:val="left"/>
      <w:pPr>
        <w:ind w:left="18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EC942C">
      <w:start w:val="1"/>
      <w:numFmt w:val="decimal"/>
      <w:lvlText w:val="%4"/>
      <w:lvlJc w:val="left"/>
      <w:pPr>
        <w:ind w:left="25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8A8918">
      <w:start w:val="1"/>
      <w:numFmt w:val="lowerLetter"/>
      <w:lvlText w:val="%5"/>
      <w:lvlJc w:val="left"/>
      <w:pPr>
        <w:ind w:left="33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C83170">
      <w:start w:val="1"/>
      <w:numFmt w:val="lowerRoman"/>
      <w:lvlText w:val="%6"/>
      <w:lvlJc w:val="left"/>
      <w:pPr>
        <w:ind w:left="40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AC0000">
      <w:start w:val="1"/>
      <w:numFmt w:val="decimal"/>
      <w:lvlText w:val="%7"/>
      <w:lvlJc w:val="left"/>
      <w:pPr>
        <w:ind w:left="47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BC614A">
      <w:start w:val="1"/>
      <w:numFmt w:val="lowerLetter"/>
      <w:lvlText w:val="%8"/>
      <w:lvlJc w:val="left"/>
      <w:pPr>
        <w:ind w:left="54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004870">
      <w:start w:val="1"/>
      <w:numFmt w:val="lowerRoman"/>
      <w:lvlText w:val="%9"/>
      <w:lvlJc w:val="left"/>
      <w:pPr>
        <w:ind w:left="61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9C74E6A"/>
    <w:multiLevelType w:val="hybridMultilevel"/>
    <w:tmpl w:val="F6CA2AD6"/>
    <w:lvl w:ilvl="0" w:tplc="0CBAA48C">
      <w:start w:val="6"/>
      <w:numFmt w:val="upperRoman"/>
      <w:lvlText w:val="%1."/>
      <w:lvlJc w:val="left"/>
      <w:pPr>
        <w:ind w:left="1080" w:hanging="720"/>
      </w:pPr>
      <w:rPr>
        <w:rFonts w:ascii="Arial" w:eastAsia="Arial" w:hAnsi="Arial" w:cs="Arial" w:hint="default"/>
        <w:color w:val="00B05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062A8E"/>
    <w:multiLevelType w:val="hybridMultilevel"/>
    <w:tmpl w:val="F8F6A2BA"/>
    <w:lvl w:ilvl="0" w:tplc="2244045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0A0A6569"/>
    <w:multiLevelType w:val="hybridMultilevel"/>
    <w:tmpl w:val="9530C46A"/>
    <w:lvl w:ilvl="0" w:tplc="B7B2C6E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265F4C"/>
    <w:multiLevelType w:val="hybridMultilevel"/>
    <w:tmpl w:val="526A4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51439F"/>
    <w:multiLevelType w:val="hybridMultilevel"/>
    <w:tmpl w:val="E818795A"/>
    <w:lvl w:ilvl="0" w:tplc="B9E285F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10C63BFE"/>
    <w:multiLevelType w:val="hybridMultilevel"/>
    <w:tmpl w:val="CDAAA978"/>
    <w:lvl w:ilvl="0" w:tplc="85301206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17315FE"/>
    <w:multiLevelType w:val="hybridMultilevel"/>
    <w:tmpl w:val="C9CC3700"/>
    <w:lvl w:ilvl="0" w:tplc="B9E285F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1719437D"/>
    <w:multiLevelType w:val="hybridMultilevel"/>
    <w:tmpl w:val="9A4017FE"/>
    <w:lvl w:ilvl="0" w:tplc="B9E285F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19C71621"/>
    <w:multiLevelType w:val="hybridMultilevel"/>
    <w:tmpl w:val="45BA436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415089"/>
    <w:multiLevelType w:val="hybridMultilevel"/>
    <w:tmpl w:val="ADCABFF2"/>
    <w:lvl w:ilvl="0" w:tplc="0CBAA48C">
      <w:start w:val="6"/>
      <w:numFmt w:val="upperRoman"/>
      <w:lvlText w:val="%1."/>
      <w:lvlJc w:val="left"/>
      <w:pPr>
        <w:ind w:left="127"/>
      </w:pPr>
      <w:rPr>
        <w:rFonts w:ascii="Arial" w:eastAsia="Arial" w:hAnsi="Arial" w:cs="Arial" w:hint="default"/>
        <w:b w:val="0"/>
        <w:i w:val="0"/>
        <w:strike w:val="0"/>
        <w:dstrike w:val="0"/>
        <w:color w:val="00B05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DF8C77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FC5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48E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E6F9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F2AD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E0DC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60D9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C2F5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EBC5236"/>
    <w:multiLevelType w:val="hybridMultilevel"/>
    <w:tmpl w:val="69BAA384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23A06CE8"/>
    <w:multiLevelType w:val="hybridMultilevel"/>
    <w:tmpl w:val="61ECF9FA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25A02295"/>
    <w:multiLevelType w:val="hybridMultilevel"/>
    <w:tmpl w:val="CAB28A62"/>
    <w:lvl w:ilvl="0" w:tplc="B9E285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AA40C5B"/>
    <w:multiLevelType w:val="hybridMultilevel"/>
    <w:tmpl w:val="62305EAA"/>
    <w:lvl w:ilvl="0" w:tplc="040C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9">
    <w:nsid w:val="2ACC02BD"/>
    <w:multiLevelType w:val="hybridMultilevel"/>
    <w:tmpl w:val="953476BA"/>
    <w:lvl w:ilvl="0" w:tplc="040C000B">
      <w:start w:val="1"/>
      <w:numFmt w:val="bullet"/>
      <w:lvlText w:val=""/>
      <w:lvlJc w:val="left"/>
      <w:pPr>
        <w:ind w:left="8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0">
    <w:nsid w:val="2CF03C6C"/>
    <w:multiLevelType w:val="hybridMultilevel"/>
    <w:tmpl w:val="C44E7F02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2E7B4F84"/>
    <w:multiLevelType w:val="hybridMultilevel"/>
    <w:tmpl w:val="A5846A70"/>
    <w:lvl w:ilvl="0" w:tplc="B9E28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D7301B"/>
    <w:multiLevelType w:val="hybridMultilevel"/>
    <w:tmpl w:val="622A4D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8855D1"/>
    <w:multiLevelType w:val="hybridMultilevel"/>
    <w:tmpl w:val="0E902CF8"/>
    <w:lvl w:ilvl="0" w:tplc="EF7AD4E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9DD0720"/>
    <w:multiLevelType w:val="hybridMultilevel"/>
    <w:tmpl w:val="DB2009AC"/>
    <w:lvl w:ilvl="0" w:tplc="F8D227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1559DD"/>
    <w:multiLevelType w:val="hybridMultilevel"/>
    <w:tmpl w:val="5E125AD6"/>
    <w:lvl w:ilvl="0" w:tplc="274271DE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8C77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FC5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48E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E6F9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F2AD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E0DC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60D9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C2F5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C624EAE"/>
    <w:multiLevelType w:val="hybridMultilevel"/>
    <w:tmpl w:val="7CE8600E"/>
    <w:lvl w:ilvl="0" w:tplc="B9E28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A366DF"/>
    <w:multiLevelType w:val="hybridMultilevel"/>
    <w:tmpl w:val="6F2E9142"/>
    <w:lvl w:ilvl="0" w:tplc="D67AB2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3D3C51"/>
    <w:multiLevelType w:val="hybridMultilevel"/>
    <w:tmpl w:val="8B50F350"/>
    <w:lvl w:ilvl="0" w:tplc="EE1C2F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B05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A83DD0"/>
    <w:multiLevelType w:val="hybridMultilevel"/>
    <w:tmpl w:val="306CF292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474326D6"/>
    <w:multiLevelType w:val="hybridMultilevel"/>
    <w:tmpl w:val="0C348370"/>
    <w:lvl w:ilvl="0" w:tplc="D39A3C8A">
      <w:start w:val="1"/>
      <w:numFmt w:val="upperRoman"/>
      <w:lvlText w:val="%1-"/>
      <w:lvlJc w:val="left"/>
      <w:pPr>
        <w:ind w:left="720" w:hanging="72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0546C02"/>
    <w:multiLevelType w:val="hybridMultilevel"/>
    <w:tmpl w:val="D3FC2806"/>
    <w:lvl w:ilvl="0" w:tplc="B9E285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61D548C"/>
    <w:multiLevelType w:val="hybridMultilevel"/>
    <w:tmpl w:val="973EA5E6"/>
    <w:lvl w:ilvl="0" w:tplc="B9E285F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>
    <w:nsid w:val="56DD13DA"/>
    <w:multiLevelType w:val="hybridMultilevel"/>
    <w:tmpl w:val="0BCA864A"/>
    <w:lvl w:ilvl="0" w:tplc="ECBEF88E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58824799"/>
    <w:multiLevelType w:val="hybridMultilevel"/>
    <w:tmpl w:val="0F603D1E"/>
    <w:lvl w:ilvl="0" w:tplc="B9E285F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5B452A37"/>
    <w:multiLevelType w:val="hybridMultilevel"/>
    <w:tmpl w:val="E51638C6"/>
    <w:lvl w:ilvl="0" w:tplc="559006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62703678"/>
    <w:multiLevelType w:val="hybridMultilevel"/>
    <w:tmpl w:val="CEC2843E"/>
    <w:lvl w:ilvl="0" w:tplc="B9E285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29B225C"/>
    <w:multiLevelType w:val="hybridMultilevel"/>
    <w:tmpl w:val="D3F28594"/>
    <w:lvl w:ilvl="0" w:tplc="B9E285F6">
      <w:start w:val="1"/>
      <w:numFmt w:val="bullet"/>
      <w:lvlText w:val=""/>
      <w:lvlJc w:val="left"/>
      <w:pPr>
        <w:ind w:left="127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8C77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FC5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48E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E6F9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F2AD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E0DC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60D9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C2F5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5BF2F13"/>
    <w:multiLevelType w:val="hybridMultilevel"/>
    <w:tmpl w:val="433A69E6"/>
    <w:lvl w:ilvl="0" w:tplc="040C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9">
    <w:nsid w:val="66690695"/>
    <w:multiLevelType w:val="hybridMultilevel"/>
    <w:tmpl w:val="E56E5BA4"/>
    <w:lvl w:ilvl="0" w:tplc="DB3AC6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71841641"/>
    <w:multiLevelType w:val="hybridMultilevel"/>
    <w:tmpl w:val="6F2E9142"/>
    <w:lvl w:ilvl="0" w:tplc="D67AB2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A934FB"/>
    <w:multiLevelType w:val="hybridMultilevel"/>
    <w:tmpl w:val="817040A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C83FB7"/>
    <w:multiLevelType w:val="hybridMultilevel"/>
    <w:tmpl w:val="3F9C8CF8"/>
    <w:lvl w:ilvl="0" w:tplc="B9E28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F649FE"/>
    <w:multiLevelType w:val="hybridMultilevel"/>
    <w:tmpl w:val="B3241976"/>
    <w:lvl w:ilvl="0" w:tplc="040C0007">
      <w:start w:val="1"/>
      <w:numFmt w:val="bullet"/>
      <w:lvlText w:val=""/>
      <w:lvlPicBulletId w:val="0"/>
      <w:lvlJc w:val="left"/>
      <w:pPr>
        <w:ind w:left="13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44">
    <w:nsid w:val="7E030EAE"/>
    <w:multiLevelType w:val="hybridMultilevel"/>
    <w:tmpl w:val="9CAE39E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9D0840"/>
    <w:multiLevelType w:val="hybridMultilevel"/>
    <w:tmpl w:val="7B96A5E4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7"/>
  </w:num>
  <w:num w:numId="4">
    <w:abstractNumId w:val="35"/>
  </w:num>
  <w:num w:numId="5">
    <w:abstractNumId w:val="12"/>
  </w:num>
  <w:num w:numId="6">
    <w:abstractNumId w:val="34"/>
  </w:num>
  <w:num w:numId="7">
    <w:abstractNumId w:val="17"/>
  </w:num>
  <w:num w:numId="8">
    <w:abstractNumId w:val="38"/>
  </w:num>
  <w:num w:numId="9">
    <w:abstractNumId w:val="10"/>
  </w:num>
  <w:num w:numId="10">
    <w:abstractNumId w:val="28"/>
  </w:num>
  <w:num w:numId="11">
    <w:abstractNumId w:val="21"/>
  </w:num>
  <w:num w:numId="12">
    <w:abstractNumId w:val="26"/>
  </w:num>
  <w:num w:numId="13">
    <w:abstractNumId w:val="15"/>
  </w:num>
  <w:num w:numId="14">
    <w:abstractNumId w:val="31"/>
  </w:num>
  <w:num w:numId="15">
    <w:abstractNumId w:val="36"/>
  </w:num>
  <w:num w:numId="16">
    <w:abstractNumId w:val="30"/>
  </w:num>
  <w:num w:numId="17">
    <w:abstractNumId w:val="39"/>
  </w:num>
  <w:num w:numId="18">
    <w:abstractNumId w:val="2"/>
  </w:num>
  <w:num w:numId="19">
    <w:abstractNumId w:val="45"/>
  </w:num>
  <w:num w:numId="20">
    <w:abstractNumId w:val="20"/>
  </w:num>
  <w:num w:numId="21">
    <w:abstractNumId w:val="16"/>
  </w:num>
  <w:num w:numId="22">
    <w:abstractNumId w:val="18"/>
  </w:num>
  <w:num w:numId="23">
    <w:abstractNumId w:val="23"/>
  </w:num>
  <w:num w:numId="24">
    <w:abstractNumId w:val="33"/>
  </w:num>
  <w:num w:numId="25">
    <w:abstractNumId w:val="27"/>
  </w:num>
  <w:num w:numId="26">
    <w:abstractNumId w:val="32"/>
  </w:num>
  <w:num w:numId="27">
    <w:abstractNumId w:val="11"/>
  </w:num>
  <w:num w:numId="28">
    <w:abstractNumId w:val="40"/>
  </w:num>
  <w:num w:numId="29">
    <w:abstractNumId w:val="42"/>
  </w:num>
  <w:num w:numId="30">
    <w:abstractNumId w:val="6"/>
  </w:num>
  <w:num w:numId="31">
    <w:abstractNumId w:val="29"/>
  </w:num>
  <w:num w:numId="32">
    <w:abstractNumId w:val="9"/>
  </w:num>
  <w:num w:numId="33">
    <w:abstractNumId w:val="24"/>
  </w:num>
  <w:num w:numId="34">
    <w:abstractNumId w:val="43"/>
  </w:num>
  <w:num w:numId="35">
    <w:abstractNumId w:val="13"/>
  </w:num>
  <w:num w:numId="36">
    <w:abstractNumId w:val="8"/>
  </w:num>
  <w:num w:numId="37">
    <w:abstractNumId w:val="44"/>
  </w:num>
  <w:num w:numId="38">
    <w:abstractNumId w:val="41"/>
  </w:num>
  <w:num w:numId="39">
    <w:abstractNumId w:val="4"/>
  </w:num>
  <w:num w:numId="40">
    <w:abstractNumId w:val="25"/>
  </w:num>
  <w:num w:numId="41">
    <w:abstractNumId w:val="3"/>
  </w:num>
  <w:num w:numId="42">
    <w:abstractNumId w:val="5"/>
  </w:num>
  <w:num w:numId="43">
    <w:abstractNumId w:val="0"/>
  </w:num>
  <w:num w:numId="44">
    <w:abstractNumId w:val="37"/>
  </w:num>
  <w:num w:numId="45">
    <w:abstractNumId w:val="14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598"/>
    <w:rsid w:val="000B53CC"/>
    <w:rsid w:val="000E568A"/>
    <w:rsid w:val="000E5DD5"/>
    <w:rsid w:val="0014129F"/>
    <w:rsid w:val="0014632E"/>
    <w:rsid w:val="00155020"/>
    <w:rsid w:val="00183E19"/>
    <w:rsid w:val="001D4CEB"/>
    <w:rsid w:val="0025072B"/>
    <w:rsid w:val="002628A1"/>
    <w:rsid w:val="00276E9C"/>
    <w:rsid w:val="002772E7"/>
    <w:rsid w:val="002C133E"/>
    <w:rsid w:val="00315914"/>
    <w:rsid w:val="003260ED"/>
    <w:rsid w:val="0039020B"/>
    <w:rsid w:val="003B54DD"/>
    <w:rsid w:val="003E580F"/>
    <w:rsid w:val="003E5A60"/>
    <w:rsid w:val="003E697C"/>
    <w:rsid w:val="00466B3C"/>
    <w:rsid w:val="00483F59"/>
    <w:rsid w:val="00486B17"/>
    <w:rsid w:val="004A601A"/>
    <w:rsid w:val="005807A0"/>
    <w:rsid w:val="005B38DB"/>
    <w:rsid w:val="005C545C"/>
    <w:rsid w:val="005C76BE"/>
    <w:rsid w:val="00604825"/>
    <w:rsid w:val="00792485"/>
    <w:rsid w:val="007A22B1"/>
    <w:rsid w:val="00800C69"/>
    <w:rsid w:val="00841115"/>
    <w:rsid w:val="008447C5"/>
    <w:rsid w:val="00876C63"/>
    <w:rsid w:val="008B39F9"/>
    <w:rsid w:val="008E18DD"/>
    <w:rsid w:val="008E68DE"/>
    <w:rsid w:val="008F2BA0"/>
    <w:rsid w:val="008F4037"/>
    <w:rsid w:val="00904290"/>
    <w:rsid w:val="00A327E0"/>
    <w:rsid w:val="00A64DD2"/>
    <w:rsid w:val="00A76649"/>
    <w:rsid w:val="00A966DF"/>
    <w:rsid w:val="00AB6DF2"/>
    <w:rsid w:val="00AD417C"/>
    <w:rsid w:val="00B0093C"/>
    <w:rsid w:val="00BA74F4"/>
    <w:rsid w:val="00BD0598"/>
    <w:rsid w:val="00BE6C86"/>
    <w:rsid w:val="00C61C8C"/>
    <w:rsid w:val="00C7752A"/>
    <w:rsid w:val="00C9794E"/>
    <w:rsid w:val="00D0395C"/>
    <w:rsid w:val="00D14B37"/>
    <w:rsid w:val="00D36994"/>
    <w:rsid w:val="00D951C0"/>
    <w:rsid w:val="00DE136E"/>
    <w:rsid w:val="00E01F46"/>
    <w:rsid w:val="00E03529"/>
    <w:rsid w:val="00E93F47"/>
    <w:rsid w:val="00EA0838"/>
    <w:rsid w:val="00EA74EE"/>
    <w:rsid w:val="00EB73A5"/>
    <w:rsid w:val="00EF3A08"/>
    <w:rsid w:val="00F04AA7"/>
    <w:rsid w:val="00F112EC"/>
    <w:rsid w:val="00F22146"/>
    <w:rsid w:val="00F33B26"/>
    <w:rsid w:val="00FD2937"/>
    <w:rsid w:val="00FE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574D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C8C"/>
    <w:pPr>
      <w:spacing w:before="120" w:after="120" w:line="360" w:lineRule="auto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60E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A083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8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83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97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B0093C"/>
    <w:pPr>
      <w:spacing w:before="0" w:after="160" w:line="300" w:lineRule="auto"/>
    </w:pPr>
    <w:rPr>
      <w:rFonts w:eastAsia="Meiryo" w:cs="Times New Roman"/>
      <w:szCs w:val="24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0093C"/>
    <w:rPr>
      <w:rFonts w:cs="Times New Roman"/>
      <w:szCs w:val="24"/>
    </w:rPr>
  </w:style>
  <w:style w:type="character" w:styleId="lev">
    <w:name w:val="Strong"/>
    <w:basedOn w:val="Policepardfaut"/>
    <w:uiPriority w:val="22"/>
    <w:qFormat/>
    <w:rsid w:val="00E03529"/>
    <w:rPr>
      <w:b/>
      <w:bCs/>
    </w:rPr>
  </w:style>
  <w:style w:type="character" w:styleId="Accentuation">
    <w:name w:val="Emphasis"/>
    <w:basedOn w:val="Policepardfaut"/>
    <w:uiPriority w:val="20"/>
    <w:qFormat/>
    <w:rsid w:val="00E03529"/>
    <w:rPr>
      <w:i/>
      <w:iCs/>
    </w:rPr>
  </w:style>
  <w:style w:type="character" w:styleId="Lienhypertexte">
    <w:name w:val="Hyperlink"/>
    <w:basedOn w:val="Policepardfaut"/>
    <w:uiPriority w:val="99"/>
    <w:unhideWhenUsed/>
    <w:rsid w:val="00E03529"/>
    <w:rPr>
      <w:color w:val="0000FF"/>
      <w:u w:val="single"/>
    </w:rPr>
  </w:style>
  <w:style w:type="paragraph" w:customStyle="1" w:styleId="Default">
    <w:name w:val="Default"/>
    <w:rsid w:val="00904290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79">
    <w:name w:val="Pa79"/>
    <w:basedOn w:val="Default"/>
    <w:next w:val="Default"/>
    <w:uiPriority w:val="99"/>
    <w:rsid w:val="00904290"/>
    <w:pPr>
      <w:spacing w:line="221" w:lineRule="atLeast"/>
    </w:pPr>
    <w:rPr>
      <w:rFonts w:cstheme="minorBidi"/>
      <w:color w:val="auto"/>
    </w:rPr>
  </w:style>
  <w:style w:type="table" w:styleId="Grilleclaire">
    <w:name w:val="Light Grid"/>
    <w:basedOn w:val="TableauNormal"/>
    <w:uiPriority w:val="62"/>
    <w:rsid w:val="002C13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UnresolvedMention">
    <w:name w:val="Unresolved Mention"/>
    <w:basedOn w:val="Policepardfaut"/>
    <w:uiPriority w:val="99"/>
    <w:semiHidden/>
    <w:unhideWhenUsed/>
    <w:rsid w:val="0084111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C8C"/>
    <w:pPr>
      <w:spacing w:before="120" w:after="120" w:line="360" w:lineRule="auto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60E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A083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8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83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97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B0093C"/>
    <w:pPr>
      <w:spacing w:before="0" w:after="160" w:line="300" w:lineRule="auto"/>
    </w:pPr>
    <w:rPr>
      <w:rFonts w:eastAsia="Meiryo" w:cs="Times New Roman"/>
      <w:szCs w:val="24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0093C"/>
    <w:rPr>
      <w:rFonts w:cs="Times New Roman"/>
      <w:szCs w:val="24"/>
    </w:rPr>
  </w:style>
  <w:style w:type="character" w:styleId="lev">
    <w:name w:val="Strong"/>
    <w:basedOn w:val="Policepardfaut"/>
    <w:uiPriority w:val="22"/>
    <w:qFormat/>
    <w:rsid w:val="00E03529"/>
    <w:rPr>
      <w:b/>
      <w:bCs/>
    </w:rPr>
  </w:style>
  <w:style w:type="character" w:styleId="Accentuation">
    <w:name w:val="Emphasis"/>
    <w:basedOn w:val="Policepardfaut"/>
    <w:uiPriority w:val="20"/>
    <w:qFormat/>
    <w:rsid w:val="00E03529"/>
    <w:rPr>
      <w:i/>
      <w:iCs/>
    </w:rPr>
  </w:style>
  <w:style w:type="character" w:styleId="Lienhypertexte">
    <w:name w:val="Hyperlink"/>
    <w:basedOn w:val="Policepardfaut"/>
    <w:uiPriority w:val="99"/>
    <w:unhideWhenUsed/>
    <w:rsid w:val="00E03529"/>
    <w:rPr>
      <w:color w:val="0000FF"/>
      <w:u w:val="single"/>
    </w:rPr>
  </w:style>
  <w:style w:type="paragraph" w:customStyle="1" w:styleId="Default">
    <w:name w:val="Default"/>
    <w:rsid w:val="00904290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79">
    <w:name w:val="Pa79"/>
    <w:basedOn w:val="Default"/>
    <w:next w:val="Default"/>
    <w:uiPriority w:val="99"/>
    <w:rsid w:val="00904290"/>
    <w:pPr>
      <w:spacing w:line="221" w:lineRule="atLeast"/>
    </w:pPr>
    <w:rPr>
      <w:rFonts w:cstheme="minorBidi"/>
      <w:color w:val="auto"/>
    </w:rPr>
  </w:style>
  <w:style w:type="table" w:styleId="Grilleclaire">
    <w:name w:val="Light Grid"/>
    <w:basedOn w:val="TableauNormal"/>
    <w:uiPriority w:val="62"/>
    <w:rsid w:val="002C13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UnresolvedMention">
    <w:name w:val="Unresolved Mention"/>
    <w:basedOn w:val="Policepardfaut"/>
    <w:uiPriority w:val="99"/>
    <w:semiHidden/>
    <w:unhideWhenUsed/>
    <w:rsid w:val="008411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hyperlink" Target="http://adrarphysic.fr/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BDFAC-58AD-4059-A537-F9A338CAA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3</Pages>
  <Words>493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habib</dc:creator>
  <cp:lastModifiedBy>hp</cp:lastModifiedBy>
  <cp:revision>49</cp:revision>
  <cp:lastPrinted>2019-09-18T21:06:00Z</cp:lastPrinted>
  <dcterms:created xsi:type="dcterms:W3CDTF">2019-01-20T18:27:00Z</dcterms:created>
  <dcterms:modified xsi:type="dcterms:W3CDTF">2020-08-10T15:02:00Z</dcterms:modified>
</cp:coreProperties>
</file>