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46"/>
      </w:tblGrid>
      <w:tr w:rsidR="00A93BAA" w14:paraId="69BD9703" w14:textId="77777777" w:rsidTr="00B815D8">
        <w:trPr>
          <w:trHeight w:val="471"/>
        </w:trPr>
        <w:tc>
          <w:tcPr>
            <w:tcW w:w="15046" w:type="dxa"/>
          </w:tcPr>
          <w:p w14:paraId="546CB737" w14:textId="77777777" w:rsidR="00A93BAA" w:rsidRPr="00A93BAA" w:rsidRDefault="00A93BAA" w:rsidP="00C61FF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815D8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FICHE PEDAGOGIQUE</w:t>
            </w:r>
          </w:p>
        </w:tc>
      </w:tr>
      <w:tr w:rsidR="00D04CED" w14:paraId="209AC6CF" w14:textId="77777777" w:rsidTr="00B815D8">
        <w:trPr>
          <w:trHeight w:val="471"/>
        </w:trPr>
        <w:tc>
          <w:tcPr>
            <w:tcW w:w="150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9574CB8" w14:textId="77777777" w:rsidR="00D04CED" w:rsidRPr="00D04CED" w:rsidRDefault="00D04CED" w:rsidP="00C61FFD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D04CED">
              <w:rPr>
                <w:b/>
                <w:bCs/>
                <w:sz w:val="24"/>
                <w:szCs w:val="24"/>
              </w:rPr>
              <w:t>Matière </w:t>
            </w:r>
            <w:r w:rsidR="00D827BD" w:rsidRPr="00D04CED">
              <w:rPr>
                <w:b/>
                <w:bCs/>
                <w:sz w:val="24"/>
                <w:szCs w:val="24"/>
              </w:rPr>
              <w:t>: Physique</w:t>
            </w:r>
            <w:r w:rsidRPr="00D04CED">
              <w:rPr>
                <w:b/>
                <w:bCs/>
                <w:sz w:val="24"/>
                <w:szCs w:val="24"/>
              </w:rPr>
              <w:t xml:space="preserve"> chimie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</w:t>
            </w:r>
            <w:r w:rsidR="00D827BD">
              <w:rPr>
                <w:b/>
                <w:bCs/>
                <w:sz w:val="24"/>
                <w:szCs w:val="24"/>
              </w:rPr>
              <w:t xml:space="preserve">                             </w:t>
            </w:r>
            <w:r w:rsidRPr="00D04CED">
              <w:rPr>
                <w:b/>
                <w:bCs/>
                <w:sz w:val="24"/>
                <w:szCs w:val="24"/>
              </w:rPr>
              <w:t xml:space="preserve">    Durée : </w:t>
            </w:r>
            <w:r w:rsidR="00816CE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60162A">
              <w:rPr>
                <w:b/>
                <w:bCs/>
                <w:sz w:val="24"/>
                <w:szCs w:val="24"/>
              </w:rPr>
              <w:t>h</w:t>
            </w:r>
          </w:p>
          <w:p w14:paraId="152707A3" w14:textId="77777777" w:rsidR="00D04CED" w:rsidRPr="00D04CED" w:rsidRDefault="00D04CED" w:rsidP="007502AA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D04CED">
              <w:rPr>
                <w:b/>
                <w:bCs/>
                <w:sz w:val="24"/>
                <w:szCs w:val="24"/>
              </w:rPr>
              <w:t>Module </w:t>
            </w:r>
            <w:r w:rsidR="00A21625">
              <w:rPr>
                <w:b/>
                <w:bCs/>
                <w:sz w:val="24"/>
                <w:szCs w:val="24"/>
              </w:rPr>
              <w:t xml:space="preserve">: </w:t>
            </w:r>
            <w:r w:rsidR="007502AA">
              <w:rPr>
                <w:b/>
                <w:bCs/>
                <w:sz w:val="24"/>
                <w:szCs w:val="24"/>
              </w:rPr>
              <w:t>la matière</w:t>
            </w:r>
            <w:r w:rsidRPr="00D04CED">
              <w:rPr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</w:t>
            </w:r>
            <w:r w:rsidRPr="00D04CED">
              <w:rPr>
                <w:b/>
                <w:bCs/>
                <w:sz w:val="24"/>
                <w:szCs w:val="24"/>
              </w:rPr>
              <w:t xml:space="preserve">     Professeur </w:t>
            </w:r>
            <w:r w:rsidR="00D827BD" w:rsidRPr="00D04CED">
              <w:rPr>
                <w:b/>
                <w:bCs/>
                <w:sz w:val="24"/>
                <w:szCs w:val="24"/>
              </w:rPr>
              <w:t>:</w:t>
            </w:r>
            <w:r w:rsidR="00D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438B8">
              <w:rPr>
                <w:b/>
                <w:bCs/>
                <w:sz w:val="24"/>
                <w:szCs w:val="24"/>
              </w:rPr>
              <w:t>abderrahim</w:t>
            </w:r>
            <w:proofErr w:type="spellEnd"/>
            <w:r w:rsidR="00F438B8">
              <w:rPr>
                <w:b/>
                <w:bCs/>
                <w:sz w:val="24"/>
                <w:szCs w:val="24"/>
              </w:rPr>
              <w:t xml:space="preserve"> RAMCHANI</w:t>
            </w:r>
          </w:p>
          <w:p w14:paraId="155CB50F" w14:textId="56899175" w:rsidR="00D04CED" w:rsidRPr="00D04CED" w:rsidRDefault="00D827BD" w:rsidP="006231DD">
            <w:pPr>
              <w:pStyle w:val="Sansinterligne"/>
            </w:pPr>
            <w:r w:rsidRPr="00D04CED">
              <w:rPr>
                <w:b/>
                <w:bCs/>
                <w:sz w:val="24"/>
                <w:szCs w:val="24"/>
              </w:rPr>
              <w:t xml:space="preserve">Niveau : </w:t>
            </w:r>
            <w:r w:rsidR="007502AA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CF3FC1" w:rsidRPr="00CF3FC1">
              <w:rPr>
                <w:rFonts w:cstheme="minorHAnsi"/>
                <w:b/>
                <w:bCs/>
                <w:sz w:val="24"/>
                <w:szCs w:val="24"/>
              </w:rPr>
              <w:t>APIC</w:t>
            </w:r>
            <w:r w:rsidR="00D04CED" w:rsidRPr="00D04CED">
              <w:rPr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="00D04CED">
              <w:rPr>
                <w:b/>
                <w:bCs/>
                <w:sz w:val="24"/>
                <w:szCs w:val="24"/>
              </w:rPr>
              <w:t xml:space="preserve">                     </w:t>
            </w:r>
            <w:r w:rsidR="00F46D24">
              <w:t xml:space="preserve"> </w:t>
            </w:r>
            <w:r w:rsidR="00D04CED" w:rsidRPr="001949F8">
              <w:rPr>
                <w:b/>
                <w:bCs/>
                <w:sz w:val="36"/>
                <w:szCs w:val="36"/>
              </w:rPr>
              <w:t xml:space="preserve">   </w:t>
            </w:r>
            <w:r w:rsidR="00D04CED">
              <w:rPr>
                <w:b/>
                <w:bCs/>
                <w:sz w:val="24"/>
                <w:szCs w:val="24"/>
              </w:rPr>
              <w:t xml:space="preserve">                            </w:t>
            </w:r>
            <w:r w:rsidR="00D04CED" w:rsidRPr="00D04CED">
              <w:rPr>
                <w:b/>
                <w:bCs/>
                <w:sz w:val="24"/>
                <w:szCs w:val="24"/>
              </w:rPr>
              <w:t xml:space="preserve">      </w:t>
            </w:r>
          </w:p>
        </w:tc>
      </w:tr>
    </w:tbl>
    <w:p w14:paraId="6CC9BC2D" w14:textId="77777777" w:rsidR="00A93BAA" w:rsidRDefault="00A93BAA" w:rsidP="00C61FFD">
      <w:pPr>
        <w:spacing w:after="0" w:line="240" w:lineRule="auto"/>
        <w:ind w:left="142"/>
        <w:rPr>
          <w:sz w:val="14"/>
          <w:szCs w:val="14"/>
        </w:rPr>
      </w:pPr>
    </w:p>
    <w:p w14:paraId="12450768" w14:textId="77777777" w:rsidR="00C365B3" w:rsidRPr="00B815D8" w:rsidRDefault="00C365B3" w:rsidP="00C61FFD">
      <w:pPr>
        <w:spacing w:after="0" w:line="240" w:lineRule="auto"/>
        <w:ind w:left="142"/>
        <w:rPr>
          <w:sz w:val="14"/>
          <w:szCs w:val="14"/>
        </w:rPr>
      </w:pPr>
    </w:p>
    <w:p w14:paraId="7D39DA66" w14:textId="77777777" w:rsidR="007502AA" w:rsidRDefault="005F0FAE" w:rsidP="00C95A5B">
      <w:pPr>
        <w:pStyle w:val="Titre"/>
        <w:pBdr>
          <w:left w:val="single" w:sz="12" w:space="31" w:color="auto" w:shadow="1"/>
          <w:right w:val="single" w:sz="12" w:space="31" w:color="auto" w:shadow="1"/>
        </w:pBdr>
        <w:tabs>
          <w:tab w:val="left" w:pos="13325"/>
        </w:tabs>
        <w:ind w:left="993" w:right="2096"/>
        <w:jc w:val="left"/>
        <w:rPr>
          <w:rFonts w:ascii="Tahoma" w:hAnsi="Tahoma" w:cs="Tahoma"/>
          <w:color w:val="FF0000"/>
          <w:sz w:val="28"/>
          <w:szCs w:val="28"/>
          <w:lang w:bidi="ar-MA"/>
        </w:rPr>
      </w:pPr>
      <w:r w:rsidRPr="006F39E9">
        <w:rPr>
          <w:rFonts w:ascii="Comic Sans MS" w:hAnsi="Comic Sans MS"/>
          <w:color w:val="FF0000"/>
          <w:sz w:val="36"/>
        </w:rPr>
        <w:t xml:space="preserve">CHAPITRE </w:t>
      </w:r>
      <w:r w:rsidR="007502AA">
        <w:rPr>
          <w:rFonts w:ascii="Comic Sans MS" w:hAnsi="Comic Sans MS"/>
          <w:color w:val="FF0000"/>
          <w:sz w:val="36"/>
        </w:rPr>
        <w:t>1 :</w:t>
      </w:r>
      <w:r w:rsidR="00AC703E" w:rsidRPr="00AC703E">
        <w:rPr>
          <w:rFonts w:ascii="Comic Sans MS" w:hAnsi="Comic Sans MS"/>
          <w:color w:val="FF0000"/>
          <w:szCs w:val="32"/>
        </w:rPr>
        <w:t xml:space="preserve"> </w:t>
      </w:r>
      <w:r w:rsidR="007502AA">
        <w:rPr>
          <w:rFonts w:ascii="Comic Sans MS" w:hAnsi="Comic Sans MS"/>
          <w:color w:val="FF0000"/>
          <w:szCs w:val="32"/>
        </w:rPr>
        <w:t>E</w:t>
      </w:r>
      <w:r w:rsidR="00C95A5B">
        <w:rPr>
          <w:rFonts w:ascii="Comic Sans MS" w:hAnsi="Comic Sans MS"/>
          <w:color w:val="FF0000"/>
          <w:szCs w:val="32"/>
        </w:rPr>
        <w:t>xemple</w:t>
      </w:r>
      <w:r w:rsidR="007502AA">
        <w:rPr>
          <w:rFonts w:ascii="Comic Sans MS" w:hAnsi="Comic Sans MS"/>
          <w:color w:val="FF0000"/>
          <w:szCs w:val="32"/>
        </w:rPr>
        <w:t xml:space="preserve"> de quelques matériaux utilisés dans la vie quotidienne</w:t>
      </w:r>
      <w:r w:rsidR="007664CF" w:rsidRPr="006619AB">
        <w:rPr>
          <w:rFonts w:ascii="Tahoma" w:hAnsi="Tahoma" w:cs="Tahoma"/>
          <w:color w:val="FF0000"/>
          <w:sz w:val="28"/>
          <w:szCs w:val="28"/>
          <w:lang w:bidi="ar-MA"/>
        </w:rPr>
        <w:t xml:space="preserve"> </w:t>
      </w:r>
    </w:p>
    <w:p w14:paraId="2F7C6F0C" w14:textId="77777777" w:rsidR="00694969" w:rsidRPr="007502AA" w:rsidRDefault="007502AA" w:rsidP="007502AA">
      <w:pPr>
        <w:pStyle w:val="Titre"/>
        <w:pBdr>
          <w:left w:val="single" w:sz="12" w:space="31" w:color="auto" w:shadow="1"/>
          <w:right w:val="single" w:sz="12" w:space="31" w:color="auto" w:shadow="1"/>
        </w:pBdr>
        <w:tabs>
          <w:tab w:val="left" w:pos="13325"/>
        </w:tabs>
        <w:ind w:left="993" w:right="2096"/>
        <w:rPr>
          <w:rFonts w:ascii="Comic Sans MS" w:hAnsi="Comic Sans MS" w:cs="Tahoma"/>
          <w:color w:val="FF0000"/>
          <w:szCs w:val="32"/>
          <w:rtl/>
          <w:lang w:bidi="ar-MA"/>
        </w:rPr>
      </w:pPr>
      <w:r w:rsidRPr="007502AA">
        <w:rPr>
          <w:rFonts w:ascii="Comic Sans MS" w:hAnsi="Comic Sans MS"/>
          <w:color w:val="FF0000"/>
          <w:szCs w:val="32"/>
          <w:rtl/>
          <w:lang w:bidi="ar-MA"/>
        </w:rPr>
        <w:t>امثلة لبعض المواد المستعملة في حياتنا اليومية</w:t>
      </w:r>
    </w:p>
    <w:p w14:paraId="53BCD9BA" w14:textId="77777777" w:rsidR="005F0FAE" w:rsidRDefault="005F0FAE" w:rsidP="00C61FFD">
      <w:pPr>
        <w:spacing w:after="0" w:line="240" w:lineRule="auto"/>
        <w:rPr>
          <w:rFonts w:ascii="Comic Sans MS" w:hAnsi="Comic Sans MS"/>
          <w:b/>
          <w:bCs/>
          <w:sz w:val="4"/>
          <w:szCs w:val="4"/>
        </w:rPr>
      </w:pPr>
    </w:p>
    <w:p w14:paraId="0EF9A185" w14:textId="77777777" w:rsidR="00C365B3" w:rsidRDefault="00C365B3" w:rsidP="00C61FFD">
      <w:pPr>
        <w:spacing w:after="0" w:line="240" w:lineRule="auto"/>
        <w:rPr>
          <w:rFonts w:ascii="Comic Sans MS" w:hAnsi="Comic Sans MS"/>
          <w:b/>
          <w:bCs/>
          <w:sz w:val="4"/>
          <w:szCs w:val="4"/>
        </w:rPr>
      </w:pPr>
    </w:p>
    <w:p w14:paraId="19B622D7" w14:textId="77777777" w:rsidR="00C365B3" w:rsidRDefault="00C365B3" w:rsidP="00C61FFD">
      <w:pPr>
        <w:spacing w:after="0" w:line="240" w:lineRule="auto"/>
        <w:rPr>
          <w:rFonts w:ascii="Comic Sans MS" w:hAnsi="Comic Sans MS"/>
          <w:b/>
          <w:bCs/>
          <w:sz w:val="4"/>
          <w:szCs w:val="4"/>
        </w:rPr>
      </w:pPr>
    </w:p>
    <w:p w14:paraId="7B635C6E" w14:textId="77777777" w:rsidR="00C365B3" w:rsidRPr="00D04CED" w:rsidRDefault="00C365B3" w:rsidP="00C61FFD">
      <w:pPr>
        <w:spacing w:after="0" w:line="240" w:lineRule="auto"/>
        <w:rPr>
          <w:rFonts w:ascii="Comic Sans MS" w:hAnsi="Comic Sans MS"/>
          <w:b/>
          <w:bCs/>
          <w:sz w:val="4"/>
          <w:szCs w:val="4"/>
        </w:rPr>
      </w:pPr>
    </w:p>
    <w:tbl>
      <w:tblPr>
        <w:tblW w:w="15764" w:type="dxa"/>
        <w:tblInd w:w="-10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1"/>
        <w:gridCol w:w="5245"/>
        <w:gridCol w:w="3685"/>
        <w:gridCol w:w="2268"/>
        <w:gridCol w:w="1985"/>
      </w:tblGrid>
      <w:tr w:rsidR="00B815D8" w14:paraId="6DD0AA46" w14:textId="77777777" w:rsidTr="003A047B">
        <w:trPr>
          <w:trHeight w:val="438"/>
        </w:trPr>
        <w:tc>
          <w:tcPr>
            <w:tcW w:w="2581" w:type="dxa"/>
          </w:tcPr>
          <w:p w14:paraId="2DDDEF5C" w14:textId="77777777" w:rsidR="005F0FAE" w:rsidRPr="00B626F8" w:rsidRDefault="00B626F8" w:rsidP="00C61FF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26F8">
              <w:rPr>
                <w:rFonts w:ascii="Comic Sans MS" w:hAnsi="Comic Sans MS"/>
                <w:b/>
                <w:bCs/>
                <w:sz w:val="24"/>
                <w:szCs w:val="24"/>
              </w:rPr>
              <w:t>P</w:t>
            </w:r>
            <w:r w:rsidR="005F0FAE" w:rsidRPr="00B626F8">
              <w:rPr>
                <w:rFonts w:ascii="Comic Sans MS" w:hAnsi="Comic Sans MS"/>
                <w:b/>
                <w:bCs/>
                <w:sz w:val="24"/>
                <w:szCs w:val="24"/>
              </w:rPr>
              <w:t>ré -requis</w:t>
            </w:r>
          </w:p>
        </w:tc>
        <w:tc>
          <w:tcPr>
            <w:tcW w:w="5245" w:type="dxa"/>
          </w:tcPr>
          <w:p w14:paraId="36345897" w14:textId="77777777" w:rsidR="005F0FAE" w:rsidRPr="00B626F8" w:rsidRDefault="00B626F8" w:rsidP="00C61FF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26F8">
              <w:rPr>
                <w:rFonts w:ascii="Comic Sans MS" w:hAnsi="Comic Sans MS"/>
                <w:b/>
                <w:bCs/>
                <w:sz w:val="24"/>
                <w:szCs w:val="24"/>
              </w:rPr>
              <w:t>C</w:t>
            </w:r>
            <w:r w:rsidR="005F0FAE" w:rsidRPr="00B626F8">
              <w:rPr>
                <w:rFonts w:ascii="Comic Sans MS" w:hAnsi="Comic Sans MS"/>
                <w:b/>
                <w:bCs/>
                <w:sz w:val="24"/>
                <w:szCs w:val="24"/>
              </w:rPr>
              <w:t>ompétences attendues</w:t>
            </w:r>
          </w:p>
        </w:tc>
        <w:tc>
          <w:tcPr>
            <w:tcW w:w="3685" w:type="dxa"/>
          </w:tcPr>
          <w:p w14:paraId="11376D3A" w14:textId="77777777" w:rsidR="005F0FAE" w:rsidRPr="00B626F8" w:rsidRDefault="00B626F8" w:rsidP="00C61FF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26F8">
              <w:rPr>
                <w:rFonts w:ascii="Comic Sans MS" w:hAnsi="Comic Sans MS"/>
                <w:b/>
                <w:bCs/>
                <w:sz w:val="24"/>
                <w:szCs w:val="24"/>
              </w:rPr>
              <w:t>O</w:t>
            </w:r>
            <w:r w:rsidR="005F0FAE" w:rsidRPr="00B626F8">
              <w:rPr>
                <w:rFonts w:ascii="Comic Sans MS" w:hAnsi="Comic Sans MS"/>
                <w:b/>
                <w:bCs/>
                <w:sz w:val="24"/>
                <w:szCs w:val="24"/>
              </w:rPr>
              <w:t>bjectifs</w:t>
            </w:r>
          </w:p>
        </w:tc>
        <w:tc>
          <w:tcPr>
            <w:tcW w:w="2268" w:type="dxa"/>
          </w:tcPr>
          <w:p w14:paraId="166611C8" w14:textId="77777777" w:rsidR="005F0FAE" w:rsidRPr="00B626F8" w:rsidRDefault="005F0FAE" w:rsidP="00C61FF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26F8">
              <w:rPr>
                <w:rFonts w:ascii="Comic Sans MS" w:hAnsi="Comic Sans MS"/>
                <w:b/>
                <w:bCs/>
                <w:sz w:val="24"/>
                <w:szCs w:val="24"/>
              </w:rPr>
              <w:t>Outils didactiques</w:t>
            </w:r>
          </w:p>
        </w:tc>
        <w:tc>
          <w:tcPr>
            <w:tcW w:w="1985" w:type="dxa"/>
          </w:tcPr>
          <w:p w14:paraId="64C4D29C" w14:textId="77777777" w:rsidR="005F0FAE" w:rsidRPr="00B626F8" w:rsidRDefault="005F0FAE" w:rsidP="00C61FF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26F8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Références </w:t>
            </w:r>
          </w:p>
        </w:tc>
      </w:tr>
      <w:tr w:rsidR="00B815D8" w14:paraId="3338706A" w14:textId="77777777" w:rsidTr="003A047B">
        <w:trPr>
          <w:trHeight w:val="3570"/>
        </w:trPr>
        <w:tc>
          <w:tcPr>
            <w:tcW w:w="2581" w:type="dxa"/>
          </w:tcPr>
          <w:p w14:paraId="79212614" w14:textId="77777777" w:rsidR="00DC6813" w:rsidRDefault="00DC6813" w:rsidP="00DC6813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Quelques caractéristiques des états de la matière. </w:t>
            </w:r>
          </w:p>
          <w:p w14:paraId="07BEC7C7" w14:textId="77777777" w:rsidR="00DC6813" w:rsidRDefault="00DC6813" w:rsidP="00DC6813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Caractéristique de l’aimant </w:t>
            </w:r>
          </w:p>
          <w:p w14:paraId="3D02D02B" w14:textId="77777777" w:rsidR="00DC6813" w:rsidRDefault="00DC6813" w:rsidP="00DC6813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Conducteurs et isolants, Circuit électrique simple.</w:t>
            </w:r>
          </w:p>
          <w:p w14:paraId="2FF8E846" w14:textId="77777777" w:rsidR="00DC6813" w:rsidRDefault="00DC6813" w:rsidP="00DC6813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 Chaleur et conductivité thermique. </w:t>
            </w:r>
          </w:p>
          <w:p w14:paraId="7AF3996C" w14:textId="77777777" w:rsidR="00DC6813" w:rsidRDefault="00DC6813" w:rsidP="00DC6813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Lumière</w:t>
            </w:r>
          </w:p>
          <w:p w14:paraId="6E51B5D3" w14:textId="77777777" w:rsidR="00430F9B" w:rsidRPr="006548C5" w:rsidRDefault="00512D01" w:rsidP="00DC681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Milieux </w:t>
            </w:r>
            <w:r w:rsidR="00DC6813">
              <w:rPr>
                <w:rFonts w:ascii="Arial" w:hAnsi="Arial" w:cs="Arial"/>
                <w:color w:val="212121"/>
                <w:shd w:val="clear" w:color="auto" w:fill="FFFFFF"/>
              </w:rPr>
              <w:t xml:space="preserve"> de propagation de la lumière</w:t>
            </w:r>
          </w:p>
        </w:tc>
        <w:tc>
          <w:tcPr>
            <w:tcW w:w="5245" w:type="dxa"/>
          </w:tcPr>
          <w:p w14:paraId="4FB94794" w14:textId="77777777" w:rsidR="00C83D2A" w:rsidRDefault="00C83D2A" w:rsidP="00C83D2A">
            <w:pPr>
              <w:pStyle w:val="PrformatHTML"/>
              <w:shd w:val="clear" w:color="auto" w:fill="FFFFFF"/>
              <w:rPr>
                <w:rFonts w:ascii="inherit" w:hAnsi="inherit"/>
                <w:color w:val="212121"/>
              </w:rPr>
            </w:pPr>
            <w:r w:rsidRPr="00DC6813">
              <w:rPr>
                <w:rFonts w:asciiTheme="minorBidi" w:hAnsiTheme="minorBidi" w:cstheme="minorBidi"/>
                <w:color w:val="C00000"/>
                <w:sz w:val="22"/>
                <w:szCs w:val="22"/>
              </w:rPr>
              <w:t>A la fin de la première étape de la troisième année de l’enseignement secondaire collégial, en s’appuyant sur des attributions écrites et/ou illustrées, l’apprenant doit être capable de résoudre une situation – problème associée</w:t>
            </w:r>
            <w:r w:rsidRPr="00C83D2A">
              <w:rPr>
                <w:rFonts w:asciiTheme="minorBidi" w:hAnsiTheme="minorBidi" w:cstheme="minorBidi"/>
                <w:color w:val="C00000"/>
              </w:rPr>
              <w:t xml:space="preserve"> </w:t>
            </w: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au matériau</w:t>
            </w:r>
            <w:r w:rsidRPr="00C83D2A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de manière à intégrer ses </w:t>
            </w: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acquis en </w:t>
            </w:r>
            <w:r w:rsidRPr="00C83D2A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mat</w:t>
            </w: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ériaux</w:t>
            </w:r>
            <w:r w:rsidRPr="00C83D2A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, </w:t>
            </w: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en électricité</w:t>
            </w:r>
            <w:r w:rsidRPr="00C83D2A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et </w:t>
            </w: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en </w:t>
            </w:r>
            <w:r w:rsidR="00DC6813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réaction</w:t>
            </w:r>
            <w:r w:rsidRPr="00C83D2A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de certains matériaux avec l’air.</w:t>
            </w:r>
          </w:p>
          <w:p w14:paraId="11FBD036" w14:textId="77777777" w:rsidR="005F0FAE" w:rsidRPr="00C83D2A" w:rsidRDefault="005F0FAE" w:rsidP="00C61FFD">
            <w:pPr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3685" w:type="dxa"/>
          </w:tcPr>
          <w:p w14:paraId="046F5A1F" w14:textId="77777777" w:rsidR="00512D01" w:rsidRDefault="00512D01" w:rsidP="00512D01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Distinguer les objets des matériaux. Les types de matériaux et leurs caractéristiques </w:t>
            </w:r>
          </w:p>
          <w:p w14:paraId="3EE11B12" w14:textId="77777777" w:rsidR="007B6A9C" w:rsidRPr="00856EAE" w:rsidRDefault="00512D01" w:rsidP="00512D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Connaître la variété des matériaux du même type.</w:t>
            </w:r>
            <w:r w:rsidR="00E65018">
              <w:br/>
            </w:r>
          </w:p>
        </w:tc>
        <w:tc>
          <w:tcPr>
            <w:tcW w:w="2268" w:type="dxa"/>
          </w:tcPr>
          <w:p w14:paraId="5CD86A23" w14:textId="77777777" w:rsidR="0045640D" w:rsidRPr="0045640D" w:rsidRDefault="0045640D" w:rsidP="0045640D">
            <w:pPr>
              <w:pStyle w:val="PrformatHTML"/>
              <w:shd w:val="clear" w:color="auto" w:fill="FFFFFF"/>
              <w:rPr>
                <w:rFonts w:asciiTheme="minorBidi" w:hAnsiTheme="minorBidi" w:cstheme="minorBidi"/>
                <w:color w:val="212121"/>
                <w:sz w:val="22"/>
                <w:szCs w:val="22"/>
              </w:rPr>
            </w:pPr>
            <w:r w:rsidRPr="0045640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Manuel</w:t>
            </w: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de PC</w:t>
            </w:r>
          </w:p>
          <w:p w14:paraId="756CB06E" w14:textId="77777777" w:rsidR="0045640D" w:rsidRPr="0045640D" w:rsidRDefault="0045640D" w:rsidP="0045640D">
            <w:pPr>
              <w:pStyle w:val="PrformatHTML"/>
              <w:shd w:val="clear" w:color="auto" w:fill="FFFFFF"/>
              <w:rPr>
                <w:rFonts w:asciiTheme="minorBidi" w:hAnsiTheme="minorBidi" w:cstheme="minorBidi"/>
                <w:color w:val="212121"/>
                <w:sz w:val="22"/>
                <w:szCs w:val="22"/>
              </w:rPr>
            </w:pPr>
            <w:r w:rsidRPr="0045640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 </w:t>
            </w: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Le t</w:t>
            </w:r>
            <w:r w:rsidRPr="0045640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ableau </w:t>
            </w:r>
          </w:p>
          <w:p w14:paraId="65B9657E" w14:textId="77777777" w:rsidR="0045640D" w:rsidRDefault="00512D01" w:rsidP="0045640D">
            <w:pPr>
              <w:pStyle w:val="PrformatHTML"/>
              <w:shd w:val="clear" w:color="auto" w:fill="FFFFFF"/>
              <w:rPr>
                <w:rFonts w:asciiTheme="minorBidi" w:hAnsiTheme="minorBidi" w:cstheme="minorBidi"/>
                <w:color w:val="212121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Objets de différents matériaux</w:t>
            </w:r>
          </w:p>
          <w:p w14:paraId="14778498" w14:textId="77777777" w:rsidR="00512D01" w:rsidRDefault="00512D01" w:rsidP="0045640D">
            <w:pPr>
              <w:pStyle w:val="PrformatHTML"/>
              <w:shd w:val="clear" w:color="auto" w:fill="FFFFFF"/>
              <w:rPr>
                <w:rFonts w:asciiTheme="minorBidi" w:hAnsiTheme="minorBidi" w:cstheme="minorBidi"/>
                <w:color w:val="212121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Générateur</w:t>
            </w:r>
          </w:p>
          <w:p w14:paraId="48266B53" w14:textId="77777777" w:rsidR="00512D01" w:rsidRPr="0045640D" w:rsidRDefault="00512D01" w:rsidP="0045640D">
            <w:pPr>
              <w:pStyle w:val="PrformatHTML"/>
              <w:shd w:val="clear" w:color="auto" w:fill="FFFFFF"/>
              <w:rPr>
                <w:rFonts w:asciiTheme="minorBidi" w:hAnsiTheme="minorBidi" w:cstheme="minorBidi"/>
                <w:color w:val="212121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Fils de connexion</w:t>
            </w:r>
          </w:p>
          <w:p w14:paraId="04F01A29" w14:textId="77777777" w:rsidR="009963E2" w:rsidRPr="00005619" w:rsidRDefault="009963E2" w:rsidP="00A2162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1985" w:type="dxa"/>
          </w:tcPr>
          <w:p w14:paraId="0A28438E" w14:textId="77777777" w:rsidR="005F0FAE" w:rsidRPr="00005619" w:rsidRDefault="003D1E3C" w:rsidP="00C61FF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-596"/>
              <w:jc w:val="center"/>
              <w:rPr>
                <w:rFonts w:ascii="Comic Sans MS" w:hAnsi="Comic Sans MS"/>
              </w:rPr>
            </w:pPr>
            <w:r w:rsidRPr="00005619">
              <w:rPr>
                <w:rFonts w:ascii="Comic Sans MS" w:hAnsi="Comic Sans MS"/>
              </w:rPr>
              <w:t>Note</w:t>
            </w:r>
            <w:r w:rsidRPr="00005619">
              <w:rPr>
                <w:rFonts w:ascii="Comic Sans MS" w:hAnsi="Comic Sans MS"/>
                <w:b/>
                <w:bCs/>
              </w:rPr>
              <w:t xml:space="preserve"> </w:t>
            </w:r>
            <w:r w:rsidRPr="00005619">
              <w:rPr>
                <w:rFonts w:ascii="Comic Sans MS" w:hAnsi="Comic Sans MS"/>
              </w:rPr>
              <w:t>120</w:t>
            </w:r>
          </w:p>
          <w:p w14:paraId="45B45BF4" w14:textId="77777777" w:rsidR="003D1E3C" w:rsidRPr="003F7905" w:rsidRDefault="00FB7B1F" w:rsidP="00C61FFD">
            <w:pPr>
              <w:spacing w:after="0" w:line="240" w:lineRule="auto"/>
              <w:ind w:left="-94"/>
              <w:jc w:val="center"/>
              <w:rPr>
                <w:rFonts w:ascii="Comic Sans MS" w:hAnsi="Comic Sans MS"/>
                <w:b/>
                <w:bCs/>
              </w:rPr>
            </w:pPr>
            <w:r w:rsidRPr="003F7905">
              <w:rPr>
                <w:rFonts w:ascii="Comic Sans MS" w:hAnsi="Comic Sans MS"/>
              </w:rPr>
              <w:t>P</w:t>
            </w:r>
            <w:r w:rsidR="003D1E3C" w:rsidRPr="003F7905">
              <w:rPr>
                <w:rFonts w:ascii="Comic Sans MS" w:hAnsi="Comic Sans MS"/>
              </w:rPr>
              <w:t>rogramme</w:t>
            </w:r>
            <w:r w:rsidRPr="003F7905">
              <w:rPr>
                <w:rFonts w:ascii="Comic Sans MS" w:hAnsi="Comic Sans MS"/>
              </w:rPr>
              <w:t xml:space="preserve"> et orientations</w:t>
            </w:r>
            <w:r w:rsidR="003D1E3C" w:rsidRPr="003F7905">
              <w:rPr>
                <w:rFonts w:ascii="Comic Sans MS" w:hAnsi="Comic Sans MS"/>
              </w:rPr>
              <w:t xml:space="preserve"> éducatifs pour la physique et la chimie</w:t>
            </w:r>
            <w:r w:rsidRPr="003F7905">
              <w:rPr>
                <w:rFonts w:ascii="Comic Sans MS" w:hAnsi="Comic Sans MS"/>
              </w:rPr>
              <w:t xml:space="preserve"> au cycle collégial</w:t>
            </w:r>
          </w:p>
        </w:tc>
      </w:tr>
    </w:tbl>
    <w:p w14:paraId="2958B0AE" w14:textId="77777777" w:rsidR="00F46D24" w:rsidRDefault="00F46D24" w:rsidP="009A21E6">
      <w:pPr>
        <w:spacing w:after="0" w:line="240" w:lineRule="auto"/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</w:p>
    <w:p w14:paraId="4A7ECA78" w14:textId="77777777" w:rsidR="009A21E6" w:rsidRDefault="002F253D" w:rsidP="009A21E6">
      <w:pPr>
        <w:spacing w:after="0" w:line="240" w:lineRule="auto"/>
        <w:rPr>
          <w:rFonts w:ascii="Arial" w:hAnsi="Arial" w:cs="Arial"/>
          <w:b/>
          <w:bCs/>
          <w:color w:val="212121"/>
          <w:shd w:val="clear" w:color="auto" w:fill="FFFFFF"/>
        </w:rPr>
      </w:pPr>
      <w:r w:rsidRPr="002F253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Situation problématique</w:t>
      </w:r>
      <w:r w:rsidR="009A21E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de départ</w:t>
      </w:r>
      <w:r w:rsidRPr="002F253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: </w:t>
      </w:r>
      <w:r w:rsidR="009A21E6" w:rsidRPr="009A21E6">
        <w:rPr>
          <w:b/>
          <w:bCs/>
        </w:rPr>
        <w:br/>
      </w:r>
      <w:r w:rsidR="009A21E6" w:rsidRPr="009A21E6">
        <w:rPr>
          <w:rFonts w:ascii="Arial" w:hAnsi="Arial" w:cs="Arial"/>
          <w:b/>
          <w:bCs/>
          <w:color w:val="212121"/>
          <w:shd w:val="clear" w:color="auto" w:fill="FFFFFF"/>
        </w:rPr>
        <w:t xml:space="preserve">Les objets </w:t>
      </w:r>
      <w:r w:rsidR="009A21E6">
        <w:rPr>
          <w:rFonts w:ascii="Arial" w:hAnsi="Arial" w:cs="Arial"/>
          <w:b/>
          <w:bCs/>
          <w:color w:val="212121"/>
          <w:shd w:val="clear" w:color="auto" w:fill="FFFFFF"/>
        </w:rPr>
        <w:t>qu’on trouve dans la</w:t>
      </w:r>
      <w:r w:rsidR="009A21E6" w:rsidRPr="009A21E6">
        <w:rPr>
          <w:rFonts w:ascii="Arial" w:hAnsi="Arial" w:cs="Arial"/>
          <w:b/>
          <w:bCs/>
          <w:color w:val="212121"/>
          <w:shd w:val="clear" w:color="auto" w:fill="FFFFFF"/>
        </w:rPr>
        <w:t xml:space="preserve"> vie quotidien</w:t>
      </w:r>
      <w:r w:rsidR="009A21E6">
        <w:rPr>
          <w:rFonts w:ascii="Arial" w:hAnsi="Arial" w:cs="Arial"/>
          <w:b/>
          <w:bCs/>
          <w:color w:val="212121"/>
          <w:shd w:val="clear" w:color="auto" w:fill="FFFFFF"/>
        </w:rPr>
        <w:t xml:space="preserve">ne </w:t>
      </w:r>
      <w:r w:rsidR="009A21E6" w:rsidRPr="009A21E6">
        <w:rPr>
          <w:rFonts w:ascii="Arial" w:hAnsi="Arial" w:cs="Arial"/>
          <w:b/>
          <w:bCs/>
          <w:color w:val="212121"/>
          <w:shd w:val="clear" w:color="auto" w:fill="FFFFFF"/>
        </w:rPr>
        <w:t xml:space="preserve"> sont constitués de matériaux différents, caractérisés par l’abondance et la polyvalence, conçus dans des formes et des couleurs différentes pour être utilisés </w:t>
      </w:r>
      <w:r w:rsidR="009A21E6">
        <w:rPr>
          <w:rFonts w:ascii="Arial" w:hAnsi="Arial" w:cs="Arial"/>
          <w:b/>
          <w:bCs/>
          <w:color w:val="212121"/>
          <w:shd w:val="clear" w:color="auto" w:fill="FFFFFF"/>
        </w:rPr>
        <w:t>dans</w:t>
      </w:r>
      <w:r w:rsidR="009A21E6" w:rsidRPr="009A21E6">
        <w:rPr>
          <w:rFonts w:ascii="Arial" w:hAnsi="Arial" w:cs="Arial"/>
          <w:b/>
          <w:bCs/>
          <w:color w:val="212121"/>
          <w:shd w:val="clear" w:color="auto" w:fill="FFFFFF"/>
        </w:rPr>
        <w:t xml:space="preserve"> différents</w:t>
      </w:r>
      <w:r w:rsidR="009A21E6">
        <w:rPr>
          <w:rFonts w:ascii="Arial" w:hAnsi="Arial" w:cs="Arial"/>
          <w:b/>
          <w:bCs/>
          <w:color w:val="212121"/>
          <w:shd w:val="clear" w:color="auto" w:fill="FFFFFF"/>
        </w:rPr>
        <w:t xml:space="preserve"> domaines</w:t>
      </w:r>
      <w:r w:rsidR="009A21E6" w:rsidRPr="009A21E6">
        <w:rPr>
          <w:rFonts w:ascii="Arial" w:hAnsi="Arial" w:cs="Arial"/>
          <w:b/>
          <w:bCs/>
          <w:color w:val="212121"/>
          <w:shd w:val="clear" w:color="auto" w:fill="FFFFFF"/>
        </w:rPr>
        <w:t xml:space="preserve">, dont le plus important est </w:t>
      </w:r>
      <w:r w:rsidR="009A21E6">
        <w:rPr>
          <w:rFonts w:ascii="Arial" w:hAnsi="Arial" w:cs="Arial"/>
          <w:b/>
          <w:bCs/>
          <w:color w:val="212121"/>
          <w:shd w:val="clear" w:color="auto" w:fill="FFFFFF"/>
        </w:rPr>
        <w:t>l’emballage</w:t>
      </w:r>
      <w:r w:rsidR="009A21E6" w:rsidRPr="009A21E6">
        <w:rPr>
          <w:rFonts w:ascii="Arial" w:hAnsi="Arial" w:cs="Arial"/>
          <w:b/>
          <w:bCs/>
          <w:color w:val="212121"/>
          <w:shd w:val="clear" w:color="auto" w:fill="FFFFFF"/>
        </w:rPr>
        <w:t>.  </w:t>
      </w:r>
    </w:p>
    <w:p w14:paraId="7D2A2D77" w14:textId="77777777" w:rsidR="009A21E6" w:rsidRDefault="009A21E6" w:rsidP="009A21E6">
      <w:pPr>
        <w:spacing w:after="0" w:line="240" w:lineRule="auto"/>
        <w:rPr>
          <w:rFonts w:ascii="Arial" w:hAnsi="Arial" w:cs="Arial"/>
          <w:b/>
          <w:bCs/>
          <w:color w:val="212121"/>
          <w:shd w:val="clear" w:color="auto" w:fill="FFFFFF"/>
        </w:rPr>
      </w:pPr>
      <w:r w:rsidRPr="009A21E6">
        <w:rPr>
          <w:rFonts w:ascii="Arial" w:hAnsi="Arial" w:cs="Arial"/>
          <w:b/>
          <w:bCs/>
          <w:color w:val="212121"/>
          <w:shd w:val="clear" w:color="auto" w:fill="FFFFFF"/>
        </w:rPr>
        <w:t xml:space="preserve">Quelle est la différence entre les objets et les matériaux? </w:t>
      </w:r>
    </w:p>
    <w:p w14:paraId="561F2032" w14:textId="77777777" w:rsidR="009A21E6" w:rsidRDefault="009A21E6" w:rsidP="009A21E6">
      <w:pPr>
        <w:spacing w:after="0" w:line="240" w:lineRule="auto"/>
        <w:rPr>
          <w:rFonts w:ascii="Arial" w:hAnsi="Arial" w:cs="Arial"/>
          <w:b/>
          <w:bCs/>
          <w:color w:val="212121"/>
          <w:shd w:val="clear" w:color="auto" w:fill="FFFFFF"/>
        </w:rPr>
      </w:pPr>
      <w:r w:rsidRPr="009A21E6">
        <w:rPr>
          <w:rFonts w:ascii="Arial" w:hAnsi="Arial" w:cs="Arial"/>
          <w:b/>
          <w:bCs/>
          <w:color w:val="212121"/>
          <w:shd w:val="clear" w:color="auto" w:fill="FFFFFF"/>
        </w:rPr>
        <w:t xml:space="preserve">Quels matériaux sont </w:t>
      </w:r>
      <w:r>
        <w:rPr>
          <w:rFonts w:ascii="Arial" w:hAnsi="Arial" w:cs="Arial"/>
          <w:b/>
          <w:bCs/>
          <w:color w:val="212121"/>
          <w:shd w:val="clear" w:color="auto" w:fill="FFFFFF"/>
        </w:rPr>
        <w:t xml:space="preserve">– ils </w:t>
      </w:r>
      <w:r w:rsidRPr="009A21E6">
        <w:rPr>
          <w:rFonts w:ascii="Arial" w:hAnsi="Arial" w:cs="Arial"/>
          <w:b/>
          <w:bCs/>
          <w:color w:val="212121"/>
          <w:shd w:val="clear" w:color="auto" w:fill="FFFFFF"/>
        </w:rPr>
        <w:t xml:space="preserve">utilisés pour fabriquer ces objets? </w:t>
      </w:r>
    </w:p>
    <w:p w14:paraId="032302A6" w14:textId="77777777" w:rsidR="0028425F" w:rsidRPr="009A21E6" w:rsidRDefault="009A21E6" w:rsidP="009A21E6">
      <w:pPr>
        <w:spacing w:after="0" w:line="240" w:lineRule="auto"/>
        <w:rPr>
          <w:b/>
          <w:bCs/>
        </w:rPr>
      </w:pPr>
      <w:r w:rsidRPr="009A21E6">
        <w:rPr>
          <w:rFonts w:ascii="Arial" w:hAnsi="Arial" w:cs="Arial"/>
          <w:b/>
          <w:bCs/>
          <w:color w:val="212121"/>
          <w:shd w:val="clear" w:color="auto" w:fill="FFFFFF"/>
        </w:rPr>
        <w:t>Comment ces matériaux sont-ils choisis?</w:t>
      </w:r>
      <w:r>
        <w:rPr>
          <w:rFonts w:ascii="Arial" w:hAnsi="Arial" w:cs="Arial"/>
          <w:color w:val="212121"/>
          <w:shd w:val="clear" w:color="auto" w:fill="FFFFFF"/>
        </w:rPr>
        <w:t xml:space="preserve"> "</w:t>
      </w:r>
    </w:p>
    <w:p w14:paraId="71293DAB" w14:textId="77777777" w:rsidR="0028425F" w:rsidRDefault="0028425F" w:rsidP="00C61FFD">
      <w:pPr>
        <w:spacing w:after="0" w:line="240" w:lineRule="auto"/>
        <w:rPr>
          <w:b/>
          <w:bCs/>
        </w:rPr>
      </w:pPr>
    </w:p>
    <w:p w14:paraId="562FBF22" w14:textId="77777777" w:rsidR="009E728C" w:rsidRDefault="00A73283" w:rsidP="00C61FFD">
      <w:pPr>
        <w:spacing w:after="0" w:line="240" w:lineRule="auto"/>
        <w:rPr>
          <w:rFonts w:ascii="Arial" w:hAnsi="Arial" w:cs="Arial"/>
          <w:b/>
          <w:bCs/>
          <w:color w:val="212121"/>
          <w:shd w:val="clear" w:color="auto" w:fill="FFFFFF"/>
        </w:rPr>
      </w:pPr>
      <w:r w:rsidRPr="00637FF5">
        <w:rPr>
          <w:b/>
          <w:bCs/>
        </w:rPr>
        <w:br/>
      </w:r>
    </w:p>
    <w:p w14:paraId="00C46F6B" w14:textId="77777777" w:rsidR="002F253D" w:rsidRDefault="002F253D" w:rsidP="00C61FFD">
      <w:pPr>
        <w:spacing w:after="0" w:line="240" w:lineRule="auto"/>
        <w:rPr>
          <w:rFonts w:ascii="Arial" w:hAnsi="Arial" w:cs="Arial"/>
          <w:b/>
          <w:bCs/>
          <w:color w:val="212121"/>
          <w:shd w:val="clear" w:color="auto" w:fill="FFFFFF"/>
        </w:rPr>
      </w:pPr>
    </w:p>
    <w:p w14:paraId="0AF31D36" w14:textId="77777777" w:rsidR="00D9689E" w:rsidRPr="00B815D8" w:rsidRDefault="00D9689E" w:rsidP="00C61FFD">
      <w:pPr>
        <w:spacing w:after="0" w:line="240" w:lineRule="auto"/>
        <w:rPr>
          <w:rFonts w:ascii="Comic Sans MS" w:hAnsi="Comic Sans MS"/>
          <w:sz w:val="14"/>
          <w:szCs w:val="14"/>
        </w:rPr>
      </w:pPr>
    </w:p>
    <w:tbl>
      <w:tblPr>
        <w:tblpPr w:leftFromText="141" w:rightFromText="141" w:vertAnchor="text" w:tblpY="1"/>
        <w:tblOverlap w:val="never"/>
        <w:tblW w:w="1625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5713"/>
        <w:gridCol w:w="5117"/>
        <w:gridCol w:w="2416"/>
      </w:tblGrid>
      <w:tr w:rsidR="00CF1D32" w:rsidRPr="00B626F8" w14:paraId="134E6727" w14:textId="77777777" w:rsidTr="00B32B5D">
        <w:trPr>
          <w:trHeight w:val="535"/>
        </w:trPr>
        <w:tc>
          <w:tcPr>
            <w:tcW w:w="3006" w:type="dxa"/>
          </w:tcPr>
          <w:p w14:paraId="2BB46315" w14:textId="77777777" w:rsidR="00CF1D32" w:rsidRPr="00B626F8" w:rsidRDefault="00CF1D32" w:rsidP="00C61FF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Contenu de la leçon </w:t>
            </w:r>
          </w:p>
        </w:tc>
        <w:tc>
          <w:tcPr>
            <w:tcW w:w="5713" w:type="dxa"/>
          </w:tcPr>
          <w:p w14:paraId="4249E007" w14:textId="77777777" w:rsidR="00CF1D32" w:rsidRPr="00B626F8" w:rsidRDefault="00CF1D32" w:rsidP="00C61FF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Activités de l’enseignant </w:t>
            </w:r>
          </w:p>
        </w:tc>
        <w:tc>
          <w:tcPr>
            <w:tcW w:w="5117" w:type="dxa"/>
          </w:tcPr>
          <w:p w14:paraId="27244200" w14:textId="77777777" w:rsidR="00CF1D32" w:rsidRPr="00B626F8" w:rsidRDefault="00CF1D32" w:rsidP="00C61FF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Activités de l’apprenant</w:t>
            </w:r>
          </w:p>
        </w:tc>
        <w:tc>
          <w:tcPr>
            <w:tcW w:w="2416" w:type="dxa"/>
          </w:tcPr>
          <w:p w14:paraId="3504C6E1" w14:textId="77777777" w:rsidR="00CF1D32" w:rsidRPr="00B626F8" w:rsidRDefault="00CF1D32" w:rsidP="00C61FF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Evaluation </w:t>
            </w:r>
          </w:p>
        </w:tc>
      </w:tr>
      <w:tr w:rsidR="00CF1D32" w:rsidRPr="003D1E3C" w14:paraId="38C529E3" w14:textId="77777777" w:rsidTr="00F46D24">
        <w:trPr>
          <w:trHeight w:val="7849"/>
        </w:trPr>
        <w:tc>
          <w:tcPr>
            <w:tcW w:w="3006" w:type="dxa"/>
          </w:tcPr>
          <w:p w14:paraId="41D80C99" w14:textId="77777777" w:rsidR="00246BEC" w:rsidRPr="00DE4BF1" w:rsidRDefault="00DE4BF1" w:rsidP="00C61FFD">
            <w:pPr>
              <w:spacing w:after="0"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</w:pPr>
            <w:r w:rsidRPr="00DE4BF1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u w:val="single"/>
                <w:lang w:eastAsia="fr-FR"/>
              </w:rPr>
              <w:lastRenderedPageBreak/>
              <w:t xml:space="preserve">I- </w:t>
            </w:r>
            <w:r w:rsidR="008B3884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u w:val="single"/>
                <w:lang w:eastAsia="fr-FR"/>
              </w:rPr>
              <w:t>Introduction</w:t>
            </w:r>
          </w:p>
          <w:p w14:paraId="186823B9" w14:textId="77777777" w:rsidR="000F6E91" w:rsidRDefault="000F6E91" w:rsidP="00C61FF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</w:pPr>
          </w:p>
          <w:p w14:paraId="6E2F3763" w14:textId="77777777" w:rsidR="000F6E91" w:rsidRDefault="000F6E91" w:rsidP="00C61FF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</w:pPr>
          </w:p>
          <w:p w14:paraId="246CC03C" w14:textId="77777777" w:rsidR="002B5223" w:rsidRDefault="002B5223" w:rsidP="00C61FF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</w:pPr>
          </w:p>
          <w:p w14:paraId="7B178D98" w14:textId="77777777" w:rsidR="001352E8" w:rsidRDefault="001352E8" w:rsidP="00C61FF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</w:pPr>
          </w:p>
          <w:p w14:paraId="519FEB37" w14:textId="77777777" w:rsidR="001352E8" w:rsidRDefault="001352E8" w:rsidP="00C61FF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</w:pPr>
          </w:p>
          <w:p w14:paraId="7F0F8580" w14:textId="77777777" w:rsidR="00D9689E" w:rsidRPr="00D9689E" w:rsidRDefault="000F6E91" w:rsidP="009A21E6">
            <w:pPr>
              <w:pStyle w:val="PrformatHTML"/>
              <w:shd w:val="clear" w:color="auto" w:fill="FFFFFF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u w:val="single"/>
              </w:rPr>
            </w:pPr>
            <w:r w:rsidRPr="00D9689E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u w:val="single"/>
              </w:rPr>
              <w:t xml:space="preserve">II) </w:t>
            </w:r>
            <w:r w:rsidR="00D9689E" w:rsidRPr="00D9689E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w:r w:rsidR="009A21E6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u w:val="single"/>
              </w:rPr>
              <w:t>distinguer l’objet du matériau</w:t>
            </w:r>
          </w:p>
          <w:p w14:paraId="11818E9E" w14:textId="77777777" w:rsidR="00CE707F" w:rsidRPr="00CE707F" w:rsidRDefault="00CE707F" w:rsidP="00C61FFD">
            <w:pPr>
              <w:pStyle w:val="PrformatHTML"/>
              <w:shd w:val="clear" w:color="auto" w:fill="FFFFFF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14:paraId="3248F47A" w14:textId="77777777" w:rsidR="000F6E91" w:rsidRDefault="000F6E91" w:rsidP="00C61FF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</w:pPr>
          </w:p>
          <w:p w14:paraId="33D7C530" w14:textId="77777777" w:rsidR="000F6E91" w:rsidRPr="00773B6F" w:rsidRDefault="000F6E91" w:rsidP="00C61FFD">
            <w:pPr>
              <w:spacing w:after="0" w:line="240" w:lineRule="auto"/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14:paraId="77B4863F" w14:textId="77777777" w:rsidR="00DB34DF" w:rsidRDefault="00DB34DF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638F077C" w14:textId="77777777" w:rsidR="00DB34DF" w:rsidRPr="000F2ADF" w:rsidRDefault="00DB34DF" w:rsidP="00C61FFD">
            <w:pPr>
              <w:spacing w:after="0" w:line="240" w:lineRule="auto"/>
              <w:rPr>
                <w:rFonts w:ascii="Comic Sans MS" w:hAnsi="Comic Sans MS"/>
                <w:color w:val="00B050"/>
                <w:u w:val="single"/>
              </w:rPr>
            </w:pPr>
          </w:p>
          <w:p w14:paraId="011F0FC5" w14:textId="77777777" w:rsidR="000F2ADF" w:rsidRDefault="000F2ADF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FACA560" w14:textId="77777777" w:rsidR="000F2ADF" w:rsidRDefault="000F2ADF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3D511F2E" w14:textId="77777777" w:rsidR="000F2ADF" w:rsidRDefault="000F2ADF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6C25FBBE" w14:textId="77777777" w:rsidR="000F2ADF" w:rsidRDefault="000F2ADF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83789E2" w14:textId="77777777" w:rsidR="000765B4" w:rsidRDefault="000765B4" w:rsidP="00C61FF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</w:pPr>
          </w:p>
          <w:p w14:paraId="55B15F45" w14:textId="77777777" w:rsidR="00D9689E" w:rsidRPr="00D9689E" w:rsidRDefault="00863370" w:rsidP="001352E8">
            <w:pPr>
              <w:pStyle w:val="PrformatHTML"/>
              <w:shd w:val="clear" w:color="auto" w:fill="FFFFFF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u w:val="single"/>
              </w:rPr>
            </w:pPr>
            <w:r w:rsidRPr="00D9689E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u w:val="single"/>
              </w:rPr>
              <w:t xml:space="preserve">III) </w:t>
            </w:r>
            <w:r w:rsidR="001352E8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u w:val="single"/>
              </w:rPr>
              <w:t>les caractéristiques des matériaux</w:t>
            </w:r>
          </w:p>
          <w:p w14:paraId="10A0AE70" w14:textId="77777777" w:rsidR="00D307F3" w:rsidRPr="00D307F3" w:rsidRDefault="00D307F3" w:rsidP="00C61FFD">
            <w:pPr>
              <w:pStyle w:val="PrformatHTML"/>
              <w:shd w:val="clear" w:color="auto" w:fill="FFFFFF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14:paraId="7F50C664" w14:textId="77777777" w:rsidR="00863370" w:rsidRPr="00CE707F" w:rsidRDefault="00D307F3" w:rsidP="00C61FFD">
            <w:pPr>
              <w:pStyle w:val="PrformatHTML"/>
              <w:shd w:val="clear" w:color="auto" w:fill="FFFFFF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58D7E403" w14:textId="77777777" w:rsidR="000F2ADF" w:rsidRDefault="000F2ADF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6D532054" w14:textId="77777777" w:rsidR="00902972" w:rsidRDefault="00902972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290C1D2B" w14:textId="77777777" w:rsidR="008A23D3" w:rsidRDefault="008A23D3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0C7CEC4" w14:textId="77777777" w:rsidR="008A23D3" w:rsidRDefault="008A23D3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C540E5F" w14:textId="77777777" w:rsidR="008A23D3" w:rsidRDefault="008A23D3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FB80BD5" w14:textId="77777777" w:rsidR="00400F35" w:rsidRDefault="00400F35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32AAC27F" w14:textId="77777777" w:rsidR="00400F35" w:rsidRDefault="00400F35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5BF44CFD" w14:textId="77777777" w:rsidR="00400F35" w:rsidRDefault="00400F35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63A715B" w14:textId="77777777" w:rsidR="00520512" w:rsidRDefault="00520512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B1B9C08" w14:textId="77777777" w:rsidR="006D73BD" w:rsidRDefault="006D73BD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7D3DAEED" w14:textId="77777777" w:rsidR="00B32B5D" w:rsidRDefault="00B32B5D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26CBA00" w14:textId="77777777" w:rsidR="001A4A5C" w:rsidRPr="001352E8" w:rsidRDefault="001A4A5C" w:rsidP="001A4A5C">
            <w:pPr>
              <w:pStyle w:val="PrformatHTML"/>
              <w:shd w:val="clear" w:color="auto" w:fill="FFFFFF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u w:val="single"/>
              </w:rPr>
            </w:pPr>
            <w:r w:rsidRPr="001352E8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u w:val="single"/>
              </w:rPr>
              <w:t xml:space="preserve">IV) </w:t>
            </w:r>
            <w:r w:rsidR="001352E8" w:rsidRPr="001352E8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w:r w:rsidR="001352E8" w:rsidRPr="001352E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  <w:t>Distinguer les matériaux de la même classe</w:t>
            </w:r>
          </w:p>
          <w:p w14:paraId="60286E3C" w14:textId="77777777" w:rsidR="008A23D3" w:rsidRDefault="008A23D3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A19E4A4" w14:textId="77777777" w:rsidR="00682977" w:rsidRDefault="00682977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E653030" w14:textId="77777777" w:rsidR="009D4134" w:rsidRDefault="009D4134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2AF6554A" w14:textId="77777777" w:rsidR="009D4134" w:rsidRDefault="009D4134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732C608" w14:textId="77777777" w:rsidR="006F2BE4" w:rsidRPr="00D307F3" w:rsidRDefault="006F2BE4" w:rsidP="00C61FFD">
            <w:pPr>
              <w:pStyle w:val="PrformatHTML"/>
              <w:shd w:val="clear" w:color="auto" w:fill="FFFFFF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14:paraId="01E40C0F" w14:textId="77777777" w:rsidR="008A23D3" w:rsidRDefault="008A23D3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24AF4530" w14:textId="77777777" w:rsidR="008A23D3" w:rsidRDefault="008A23D3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72FDFC95" w14:textId="77777777" w:rsidR="008A23D3" w:rsidRDefault="008A23D3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14CFCF2D" w14:textId="77777777" w:rsidR="008A23D3" w:rsidRDefault="008A23D3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34BAC52" w14:textId="77777777" w:rsidR="0005147F" w:rsidRDefault="0005147F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091E7765" w14:textId="77777777" w:rsidR="0021578D" w:rsidRDefault="0021578D" w:rsidP="00C61FFD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14:paraId="70D71A9C" w14:textId="77777777" w:rsidR="000467C0" w:rsidRDefault="000467C0" w:rsidP="00C61FFD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14:paraId="0724B6FF" w14:textId="77777777" w:rsidR="005C1911" w:rsidRDefault="005C1911" w:rsidP="00C61FFD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14:paraId="268D0139" w14:textId="77777777" w:rsidR="005C1911" w:rsidRDefault="005C1911" w:rsidP="00C61FFD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14:paraId="0A749E1C" w14:textId="77777777" w:rsidR="00BA4F9B" w:rsidRDefault="00BA4F9B" w:rsidP="00C61FFD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14:paraId="36E246B4" w14:textId="77777777" w:rsidR="00BA4F9B" w:rsidRDefault="00BA4F9B" w:rsidP="00C61FFD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14:paraId="21BF3984" w14:textId="77777777" w:rsidR="0005147F" w:rsidRDefault="0005147F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400E336D" w14:textId="77777777" w:rsidR="0005147F" w:rsidRDefault="0005147F" w:rsidP="00C61FFD">
            <w:pPr>
              <w:spacing w:after="0" w:line="240" w:lineRule="auto"/>
              <w:rPr>
                <w:rFonts w:ascii="Comic Sans MS" w:hAnsi="Comic Sans MS"/>
              </w:rPr>
            </w:pPr>
          </w:p>
          <w:p w14:paraId="7BD7B875" w14:textId="77777777" w:rsidR="00736C6A" w:rsidRPr="00753AD8" w:rsidRDefault="00736C6A" w:rsidP="00C61FFD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713" w:type="dxa"/>
          </w:tcPr>
          <w:p w14:paraId="1DCC54DF" w14:textId="77777777" w:rsidR="001352E8" w:rsidRDefault="001352E8" w:rsidP="001352E8">
            <w:pPr>
              <w:pStyle w:val="PrformatHTML"/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1352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lastRenderedPageBreak/>
              <w:t>L</w:t>
            </w:r>
            <w: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’enseignant donne un rappel de la notion de matériaux </w:t>
            </w:r>
          </w:p>
          <w:p w14:paraId="42E0A5EF" w14:textId="77777777" w:rsidR="001352E8" w:rsidRDefault="001352E8" w:rsidP="001352E8">
            <w:pPr>
              <w:pStyle w:val="PrformatHTML"/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L’enseignant pose  les questions suivantes :</w:t>
            </w:r>
          </w:p>
          <w:p w14:paraId="3F4AA122" w14:textId="77777777" w:rsidR="001352E8" w:rsidRDefault="001352E8" w:rsidP="001352E8">
            <w:pPr>
              <w:pStyle w:val="PrformatHTML"/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1352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Quels types de matériaux existent</w:t>
            </w:r>
            <w: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-ils</w:t>
            </w:r>
            <w:r w:rsidRPr="001352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? </w:t>
            </w:r>
          </w:p>
          <w:p w14:paraId="2D1470FE" w14:textId="77777777" w:rsidR="003D0ABB" w:rsidRPr="001352E8" w:rsidRDefault="001352E8" w:rsidP="001352E8">
            <w:pPr>
              <w:pStyle w:val="PrformatHTML"/>
              <w:shd w:val="clear" w:color="auto" w:fill="FFFFFF"/>
              <w:rPr>
                <w:sz w:val="22"/>
                <w:szCs w:val="22"/>
              </w:rPr>
            </w:pPr>
            <w:r w:rsidRPr="001352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Donner des exemples de matériaux naturels et de matériaux </w:t>
            </w:r>
            <w: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artificiels</w:t>
            </w:r>
            <w:r w:rsidRPr="001352E8">
              <w:rPr>
                <w:sz w:val="22"/>
                <w:szCs w:val="22"/>
              </w:rPr>
              <w:t xml:space="preserve"> </w:t>
            </w:r>
            <w:r w:rsidR="000F6E91" w:rsidRPr="001352E8">
              <w:rPr>
                <w:sz w:val="22"/>
                <w:szCs w:val="22"/>
              </w:rPr>
              <w:br/>
            </w:r>
          </w:p>
          <w:p w14:paraId="043F795F" w14:textId="77777777" w:rsidR="00193656" w:rsidRDefault="00193656" w:rsidP="00193656">
            <w:pPr>
              <w:pStyle w:val="PrformatHTML"/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posez</w:t>
            </w:r>
            <w:r w:rsidRPr="00193656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la situation </w:t>
            </w:r>
            <w: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de départ</w:t>
            </w:r>
            <w:r w:rsidRPr="00193656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21FF4BA" w14:textId="77777777" w:rsidR="00193656" w:rsidRDefault="00193656" w:rsidP="00193656">
            <w:pPr>
              <w:pStyle w:val="PrformatHTML"/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193656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Posez la question suivante: Quelle est la différence entre les objets et les matériaux? </w:t>
            </w:r>
          </w:p>
          <w:p w14:paraId="6EFC346C" w14:textId="77777777" w:rsidR="00787928" w:rsidRDefault="00193656" w:rsidP="00787928">
            <w:pPr>
              <w:pStyle w:val="PrformatHTML"/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193656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Offre à l'apprenant une gamme d'objets: constituées de différents matériaux: bouteilles en verre, </w:t>
            </w:r>
            <w:r w:rsidR="00DB3BE4" w:rsidRPr="00193656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plastique,</w:t>
            </w:r>
            <w:r w:rsidR="0078792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fils</w:t>
            </w:r>
            <w:r w:rsidRPr="00193656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="0078792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de connexion et</w:t>
            </w:r>
            <w:r w:rsidRPr="00193656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="0078792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u</w:t>
            </w:r>
            <w:r w:rsidRPr="00193656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ne règle</w:t>
            </w:r>
          </w:p>
          <w:p w14:paraId="5C73FD8E" w14:textId="77777777" w:rsidR="00787928" w:rsidRDefault="00193656" w:rsidP="00787928">
            <w:pPr>
              <w:pStyle w:val="PrformatHTML"/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193656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les </w:t>
            </w:r>
            <w:r w:rsidR="0078792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apprenants</w:t>
            </w:r>
            <w:r w:rsidRPr="00193656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sont invités à identifier les matériaux qui ont servi à la fabrication de ces objets. </w:t>
            </w:r>
          </w:p>
          <w:p w14:paraId="68D32732" w14:textId="77777777" w:rsidR="00787928" w:rsidRDefault="00193656" w:rsidP="00787928">
            <w:pPr>
              <w:pStyle w:val="PrformatHTML"/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193656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Il pose différentes questions: quels sont ces objets? </w:t>
            </w:r>
          </w:p>
          <w:p w14:paraId="0793979D" w14:textId="77777777" w:rsidR="002541ED" w:rsidRPr="00193656" w:rsidRDefault="00193656" w:rsidP="00787928">
            <w:pPr>
              <w:pStyle w:val="PrformatHTML"/>
              <w:shd w:val="clear" w:color="auto" w:fill="FFFFFF"/>
              <w:rPr>
                <w:rFonts w:asciiTheme="minorBidi" w:hAnsiTheme="minorBidi" w:cstheme="minorBidi"/>
                <w:color w:val="212121"/>
                <w:sz w:val="22"/>
                <w:szCs w:val="22"/>
              </w:rPr>
            </w:pPr>
            <w:r w:rsidRPr="00193656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Est-ce que tous les objets sont faits d'un seul matériau? </w:t>
            </w:r>
            <w:r w:rsidR="0078792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Est –ce qu’on utilise</w:t>
            </w:r>
            <w:r w:rsidRPr="00193656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le même matériau </w:t>
            </w:r>
            <w:r w:rsidR="0078792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pour la fabrication</w:t>
            </w:r>
            <w:r w:rsidRPr="00193656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="00DB3BE4" w:rsidRPr="00193656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d</w:t>
            </w:r>
            <w:r w:rsidR="00DB3BE4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’</w:t>
            </w:r>
            <w:r w:rsidR="00DB3BE4" w:rsidRPr="00193656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objets</w:t>
            </w:r>
            <w:r w:rsidRPr="00193656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différents?</w:t>
            </w:r>
            <w:r w:rsidR="001949F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="0019280B" w:rsidRPr="00193656">
              <w:rPr>
                <w:sz w:val="22"/>
                <w:szCs w:val="22"/>
              </w:rPr>
              <w:br/>
            </w:r>
          </w:p>
          <w:p w14:paraId="442C0B78" w14:textId="77777777" w:rsidR="00DB3BE4" w:rsidRDefault="00DB3BE4" w:rsidP="00DB3BE4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Après avoir distingué les objets des matériaux, l’enseignant demande aux apprenants de donner des exemples de matériaux utilisés. </w:t>
            </w:r>
          </w:p>
          <w:p w14:paraId="68C0E597" w14:textId="77777777" w:rsidR="00DB3BE4" w:rsidRDefault="00DB3BE4" w:rsidP="00DB3BE4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La question posée : est ce que ces matériaux ont les mêmes propriétés physiques? </w:t>
            </w:r>
          </w:p>
          <w:p w14:paraId="4B34BA61" w14:textId="77777777" w:rsidR="00520512" w:rsidRDefault="00520512" w:rsidP="00DB3BE4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Les apprenants sont invités à r</w:t>
            </w:r>
            <w:r w:rsidR="00DB3BE4">
              <w:rPr>
                <w:rFonts w:ascii="Arial" w:hAnsi="Arial" w:cs="Arial"/>
                <w:color w:val="212121"/>
                <w:shd w:val="clear" w:color="auto" w:fill="FFFFFF"/>
              </w:rPr>
              <w:t xml:space="preserve">éaliser des expériences simples permettant de classer les matériaux en fonction de leurs propriétés (conductivité électrique, chaleur, perméabilité, propagation de la lumière, etc.) </w:t>
            </w:r>
          </w:p>
          <w:p w14:paraId="40DF03FD" w14:textId="77777777" w:rsidR="00520512" w:rsidRDefault="00DB3BE4" w:rsidP="00520512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Il pose différentes questions: quels </w:t>
            </w:r>
            <w:r w:rsidR="00520512">
              <w:rPr>
                <w:rFonts w:ascii="Arial" w:hAnsi="Arial" w:cs="Arial"/>
                <w:color w:val="212121"/>
                <w:shd w:val="clear" w:color="auto" w:fill="FFFFFF"/>
              </w:rPr>
              <w:t xml:space="preserve">matériaux </w:t>
            </w: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 sont caractérisés par la conductivité électrique? </w:t>
            </w:r>
          </w:p>
          <w:p w14:paraId="46A8D834" w14:textId="77777777" w:rsidR="00520512" w:rsidRDefault="00520512" w:rsidP="00DB3BE4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Quels sont les matériaux combustibles</w:t>
            </w:r>
            <w:r w:rsidR="00DB3BE4">
              <w:rPr>
                <w:rFonts w:ascii="Arial" w:hAnsi="Arial" w:cs="Arial"/>
                <w:color w:val="212121"/>
                <w:shd w:val="clear" w:color="auto" w:fill="FFFFFF"/>
              </w:rPr>
              <w:t xml:space="preserve">? </w:t>
            </w:r>
          </w:p>
          <w:p w14:paraId="567B0DD1" w14:textId="77777777" w:rsidR="00520512" w:rsidRDefault="00DB3BE4" w:rsidP="00520512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Quel est </w:t>
            </w:r>
            <w:r w:rsidR="00520512">
              <w:rPr>
                <w:rFonts w:ascii="Arial" w:hAnsi="Arial" w:cs="Arial"/>
                <w:color w:val="212121"/>
                <w:shd w:val="clear" w:color="auto" w:fill="FFFFFF"/>
              </w:rPr>
              <w:t>matériau</w:t>
            </w: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 facilement cassable? </w:t>
            </w:r>
          </w:p>
          <w:p w14:paraId="49CDFD57" w14:textId="77777777" w:rsidR="002B5223" w:rsidRDefault="00DB3BE4" w:rsidP="00520512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Il fait référence au groupe de substances organiques et à leurs constituants.</w:t>
            </w:r>
          </w:p>
          <w:p w14:paraId="7E7CDA74" w14:textId="77777777" w:rsidR="002B5223" w:rsidRDefault="002B5223" w:rsidP="002B5223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16D58AE8" w14:textId="77777777" w:rsidR="006D73BD" w:rsidRDefault="006D73BD" w:rsidP="006D73BD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La question posée: comment distinguer les métaux? Présentez  aux apprenants des feuilles de différents métaux (cuivre, fer, aluminium, zinc). </w:t>
            </w:r>
          </w:p>
          <w:p w14:paraId="193E9603" w14:textId="77777777" w:rsidR="006D73BD" w:rsidRDefault="006D73BD" w:rsidP="006D73BD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demandé aux apprenants  le nom de chaque métal et comment l’identifier. </w:t>
            </w:r>
          </w:p>
          <w:p w14:paraId="110DBF9E" w14:textId="77777777" w:rsidR="006D73BD" w:rsidRDefault="006D73BD" w:rsidP="006D73BD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En posant des questions: Quel est le métal qui se distingue facilement des autres métaux? </w:t>
            </w:r>
          </w:p>
          <w:p w14:paraId="577CD1A9" w14:textId="77777777" w:rsidR="006D73BD" w:rsidRDefault="006D73BD" w:rsidP="006D73BD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lastRenderedPageBreak/>
              <w:t xml:space="preserve">Quel métal est magnétisé? </w:t>
            </w:r>
          </w:p>
          <w:p w14:paraId="6A842240" w14:textId="77777777" w:rsidR="009044DD" w:rsidRDefault="006D73BD" w:rsidP="009044DD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Comment distinguer l'aluminium du zinc?</w:t>
            </w:r>
            <w:r w:rsidR="009044DD">
              <w:br/>
            </w:r>
            <w:r w:rsidR="009044DD">
              <w:rPr>
                <w:rFonts w:ascii="Arial" w:hAnsi="Arial" w:cs="Arial"/>
                <w:color w:val="212121"/>
                <w:shd w:val="clear" w:color="auto" w:fill="FFFFFF"/>
              </w:rPr>
              <w:t xml:space="preserve">Question posée : Comment pouvez-vous distinguer les plastiques? </w:t>
            </w:r>
          </w:p>
          <w:p w14:paraId="6A22D3A1" w14:textId="77777777" w:rsidR="009044DD" w:rsidRDefault="009044DD" w:rsidP="009044DD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L’enseignant </w:t>
            </w:r>
            <w:proofErr w:type="gramStart"/>
            <w:r>
              <w:rPr>
                <w:rFonts w:ascii="Arial" w:hAnsi="Arial" w:cs="Arial"/>
                <w:color w:val="212121"/>
                <w:shd w:val="clear" w:color="auto" w:fill="FFFFFF"/>
              </w:rPr>
              <w:t>présente</w:t>
            </w:r>
            <w:proofErr w:type="gramEnd"/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 un ensemble en plastique, invitant ensuite les apprenants à les observer, pose la question suivante: "Quelle est la signification de ces symboles et nombres?" </w:t>
            </w:r>
          </w:p>
          <w:p w14:paraId="551DB448" w14:textId="77777777" w:rsidR="009044DD" w:rsidRDefault="009044DD" w:rsidP="009044DD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Demande aux apprenants d’effectuent  des expériences simples pour distinguer les types de plastique ou peut s’appuyer sur des documents et des expériences du manuel </w:t>
            </w:r>
          </w:p>
          <w:p w14:paraId="6F9A2477" w14:textId="77777777" w:rsidR="00B32B5D" w:rsidRDefault="009044DD" w:rsidP="009044DD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Déterminer les propriétés de chaque type de plastique pouvant le distinguer des autres</w:t>
            </w:r>
          </w:p>
          <w:p w14:paraId="0775E22B" w14:textId="77777777" w:rsidR="00193656" w:rsidRDefault="00193656" w:rsidP="002B5223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507245B1" w14:textId="77777777" w:rsidR="00193656" w:rsidRDefault="00193656" w:rsidP="002B5223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4AE8685F" w14:textId="77777777" w:rsidR="00193656" w:rsidRDefault="00193656" w:rsidP="002B5223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50F8F2E1" w14:textId="77777777" w:rsidR="00193656" w:rsidRDefault="00193656" w:rsidP="002B5223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798A90EE" w14:textId="77777777" w:rsidR="00193656" w:rsidRDefault="00193656" w:rsidP="002B5223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53E6E994" w14:textId="77777777" w:rsidR="00193656" w:rsidRDefault="00193656" w:rsidP="002B5223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5C9BBAFD" w14:textId="77777777" w:rsidR="00193656" w:rsidRDefault="00193656" w:rsidP="002B5223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5D616F26" w14:textId="77777777" w:rsidR="00193656" w:rsidRDefault="00193656" w:rsidP="002B5223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7DF1EC94" w14:textId="77777777" w:rsidR="00193656" w:rsidRDefault="00193656" w:rsidP="002B5223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450DD98F" w14:textId="77777777" w:rsidR="00193656" w:rsidRDefault="00193656" w:rsidP="002B5223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3F601D17" w14:textId="769E1FC0" w:rsidR="009D3CD2" w:rsidRPr="00C61FFD" w:rsidRDefault="009D4134" w:rsidP="006231DD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br/>
            </w:r>
            <w:bookmarkStart w:id="0" w:name="_GoBack"/>
            <w:bookmarkEnd w:id="0"/>
          </w:p>
          <w:p w14:paraId="6548C289" w14:textId="77777777" w:rsidR="00736C6A" w:rsidRPr="00C61FFD" w:rsidRDefault="00736C6A" w:rsidP="00C61FFD">
            <w:pPr>
              <w:spacing w:after="0" w:line="240" w:lineRule="auto"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17" w:type="dxa"/>
          </w:tcPr>
          <w:p w14:paraId="335BF10A" w14:textId="77777777" w:rsidR="00193656" w:rsidRDefault="00193656" w:rsidP="00193656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lastRenderedPageBreak/>
              <w:t>L’apprenant se rappel,</w:t>
            </w:r>
            <w:r w:rsidR="001352E8">
              <w:rPr>
                <w:rFonts w:ascii="Arial" w:hAnsi="Arial" w:cs="Arial"/>
                <w:color w:val="212121"/>
                <w:shd w:val="clear" w:color="auto" w:fill="FFFFFF"/>
              </w:rPr>
              <w:t xml:space="preserve"> demande, répond</w:t>
            </w: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 </w:t>
            </w:r>
            <w:r w:rsidR="001352E8">
              <w:rPr>
                <w:rFonts w:ascii="Arial" w:hAnsi="Arial" w:cs="Arial"/>
                <w:color w:val="212121"/>
                <w:shd w:val="clear" w:color="auto" w:fill="FFFFFF"/>
              </w:rPr>
              <w:t xml:space="preserve"> et participe</w:t>
            </w: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 </w:t>
            </w:r>
            <w:r w:rsidR="001352E8">
              <w:rPr>
                <w:rFonts w:ascii="Arial" w:hAnsi="Arial" w:cs="Arial"/>
                <w:color w:val="212121"/>
                <w:shd w:val="clear" w:color="auto" w:fill="FFFFFF"/>
              </w:rPr>
              <w:t xml:space="preserve">à la discussion. </w:t>
            </w:r>
          </w:p>
          <w:p w14:paraId="693ADC5B" w14:textId="77777777" w:rsidR="00193656" w:rsidRDefault="001352E8" w:rsidP="00193656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Matériaux naturels et matériaux </w:t>
            </w:r>
            <w:r w:rsidR="00193656">
              <w:rPr>
                <w:rFonts w:ascii="Arial" w:hAnsi="Arial" w:cs="Arial"/>
                <w:color w:val="212121"/>
                <w:shd w:val="clear" w:color="auto" w:fill="FFFFFF"/>
              </w:rPr>
              <w:t>artificiels</w:t>
            </w: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. </w:t>
            </w:r>
          </w:p>
          <w:p w14:paraId="12247317" w14:textId="77777777" w:rsidR="00FF64E8" w:rsidRDefault="001352E8" w:rsidP="00193656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Il mentionne les exemples de ce qu'il a étudié.</w:t>
            </w:r>
            <w:r w:rsidR="008829AF">
              <w:br/>
            </w:r>
          </w:p>
          <w:p w14:paraId="1B5FFFA4" w14:textId="77777777" w:rsidR="001352E8" w:rsidRDefault="001352E8" w:rsidP="00C91ACE">
            <w:pPr>
              <w:spacing w:after="0" w:line="240" w:lineRule="auto"/>
            </w:pPr>
          </w:p>
          <w:p w14:paraId="4CDEF897" w14:textId="77777777" w:rsidR="00DB3BE4" w:rsidRDefault="00DB3BE4" w:rsidP="00C91ACE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Les apprenants expriment leurs points de vue sur cette situation </w:t>
            </w:r>
          </w:p>
          <w:p w14:paraId="20F393AC" w14:textId="77777777" w:rsidR="00DB3BE4" w:rsidRDefault="00DB3BE4" w:rsidP="00DB3BE4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Proposer différentes  hypothèses </w:t>
            </w:r>
          </w:p>
          <w:p w14:paraId="3B74E6A8" w14:textId="77777777" w:rsidR="00DB3BE4" w:rsidRDefault="00DB3BE4" w:rsidP="00DB3BE4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L'apprenant observe  les objets et les examine afin de distinguer le corps du matériau ou des substances entrant dans sa composition.  </w:t>
            </w:r>
          </w:p>
          <w:p w14:paraId="0EC18537" w14:textId="77777777" w:rsidR="00DB3BE4" w:rsidRDefault="00DB3BE4" w:rsidP="00DB3BE4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Répondre aux  questions </w:t>
            </w:r>
          </w:p>
          <w:p w14:paraId="31203BB7" w14:textId="77777777" w:rsidR="00C91ACE" w:rsidRDefault="00DB3BE4" w:rsidP="00DB3BE4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Arrive à distinguer le corps du matériau</w:t>
            </w:r>
          </w:p>
          <w:p w14:paraId="3C9F9FD1" w14:textId="77777777" w:rsidR="00C91ACE" w:rsidRDefault="00C91ACE" w:rsidP="00C91ACE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52C2E194" w14:textId="77777777" w:rsidR="00C91ACE" w:rsidRDefault="00C91ACE" w:rsidP="00C91ACE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1954BDA4" w14:textId="77777777" w:rsidR="00C91ACE" w:rsidRDefault="00C91ACE" w:rsidP="00C91ACE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62FBEC02" w14:textId="77777777" w:rsidR="00C91ACE" w:rsidRDefault="00C91ACE" w:rsidP="00C91ACE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7599E1BD" w14:textId="77777777" w:rsidR="00C91ACE" w:rsidRDefault="00C91ACE" w:rsidP="00C91ACE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2B7607C6" w14:textId="77777777" w:rsidR="00C91ACE" w:rsidRDefault="00C91ACE" w:rsidP="00C91ACE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6A14F0FF" w14:textId="77777777" w:rsidR="00520512" w:rsidRDefault="00520512" w:rsidP="00520512">
            <w:pPr>
              <w:pStyle w:val="PrformatHTML"/>
              <w:shd w:val="clear" w:color="auto" w:fill="FFFFFF"/>
              <w:rPr>
                <w:rFonts w:asciiTheme="minorBidi" w:hAnsiTheme="minorBidi" w:cstheme="minorBidi"/>
                <w:color w:val="212121"/>
                <w:sz w:val="22"/>
                <w:szCs w:val="22"/>
              </w:rPr>
            </w:pPr>
            <w:r w:rsidRPr="00520512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Les apprenants</w:t>
            </w: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donnent</w:t>
            </w:r>
            <w:r w:rsidRPr="00520512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une série d’exemples des matériaux utilisés</w:t>
            </w:r>
          </w:p>
          <w:p w14:paraId="406E5E13" w14:textId="77777777" w:rsidR="00520512" w:rsidRPr="00520512" w:rsidRDefault="00520512" w:rsidP="00520512">
            <w:pPr>
              <w:pStyle w:val="PrformatHTML"/>
              <w:shd w:val="clear" w:color="auto" w:fill="FFFFFF"/>
              <w:rPr>
                <w:rFonts w:asciiTheme="minorBidi" w:hAnsiTheme="minorBidi" w:cstheme="minorBidi"/>
                <w:color w:val="212121"/>
                <w:sz w:val="22"/>
                <w:szCs w:val="22"/>
              </w:rPr>
            </w:pPr>
          </w:p>
          <w:p w14:paraId="651BC6E8" w14:textId="77777777" w:rsidR="00520512" w:rsidRDefault="00520512" w:rsidP="00520512">
            <w:pPr>
              <w:pStyle w:val="PrformatHTML"/>
              <w:shd w:val="clear" w:color="auto" w:fill="FFFFFF"/>
              <w:rPr>
                <w:rFonts w:asciiTheme="minorBidi" w:hAnsiTheme="minorBidi" w:cstheme="minorBidi"/>
                <w:color w:val="212121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donner des hypothèses</w:t>
            </w:r>
          </w:p>
          <w:p w14:paraId="75AAA179" w14:textId="77777777" w:rsidR="00520512" w:rsidRPr="00520512" w:rsidRDefault="00520512" w:rsidP="00520512">
            <w:pPr>
              <w:pStyle w:val="PrformatHTML"/>
              <w:shd w:val="clear" w:color="auto" w:fill="FFFFFF"/>
              <w:rPr>
                <w:rFonts w:asciiTheme="minorBidi" w:hAnsiTheme="minorBidi" w:cstheme="minorBidi"/>
                <w:color w:val="212121"/>
                <w:sz w:val="22"/>
                <w:szCs w:val="22"/>
              </w:rPr>
            </w:pPr>
          </w:p>
          <w:p w14:paraId="2E018E14" w14:textId="77777777" w:rsidR="00520512" w:rsidRPr="00520512" w:rsidRDefault="00520512" w:rsidP="00520512">
            <w:pPr>
              <w:pStyle w:val="PrformatHTML"/>
              <w:shd w:val="clear" w:color="auto" w:fill="FFFFFF"/>
              <w:rPr>
                <w:rFonts w:asciiTheme="minorBidi" w:hAnsiTheme="minorBidi" w:cstheme="minorBidi"/>
                <w:color w:val="212121"/>
                <w:sz w:val="22"/>
                <w:szCs w:val="22"/>
              </w:rPr>
            </w:pPr>
            <w:r w:rsidRPr="00520512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Participer à la réalisation des expériences</w:t>
            </w:r>
          </w:p>
          <w:p w14:paraId="0CB45722" w14:textId="77777777" w:rsidR="00520512" w:rsidRPr="00520512" w:rsidRDefault="00520512" w:rsidP="00520512">
            <w:pPr>
              <w:pStyle w:val="PrformatHTML"/>
              <w:shd w:val="clear" w:color="auto" w:fill="FFFFFF"/>
              <w:rPr>
                <w:rFonts w:asciiTheme="minorBidi" w:hAnsiTheme="minorBidi" w:cstheme="minorBidi"/>
                <w:color w:val="212121"/>
                <w:sz w:val="22"/>
                <w:szCs w:val="22"/>
              </w:rPr>
            </w:pPr>
            <w:r w:rsidRPr="00520512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Les matériaux sont classés en trois groupes principaux: matériaux en verre - matériaux plastiques et matériaux métalliques</w:t>
            </w:r>
          </w:p>
          <w:p w14:paraId="7D7F59DC" w14:textId="77777777" w:rsidR="00520512" w:rsidRPr="00520512" w:rsidRDefault="00520512" w:rsidP="00520512">
            <w:pPr>
              <w:pStyle w:val="PrformatHTML"/>
              <w:shd w:val="clear" w:color="auto" w:fill="FFFFFF"/>
              <w:rPr>
                <w:rFonts w:asciiTheme="minorBidi" w:hAnsiTheme="minorBidi" w:cstheme="minorBidi"/>
                <w:color w:val="212121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Il conclut un</w:t>
            </w:r>
            <w:r w:rsidRPr="00520512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classement final d</w:t>
            </w: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es</w:t>
            </w:r>
            <w:r w:rsidRPr="00520512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matériau</w:t>
            </w: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x </w:t>
            </w:r>
            <w:r w:rsidRPr="00520512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avec les caractéristiques de chaque classe</w:t>
            </w:r>
          </w:p>
          <w:p w14:paraId="19A75B10" w14:textId="77777777" w:rsidR="00C91ACE" w:rsidRDefault="00C91ACE" w:rsidP="00C91ACE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445D3E51" w14:textId="77777777" w:rsidR="00C91ACE" w:rsidRDefault="00C91ACE" w:rsidP="00C91ACE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482C8A88" w14:textId="77777777" w:rsidR="00C91ACE" w:rsidRDefault="00C91ACE" w:rsidP="00C91ACE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6FCB6CD4" w14:textId="77777777" w:rsidR="00C91ACE" w:rsidRDefault="00C91ACE" w:rsidP="00C91ACE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6A1AF0A8" w14:textId="77777777" w:rsidR="00787928" w:rsidRDefault="00787928" w:rsidP="00C91ACE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268F4FC0" w14:textId="77777777" w:rsidR="00787928" w:rsidRDefault="00787928" w:rsidP="00C91ACE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62F32FBF" w14:textId="77777777" w:rsidR="006D73BD" w:rsidRPr="006D73BD" w:rsidRDefault="006D73BD" w:rsidP="006D73BD">
            <w:pPr>
              <w:pStyle w:val="PrformatHTML"/>
              <w:shd w:val="clear" w:color="auto" w:fill="FFFFFF"/>
              <w:rPr>
                <w:rFonts w:asciiTheme="minorBidi" w:hAnsiTheme="minorBidi" w:cstheme="minorBidi"/>
                <w:color w:val="212121"/>
                <w:sz w:val="22"/>
                <w:szCs w:val="22"/>
              </w:rPr>
            </w:pPr>
            <w:r w:rsidRPr="006D73B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D</w:t>
            </w: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onner</w:t>
            </w:r>
            <w:r w:rsidRPr="006D73B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des hypothèses</w:t>
            </w:r>
          </w:p>
          <w:p w14:paraId="267B98AA" w14:textId="77777777" w:rsidR="006D73BD" w:rsidRPr="006D73BD" w:rsidRDefault="006D73BD" w:rsidP="006D73BD">
            <w:pPr>
              <w:pStyle w:val="PrformatHTML"/>
              <w:shd w:val="clear" w:color="auto" w:fill="FFFFFF"/>
              <w:rPr>
                <w:rFonts w:asciiTheme="minorBidi" w:hAnsiTheme="minorBidi" w:cstheme="minorBidi"/>
                <w:color w:val="212121"/>
                <w:sz w:val="22"/>
                <w:szCs w:val="22"/>
              </w:rPr>
            </w:pPr>
            <w:r w:rsidRPr="006D73B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Effectue des expériences simples</w:t>
            </w:r>
          </w:p>
          <w:p w14:paraId="6E9C8946" w14:textId="77777777" w:rsidR="006D73BD" w:rsidRPr="006D73BD" w:rsidRDefault="006D73BD" w:rsidP="006D73BD">
            <w:pPr>
              <w:pStyle w:val="PrformatHTML"/>
              <w:shd w:val="clear" w:color="auto" w:fill="FFFFFF"/>
              <w:rPr>
                <w:rFonts w:asciiTheme="minorBidi" w:hAnsiTheme="minorBidi" w:cstheme="minorBidi"/>
                <w:color w:val="212121"/>
                <w:sz w:val="22"/>
                <w:szCs w:val="22"/>
              </w:rPr>
            </w:pPr>
            <w:r w:rsidRPr="006D73B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les apprenants identifient le cuivre par  </w:t>
            </w: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sa</w:t>
            </w:r>
            <w:r w:rsidRPr="006D73B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couleur et </w:t>
            </w: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le</w:t>
            </w:r>
            <w:r w:rsidRPr="006D73B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fer</w:t>
            </w: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par </w:t>
            </w:r>
            <w:r w:rsidRPr="006D73B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l'aimant</w:t>
            </w:r>
          </w:p>
          <w:p w14:paraId="064B2244" w14:textId="77777777" w:rsidR="006D73BD" w:rsidRPr="006D73BD" w:rsidRDefault="006D73BD" w:rsidP="006D73BD">
            <w:pPr>
              <w:pStyle w:val="PrformatHTML"/>
              <w:shd w:val="clear" w:color="auto" w:fill="FFFFFF"/>
              <w:rPr>
                <w:rFonts w:asciiTheme="minorBidi" w:hAnsiTheme="minorBidi" w:cstheme="minorBidi"/>
                <w:color w:val="212121"/>
                <w:sz w:val="22"/>
                <w:szCs w:val="22"/>
              </w:rPr>
            </w:pPr>
            <w:r w:rsidRPr="006D73B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L’aluminium et le zinc sont de couleur grise mais le zinc </w:t>
            </w: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a</w:t>
            </w:r>
            <w:r w:rsidRPr="006D73B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la masse la plus lourde pour </w:t>
            </w: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le</w:t>
            </w:r>
            <w:r w:rsidRPr="006D73B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même </w:t>
            </w: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volume </w:t>
            </w:r>
            <w:r w:rsidRPr="006D73B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d’aluminium</w:t>
            </w:r>
          </w:p>
          <w:p w14:paraId="0B6E4A78" w14:textId="77777777" w:rsidR="006D73BD" w:rsidRPr="006D73BD" w:rsidRDefault="006D73BD" w:rsidP="006D73BD">
            <w:pPr>
              <w:pStyle w:val="PrformatHTML"/>
              <w:shd w:val="clear" w:color="auto" w:fill="FFFFFF"/>
              <w:rPr>
                <w:rFonts w:asciiTheme="minorBidi" w:hAnsiTheme="minorBidi" w:cstheme="minorBidi"/>
                <w:color w:val="212121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lastRenderedPageBreak/>
              <w:t>Conclut que l</w:t>
            </w:r>
            <w:r w:rsidRPr="006D73B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a distinction entre les métaux est déterminée</w:t>
            </w: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 par la</w:t>
            </w:r>
            <w:r w:rsidRPr="006D73B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couleur, </w:t>
            </w: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le </w:t>
            </w:r>
            <w:r w:rsidRPr="006D73B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magnétisme</w:t>
            </w: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et la</w:t>
            </w:r>
            <w:r w:rsidRPr="006D73B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masse volumique</w:t>
            </w:r>
          </w:p>
          <w:p w14:paraId="212BA72D" w14:textId="77777777" w:rsidR="00787928" w:rsidRDefault="00787928" w:rsidP="00C91ACE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22B92B10" w14:textId="77777777" w:rsidR="009044DD" w:rsidRDefault="009044DD" w:rsidP="009044DD">
            <w:pPr>
              <w:pStyle w:val="PrformatHTML"/>
              <w:shd w:val="clear" w:color="auto" w:fill="FFFFFF"/>
              <w:rPr>
                <w:rFonts w:asciiTheme="minorBidi" w:hAnsiTheme="minorBidi" w:cstheme="minorBidi"/>
                <w:color w:val="212121"/>
                <w:sz w:val="22"/>
                <w:szCs w:val="22"/>
              </w:rPr>
            </w:pPr>
            <w:r w:rsidRPr="009044D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D</w:t>
            </w: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onner</w:t>
            </w:r>
            <w:r w:rsidRPr="009044D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des hypothèses</w:t>
            </w:r>
          </w:p>
          <w:p w14:paraId="34B5C3C1" w14:textId="77777777" w:rsidR="009044DD" w:rsidRPr="009044DD" w:rsidRDefault="009044DD" w:rsidP="009044DD">
            <w:pPr>
              <w:pStyle w:val="PrformatHTML"/>
              <w:shd w:val="clear" w:color="auto" w:fill="FFFFFF"/>
              <w:rPr>
                <w:rFonts w:asciiTheme="minorBidi" w:hAnsiTheme="minorBidi" w:cstheme="minorBidi"/>
                <w:color w:val="212121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Les apprenants </w:t>
            </w:r>
            <w:proofErr w:type="gramStart"/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remarque</w:t>
            </w:r>
            <w:proofErr w:type="gramEnd"/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que les bouteilles en plastique </w:t>
            </w:r>
            <w:r w:rsidRPr="009044D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porte</w:t>
            </w: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nt</w:t>
            </w:r>
            <w:r w:rsidRPr="009044D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des symboles et des chiffres</w:t>
            </w:r>
          </w:p>
          <w:p w14:paraId="3C238CC5" w14:textId="77777777" w:rsidR="009044DD" w:rsidRPr="009044DD" w:rsidRDefault="009044DD" w:rsidP="009044DD">
            <w:pPr>
              <w:pStyle w:val="PrformatHTML"/>
              <w:shd w:val="clear" w:color="auto" w:fill="FFFFFF"/>
              <w:rPr>
                <w:rFonts w:asciiTheme="minorBidi" w:hAnsiTheme="minorBidi" w:cstheme="minorBidi"/>
                <w:color w:val="212121"/>
                <w:sz w:val="22"/>
                <w:szCs w:val="22"/>
              </w:rPr>
            </w:pPr>
          </w:p>
          <w:p w14:paraId="3ADC2A3F" w14:textId="77777777" w:rsidR="009044DD" w:rsidRPr="009044DD" w:rsidRDefault="009044DD" w:rsidP="009044DD">
            <w:pPr>
              <w:pStyle w:val="PrformatHTML"/>
              <w:shd w:val="clear" w:color="auto" w:fill="FFFFFF"/>
              <w:rPr>
                <w:rFonts w:asciiTheme="minorBidi" w:hAnsiTheme="minorBidi" w:cstheme="minorBidi"/>
                <w:color w:val="212121"/>
                <w:sz w:val="22"/>
                <w:szCs w:val="22"/>
              </w:rPr>
            </w:pPr>
            <w:r w:rsidRPr="009044D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Effectuer des expériences ou utiliser des documents et des expériences dans le manuel </w:t>
            </w:r>
          </w:p>
          <w:p w14:paraId="2B4D9412" w14:textId="77777777" w:rsidR="009044DD" w:rsidRPr="009044DD" w:rsidRDefault="009044DD" w:rsidP="009044DD">
            <w:pPr>
              <w:pStyle w:val="PrformatHTML"/>
              <w:shd w:val="clear" w:color="auto" w:fill="FFFFFF"/>
              <w:rPr>
                <w:rFonts w:asciiTheme="minorBidi" w:hAnsiTheme="minorBidi" w:cstheme="minorBidi"/>
                <w:color w:val="212121"/>
                <w:sz w:val="22"/>
                <w:szCs w:val="22"/>
              </w:rPr>
            </w:pPr>
            <w:r w:rsidRPr="009044D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Détermine</w:t>
            </w:r>
            <w:r w:rsidR="00944C4E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r </w:t>
            </w:r>
            <w:r w:rsidRPr="009044D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les propriétés de chaque type de plastique qui peuvent le distinguer des autres.</w:t>
            </w:r>
          </w:p>
          <w:p w14:paraId="5A364091" w14:textId="77777777" w:rsidR="009044DD" w:rsidRPr="009044DD" w:rsidRDefault="00944C4E" w:rsidP="00944C4E">
            <w:pPr>
              <w:pStyle w:val="PrformatHTML"/>
              <w:shd w:val="clear" w:color="auto" w:fill="FFFFFF"/>
              <w:rPr>
                <w:rFonts w:asciiTheme="minorBidi" w:hAnsiTheme="minorBidi" w:cstheme="minorBidi"/>
                <w:color w:val="212121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Conclut que l</w:t>
            </w:r>
            <w:r w:rsidR="009044DD" w:rsidRPr="009044D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e PP et le PE flottent à la surface de l'eau douce mais le PE se déforme lorsqu'il est attiré</w:t>
            </w:r>
          </w:p>
          <w:p w14:paraId="6E57E632" w14:textId="77777777" w:rsidR="009044DD" w:rsidRPr="009044DD" w:rsidRDefault="009044DD" w:rsidP="00944C4E">
            <w:pPr>
              <w:pStyle w:val="PrformatHTML"/>
              <w:shd w:val="clear" w:color="auto" w:fill="FFFFFF"/>
              <w:rPr>
                <w:rFonts w:asciiTheme="minorBidi" w:hAnsiTheme="minorBidi" w:cstheme="minorBidi"/>
                <w:color w:val="212121"/>
                <w:sz w:val="22"/>
                <w:szCs w:val="22"/>
              </w:rPr>
            </w:pPr>
            <w:r w:rsidRPr="009044D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- Le PET, le PS et le PVC ne flottent pas dans l'eau douce, tandis que le PS se dissout dans l'acétone et flotte dans l'eau salée, le PVC </w:t>
            </w:r>
            <w:r w:rsidR="00944C4E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brule avec une</w:t>
            </w:r>
            <w:r w:rsidRPr="009044D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flamme verte et le PET </w:t>
            </w:r>
            <w:r w:rsidR="00944C4E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se déforme</w:t>
            </w:r>
            <w:r w:rsidRPr="009044D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</w:t>
            </w:r>
            <w:r w:rsidR="00944C4E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>avec</w:t>
            </w:r>
            <w:r w:rsidRPr="009044DD">
              <w:rPr>
                <w:rFonts w:asciiTheme="minorBidi" w:hAnsiTheme="minorBidi" w:cstheme="minorBidi"/>
                <w:color w:val="212121"/>
                <w:sz w:val="22"/>
                <w:szCs w:val="22"/>
              </w:rPr>
              <w:t xml:space="preserve"> l'eau bouillante.</w:t>
            </w:r>
          </w:p>
          <w:p w14:paraId="3D26FF1B" w14:textId="77777777" w:rsidR="00787928" w:rsidRDefault="00787928" w:rsidP="00C91ACE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1C157ADD" w14:textId="77777777" w:rsidR="006D73BD" w:rsidRDefault="006D73BD" w:rsidP="00C91ACE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7F1731C5" w14:textId="77777777" w:rsidR="006D73BD" w:rsidRDefault="006D73BD" w:rsidP="00C91ACE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37DD4954" w14:textId="77777777" w:rsidR="006D73BD" w:rsidRDefault="006D73BD" w:rsidP="00C91ACE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3F52F19C" w14:textId="77777777" w:rsidR="006D73BD" w:rsidRDefault="006D73BD" w:rsidP="00C91ACE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6C0BBC32" w14:textId="77777777" w:rsidR="006D73BD" w:rsidRDefault="006D73BD" w:rsidP="00C91ACE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193FB1CB" w14:textId="77777777" w:rsidR="006D73BD" w:rsidRDefault="006D73BD" w:rsidP="00C91ACE">
            <w:pPr>
              <w:spacing w:after="0" w:line="240" w:lineRule="auto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14:paraId="3B947451" w14:textId="77777777" w:rsidR="00BC7DFD" w:rsidRPr="002F253D" w:rsidRDefault="00BC7DFD" w:rsidP="001949F8">
            <w:pPr>
              <w:spacing w:after="0" w:line="240" w:lineRule="auto"/>
              <w:rPr>
                <w:rFonts w:asciiTheme="minorBidi" w:hAnsiTheme="minorBidi"/>
                <w:color w:val="212121"/>
                <w:shd w:val="clear" w:color="auto" w:fill="FFFFFF"/>
              </w:rPr>
            </w:pPr>
          </w:p>
        </w:tc>
        <w:tc>
          <w:tcPr>
            <w:tcW w:w="2416" w:type="dxa"/>
          </w:tcPr>
          <w:p w14:paraId="493F0A69" w14:textId="77777777" w:rsidR="002F253D" w:rsidRDefault="00CF1D32" w:rsidP="00C61FF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 xml:space="preserve"> </w:t>
            </w:r>
            <w:r w:rsidR="002F253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27F46D3" w14:textId="77777777" w:rsidR="002F253D" w:rsidRDefault="002F253D" w:rsidP="00C61FFD">
            <w:pPr>
              <w:spacing w:after="0" w:line="240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37CCB69D" w14:textId="77777777" w:rsidR="00C61FFD" w:rsidRDefault="00C61FFD" w:rsidP="00C61FFD">
            <w:pPr>
              <w:spacing w:after="0" w:line="240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43867416" w14:textId="77777777" w:rsidR="00193656" w:rsidRDefault="00193656" w:rsidP="00C61FFD">
            <w:pPr>
              <w:spacing w:after="0" w:line="240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18203BAC" w14:textId="77777777" w:rsidR="00D863C5" w:rsidRDefault="00B32B5D" w:rsidP="000076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Ex </w:t>
            </w:r>
            <w:r w:rsidR="00007602">
              <w:rPr>
                <w:rFonts w:ascii="Comic Sans MS" w:hAnsi="Comic Sans MS"/>
                <w:sz w:val="24"/>
                <w:szCs w:val="24"/>
              </w:rPr>
              <w:t>….</w:t>
            </w:r>
            <w:r w:rsidR="00027B0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16AF1">
              <w:rPr>
                <w:rFonts w:ascii="Comic Sans MS" w:hAnsi="Comic Sans MS"/>
                <w:sz w:val="24"/>
                <w:szCs w:val="24"/>
              </w:rPr>
              <w:t xml:space="preserve">p  </w:t>
            </w:r>
            <w:r w:rsidR="00007602">
              <w:rPr>
                <w:rFonts w:ascii="Comic Sans MS" w:hAnsi="Comic Sans MS"/>
                <w:sz w:val="24"/>
                <w:szCs w:val="24"/>
              </w:rPr>
              <w:t>………</w:t>
            </w:r>
          </w:p>
          <w:p w14:paraId="279DFA7F" w14:textId="77777777" w:rsidR="00D863C5" w:rsidRDefault="00D863C5" w:rsidP="00C61FF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Archipel de physique chimie</w:t>
            </w:r>
          </w:p>
          <w:p w14:paraId="729F98C6" w14:textId="77777777" w:rsidR="00D863C5" w:rsidRDefault="00D863C5" w:rsidP="00C61FFD">
            <w:pPr>
              <w:spacing w:after="0" w:line="240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6FB4DE6F" w14:textId="77777777" w:rsidR="00CF1D32" w:rsidRDefault="00CF1D32" w:rsidP="00C61FFD">
            <w:pPr>
              <w:spacing w:after="0" w:line="240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08C647EE" w14:textId="77777777" w:rsidR="008C2952" w:rsidRDefault="008C2952" w:rsidP="00C61FF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39C235D3" w14:textId="77777777" w:rsidR="00CF1D32" w:rsidRDefault="008359D0" w:rsidP="00C61FFD">
            <w:pPr>
              <w:spacing w:after="0" w:line="240" w:lineRule="auto"/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  <w:r>
              <w:br/>
            </w:r>
          </w:p>
          <w:p w14:paraId="6A97BA9D" w14:textId="77777777" w:rsidR="00EA6334" w:rsidRDefault="00EA6334" w:rsidP="00C61FFD">
            <w:pPr>
              <w:spacing w:after="0" w:line="240" w:lineRule="auto"/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</w:p>
          <w:p w14:paraId="59DF0681" w14:textId="77777777" w:rsidR="00EA6334" w:rsidRDefault="00EA6334" w:rsidP="00C61FFD">
            <w:pPr>
              <w:spacing w:after="0" w:line="240" w:lineRule="auto"/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</w:p>
          <w:p w14:paraId="5C096B29" w14:textId="77777777" w:rsidR="00EA6334" w:rsidRDefault="00EA6334" w:rsidP="00C61FFD">
            <w:pPr>
              <w:spacing w:after="0" w:line="240" w:lineRule="auto"/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</w:p>
          <w:p w14:paraId="7060FE1A" w14:textId="77777777" w:rsidR="00EA6334" w:rsidRDefault="00EA6334" w:rsidP="00C61FFD">
            <w:pPr>
              <w:spacing w:after="0" w:line="240" w:lineRule="auto"/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</w:p>
          <w:p w14:paraId="54010F19" w14:textId="77777777" w:rsidR="00EA6334" w:rsidRDefault="00EA6334" w:rsidP="00C61FFD">
            <w:pPr>
              <w:spacing w:after="0" w:line="240" w:lineRule="auto"/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</w:p>
          <w:p w14:paraId="47AD2266" w14:textId="77777777" w:rsidR="00007602" w:rsidRDefault="00007602" w:rsidP="00C61FF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580D879B" w14:textId="77777777" w:rsidR="00007602" w:rsidRDefault="00007602" w:rsidP="00C61FF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1A183C5F" w14:textId="77777777" w:rsidR="00B32B5D" w:rsidRDefault="00B32B5D" w:rsidP="000076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 xml:space="preserve">Ex </w:t>
            </w:r>
            <w:r w:rsidR="00007602">
              <w:rPr>
                <w:rFonts w:ascii="Comic Sans MS" w:hAnsi="Comic Sans MS"/>
                <w:sz w:val="24"/>
                <w:szCs w:val="24"/>
              </w:rPr>
              <w:t>..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p </w:t>
            </w:r>
            <w:r w:rsidR="00007602">
              <w:rPr>
                <w:rFonts w:ascii="Comic Sans MS" w:hAnsi="Comic Sans MS"/>
                <w:sz w:val="24"/>
                <w:szCs w:val="24"/>
              </w:rPr>
              <w:t>….</w:t>
            </w:r>
            <w:r w:rsidR="00027B06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ED0D40A" w14:textId="77777777" w:rsidR="00D863C5" w:rsidRDefault="00D863C5" w:rsidP="00C61FF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Archipel de physique chimie</w:t>
            </w:r>
          </w:p>
          <w:p w14:paraId="1C636112" w14:textId="77777777" w:rsidR="00BA4F9B" w:rsidRDefault="00BA4F9B" w:rsidP="00C61FF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2B8FB66C" w14:textId="77777777" w:rsidR="00891C06" w:rsidRDefault="00891C06" w:rsidP="00C61FFD">
            <w:pPr>
              <w:pStyle w:val="PrformatHTML"/>
              <w:shd w:val="clear" w:color="auto" w:fill="FFFFFF"/>
              <w:rPr>
                <w:rFonts w:ascii="inherit" w:hAnsi="inherit"/>
                <w:color w:val="212121"/>
              </w:rPr>
            </w:pPr>
          </w:p>
          <w:p w14:paraId="435620A1" w14:textId="77777777" w:rsidR="00446019" w:rsidRDefault="00446019" w:rsidP="00C61FF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5A2EA0B2" w14:textId="77777777" w:rsidR="00EA6334" w:rsidRDefault="00EA6334" w:rsidP="00C61FF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49D7AF32" w14:textId="77777777" w:rsidR="00EA6334" w:rsidRDefault="00EA6334" w:rsidP="00C61FF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7268E588" w14:textId="77777777" w:rsidR="00EA6334" w:rsidRDefault="00EA6334" w:rsidP="00C61FF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3D3A807A" w14:textId="77777777" w:rsidR="00EA6334" w:rsidRDefault="00EA6334" w:rsidP="00C61FF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085F9BB8" w14:textId="77777777" w:rsidR="0070117C" w:rsidRDefault="0070117C" w:rsidP="00C61FF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56E59BB0" w14:textId="77777777" w:rsidR="00EA6334" w:rsidRDefault="00EA6334" w:rsidP="00C61FF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41929178" w14:textId="77777777" w:rsidR="00446019" w:rsidRDefault="00446019" w:rsidP="00C61FF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2EE37CF7" w14:textId="77777777" w:rsidR="00007602" w:rsidRDefault="00007602" w:rsidP="00C61FF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683DD76F" w14:textId="77777777" w:rsidR="00007602" w:rsidRDefault="00007602" w:rsidP="00C61FF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277EB702" w14:textId="77777777" w:rsidR="00B32B5D" w:rsidRDefault="00B32B5D" w:rsidP="0000760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Ex </w:t>
            </w:r>
            <w:r w:rsidR="00007602">
              <w:rPr>
                <w:rFonts w:ascii="Comic Sans MS" w:hAnsi="Comic Sans MS"/>
                <w:sz w:val="24"/>
                <w:szCs w:val="24"/>
              </w:rPr>
              <w:t>…</w:t>
            </w:r>
            <w:r>
              <w:rPr>
                <w:rFonts w:ascii="Comic Sans MS" w:hAnsi="Comic Sans MS"/>
                <w:sz w:val="24"/>
                <w:szCs w:val="24"/>
              </w:rPr>
              <w:t xml:space="preserve"> p </w:t>
            </w:r>
            <w:r w:rsidR="00007602">
              <w:rPr>
                <w:rFonts w:ascii="Comic Sans MS" w:hAnsi="Comic Sans MS"/>
                <w:sz w:val="24"/>
                <w:szCs w:val="24"/>
              </w:rPr>
              <w:t>……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33FA0F7" w14:textId="77777777" w:rsidR="00B32B5D" w:rsidRDefault="00B32B5D" w:rsidP="00B32B5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Archipel de physique chimie</w:t>
            </w:r>
          </w:p>
          <w:p w14:paraId="7B0F0A61" w14:textId="77777777" w:rsidR="006949A3" w:rsidRDefault="006949A3" w:rsidP="00C61FFD">
            <w:pPr>
              <w:spacing w:after="0" w:line="240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0B0E259A" w14:textId="77777777" w:rsidR="006949A3" w:rsidRPr="00005619" w:rsidRDefault="006949A3" w:rsidP="00C61FFD">
            <w:pPr>
              <w:spacing w:after="0" w:line="240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</w:tbl>
    <w:p w14:paraId="7EE4B1FE" w14:textId="77777777" w:rsidR="00B343D8" w:rsidRPr="005F0FAE" w:rsidRDefault="00B343D8" w:rsidP="00C61FFD">
      <w:pPr>
        <w:spacing w:after="0" w:line="240" w:lineRule="auto"/>
        <w:rPr>
          <w:rFonts w:ascii="Comic Sans MS" w:hAnsi="Comic Sans MS"/>
          <w:b/>
          <w:bCs/>
          <w:sz w:val="32"/>
          <w:szCs w:val="32"/>
        </w:rPr>
      </w:pPr>
    </w:p>
    <w:sectPr w:rsidR="00B343D8" w:rsidRPr="005F0FAE" w:rsidSect="001A4A5C">
      <w:pgSz w:w="16838" w:h="11906" w:orient="landscape"/>
      <w:pgMar w:top="142" w:right="454" w:bottom="142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8DF81" w14:textId="77777777" w:rsidR="008B17D3" w:rsidRDefault="008B17D3" w:rsidP="00F4436E">
      <w:pPr>
        <w:spacing w:after="0" w:line="240" w:lineRule="auto"/>
      </w:pPr>
      <w:r>
        <w:separator/>
      </w:r>
    </w:p>
  </w:endnote>
  <w:endnote w:type="continuationSeparator" w:id="0">
    <w:p w14:paraId="18212931" w14:textId="77777777" w:rsidR="008B17D3" w:rsidRDefault="008B17D3" w:rsidP="00F4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2D701" w14:textId="77777777" w:rsidR="008B17D3" w:rsidRDefault="008B17D3" w:rsidP="00F4436E">
      <w:pPr>
        <w:spacing w:after="0" w:line="240" w:lineRule="auto"/>
      </w:pPr>
      <w:r>
        <w:separator/>
      </w:r>
    </w:p>
  </w:footnote>
  <w:footnote w:type="continuationSeparator" w:id="0">
    <w:p w14:paraId="73D0ACCC" w14:textId="77777777" w:rsidR="008B17D3" w:rsidRDefault="008B17D3" w:rsidP="00F4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315A"/>
    <w:multiLevelType w:val="hybridMultilevel"/>
    <w:tmpl w:val="25EE5F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661D0"/>
    <w:multiLevelType w:val="hybridMultilevel"/>
    <w:tmpl w:val="8FECBF5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3A65330"/>
    <w:multiLevelType w:val="hybridMultilevel"/>
    <w:tmpl w:val="05A61196"/>
    <w:lvl w:ilvl="0" w:tplc="15B2B008">
      <w:start w:val="1"/>
      <w:numFmt w:val="bullet"/>
      <w:lvlText w:val=""/>
      <w:lvlJc w:val="left"/>
      <w:pPr>
        <w:ind w:left="266" w:hanging="360"/>
      </w:pPr>
      <w:rPr>
        <w:rFonts w:ascii="Wingdings" w:hAnsi="Wingdings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3">
    <w:nsid w:val="26E84969"/>
    <w:multiLevelType w:val="hybridMultilevel"/>
    <w:tmpl w:val="F670BDA6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E372DE"/>
    <w:multiLevelType w:val="hybridMultilevel"/>
    <w:tmpl w:val="32E4D484"/>
    <w:lvl w:ilvl="0" w:tplc="040C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24033"/>
    <w:multiLevelType w:val="hybridMultilevel"/>
    <w:tmpl w:val="69EAB466"/>
    <w:lvl w:ilvl="0" w:tplc="8A0EDA82">
      <w:start w:val="2"/>
      <w:numFmt w:val="bullet"/>
      <w:lvlText w:val="-"/>
      <w:lvlJc w:val="left"/>
      <w:pPr>
        <w:ind w:left="495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>
    <w:nsid w:val="3ECE3334"/>
    <w:multiLevelType w:val="hybridMultilevel"/>
    <w:tmpl w:val="E6749BD4"/>
    <w:lvl w:ilvl="0" w:tplc="05504192">
      <w:start w:val="1"/>
      <w:numFmt w:val="bullet"/>
      <w:suff w:val="space"/>
      <w:lvlText w:val="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">
    <w:nsid w:val="41BA2F50"/>
    <w:multiLevelType w:val="hybridMultilevel"/>
    <w:tmpl w:val="007270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23BEF"/>
    <w:multiLevelType w:val="hybridMultilevel"/>
    <w:tmpl w:val="15D61418"/>
    <w:lvl w:ilvl="0" w:tplc="2AFC6702">
      <w:start w:val="2"/>
      <w:numFmt w:val="bullet"/>
      <w:lvlText w:val="-"/>
      <w:lvlJc w:val="left"/>
      <w:pPr>
        <w:ind w:left="60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>
    <w:nsid w:val="5A0401A8"/>
    <w:multiLevelType w:val="hybridMultilevel"/>
    <w:tmpl w:val="76D0A674"/>
    <w:lvl w:ilvl="0" w:tplc="5856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AB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0C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6E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C0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FE7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6C4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06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28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1D56575"/>
    <w:multiLevelType w:val="hybridMultilevel"/>
    <w:tmpl w:val="48542C48"/>
    <w:lvl w:ilvl="0" w:tplc="23E8F270"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  <w:color w:val="212121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BAA"/>
    <w:rsid w:val="00005619"/>
    <w:rsid w:val="00007602"/>
    <w:rsid w:val="00027B06"/>
    <w:rsid w:val="00031F85"/>
    <w:rsid w:val="000467C0"/>
    <w:rsid w:val="0005147F"/>
    <w:rsid w:val="00054EAE"/>
    <w:rsid w:val="000765B4"/>
    <w:rsid w:val="0009042F"/>
    <w:rsid w:val="00092CA2"/>
    <w:rsid w:val="00092CE8"/>
    <w:rsid w:val="000A56AF"/>
    <w:rsid w:val="000B622C"/>
    <w:rsid w:val="000C6CAD"/>
    <w:rsid w:val="000D77C1"/>
    <w:rsid w:val="000E146C"/>
    <w:rsid w:val="000E3B5B"/>
    <w:rsid w:val="000F2ADF"/>
    <w:rsid w:val="000F6E91"/>
    <w:rsid w:val="0010019D"/>
    <w:rsid w:val="001106A9"/>
    <w:rsid w:val="00110EB9"/>
    <w:rsid w:val="00116162"/>
    <w:rsid w:val="00120BAD"/>
    <w:rsid w:val="0012374F"/>
    <w:rsid w:val="001352E8"/>
    <w:rsid w:val="001432C9"/>
    <w:rsid w:val="00144080"/>
    <w:rsid w:val="0014539C"/>
    <w:rsid w:val="001516FD"/>
    <w:rsid w:val="0015313F"/>
    <w:rsid w:val="00154BC9"/>
    <w:rsid w:val="00163DF5"/>
    <w:rsid w:val="001700B4"/>
    <w:rsid w:val="0018756A"/>
    <w:rsid w:val="0019280B"/>
    <w:rsid w:val="00193656"/>
    <w:rsid w:val="001949F8"/>
    <w:rsid w:val="001A07A7"/>
    <w:rsid w:val="001A4A5C"/>
    <w:rsid w:val="001A59F4"/>
    <w:rsid w:val="001B5DD2"/>
    <w:rsid w:val="001C4E5D"/>
    <w:rsid w:val="001E4EE8"/>
    <w:rsid w:val="0021578D"/>
    <w:rsid w:val="00216BB2"/>
    <w:rsid w:val="00230827"/>
    <w:rsid w:val="00233BD2"/>
    <w:rsid w:val="00246BEC"/>
    <w:rsid w:val="002541ED"/>
    <w:rsid w:val="0025699A"/>
    <w:rsid w:val="0027128B"/>
    <w:rsid w:val="0028425F"/>
    <w:rsid w:val="00287AAC"/>
    <w:rsid w:val="00297599"/>
    <w:rsid w:val="002A6A61"/>
    <w:rsid w:val="002B5223"/>
    <w:rsid w:val="002C65CD"/>
    <w:rsid w:val="002D62DA"/>
    <w:rsid w:val="002E7841"/>
    <w:rsid w:val="002F15F9"/>
    <w:rsid w:val="002F253D"/>
    <w:rsid w:val="00303187"/>
    <w:rsid w:val="00312409"/>
    <w:rsid w:val="003326C7"/>
    <w:rsid w:val="0033647A"/>
    <w:rsid w:val="00351CB5"/>
    <w:rsid w:val="00361B1D"/>
    <w:rsid w:val="0036356F"/>
    <w:rsid w:val="003950D4"/>
    <w:rsid w:val="003A047B"/>
    <w:rsid w:val="003A2F1E"/>
    <w:rsid w:val="003B680A"/>
    <w:rsid w:val="003C021D"/>
    <w:rsid w:val="003C358E"/>
    <w:rsid w:val="003C6817"/>
    <w:rsid w:val="003D0ABB"/>
    <w:rsid w:val="003D1E3C"/>
    <w:rsid w:val="003E32F9"/>
    <w:rsid w:val="003E5971"/>
    <w:rsid w:val="003F1EE8"/>
    <w:rsid w:val="003F7905"/>
    <w:rsid w:val="00400F35"/>
    <w:rsid w:val="004036FD"/>
    <w:rsid w:val="004071C5"/>
    <w:rsid w:val="00410822"/>
    <w:rsid w:val="00420852"/>
    <w:rsid w:val="00430F9B"/>
    <w:rsid w:val="004431E7"/>
    <w:rsid w:val="00446019"/>
    <w:rsid w:val="00447D9E"/>
    <w:rsid w:val="0045640D"/>
    <w:rsid w:val="00470BD1"/>
    <w:rsid w:val="004A187D"/>
    <w:rsid w:val="004B1E8A"/>
    <w:rsid w:val="004B3E43"/>
    <w:rsid w:val="004C0A3D"/>
    <w:rsid w:val="004C68D2"/>
    <w:rsid w:val="00500973"/>
    <w:rsid w:val="00512D01"/>
    <w:rsid w:val="00514B84"/>
    <w:rsid w:val="00520512"/>
    <w:rsid w:val="00536E70"/>
    <w:rsid w:val="0054006B"/>
    <w:rsid w:val="00557611"/>
    <w:rsid w:val="00561D72"/>
    <w:rsid w:val="005719EC"/>
    <w:rsid w:val="00585E3B"/>
    <w:rsid w:val="005A11AB"/>
    <w:rsid w:val="005B286B"/>
    <w:rsid w:val="005B35E7"/>
    <w:rsid w:val="005C1911"/>
    <w:rsid w:val="005C56BD"/>
    <w:rsid w:val="005F0FAE"/>
    <w:rsid w:val="0060162A"/>
    <w:rsid w:val="006205BF"/>
    <w:rsid w:val="006231DD"/>
    <w:rsid w:val="00627C50"/>
    <w:rsid w:val="00635103"/>
    <w:rsid w:val="00637632"/>
    <w:rsid w:val="00637FF5"/>
    <w:rsid w:val="00643C99"/>
    <w:rsid w:val="00644B27"/>
    <w:rsid w:val="0065329C"/>
    <w:rsid w:val="006548C5"/>
    <w:rsid w:val="0066220C"/>
    <w:rsid w:val="00682977"/>
    <w:rsid w:val="00694969"/>
    <w:rsid w:val="006949A3"/>
    <w:rsid w:val="006B2EE9"/>
    <w:rsid w:val="006B3B2F"/>
    <w:rsid w:val="006D73BD"/>
    <w:rsid w:val="006F24FB"/>
    <w:rsid w:val="006F2BE4"/>
    <w:rsid w:val="006F5254"/>
    <w:rsid w:val="0070117C"/>
    <w:rsid w:val="00707C38"/>
    <w:rsid w:val="00713262"/>
    <w:rsid w:val="00724F17"/>
    <w:rsid w:val="00736C6A"/>
    <w:rsid w:val="007502AA"/>
    <w:rsid w:val="00753AD8"/>
    <w:rsid w:val="007643E2"/>
    <w:rsid w:val="007664CF"/>
    <w:rsid w:val="00773B6F"/>
    <w:rsid w:val="007865BB"/>
    <w:rsid w:val="00787928"/>
    <w:rsid w:val="007A0763"/>
    <w:rsid w:val="007B6A9C"/>
    <w:rsid w:val="007F6BF5"/>
    <w:rsid w:val="007F7EE9"/>
    <w:rsid w:val="00800CC5"/>
    <w:rsid w:val="00802E5D"/>
    <w:rsid w:val="00811DF6"/>
    <w:rsid w:val="00816CED"/>
    <w:rsid w:val="008225A1"/>
    <w:rsid w:val="008359D0"/>
    <w:rsid w:val="00836BEC"/>
    <w:rsid w:val="00836E1C"/>
    <w:rsid w:val="00837918"/>
    <w:rsid w:val="00842FFB"/>
    <w:rsid w:val="00856EAE"/>
    <w:rsid w:val="00863370"/>
    <w:rsid w:val="0087671B"/>
    <w:rsid w:val="008829AF"/>
    <w:rsid w:val="00887CA8"/>
    <w:rsid w:val="00891C06"/>
    <w:rsid w:val="008A23D3"/>
    <w:rsid w:val="008B17D3"/>
    <w:rsid w:val="008B3884"/>
    <w:rsid w:val="008C2952"/>
    <w:rsid w:val="008E602D"/>
    <w:rsid w:val="008E7EF5"/>
    <w:rsid w:val="00902972"/>
    <w:rsid w:val="009044DD"/>
    <w:rsid w:val="009257DA"/>
    <w:rsid w:val="0093670C"/>
    <w:rsid w:val="0094373C"/>
    <w:rsid w:val="00944C4E"/>
    <w:rsid w:val="00947AB6"/>
    <w:rsid w:val="00966884"/>
    <w:rsid w:val="00982E18"/>
    <w:rsid w:val="0098313C"/>
    <w:rsid w:val="0099194D"/>
    <w:rsid w:val="009963E2"/>
    <w:rsid w:val="009A10EE"/>
    <w:rsid w:val="009A21E6"/>
    <w:rsid w:val="009C1B0C"/>
    <w:rsid w:val="009D3CD2"/>
    <w:rsid w:val="009D4134"/>
    <w:rsid w:val="009D57B1"/>
    <w:rsid w:val="009D57D0"/>
    <w:rsid w:val="009E1D67"/>
    <w:rsid w:val="009E728C"/>
    <w:rsid w:val="009F298D"/>
    <w:rsid w:val="00A018EE"/>
    <w:rsid w:val="00A10CB3"/>
    <w:rsid w:val="00A16A2C"/>
    <w:rsid w:val="00A21625"/>
    <w:rsid w:val="00A22768"/>
    <w:rsid w:val="00A24B26"/>
    <w:rsid w:val="00A35ED5"/>
    <w:rsid w:val="00A644D3"/>
    <w:rsid w:val="00A73283"/>
    <w:rsid w:val="00A83DDD"/>
    <w:rsid w:val="00A875A2"/>
    <w:rsid w:val="00A93BAA"/>
    <w:rsid w:val="00AA0F4B"/>
    <w:rsid w:val="00AA2ED4"/>
    <w:rsid w:val="00AC703E"/>
    <w:rsid w:val="00AE219D"/>
    <w:rsid w:val="00AF66CB"/>
    <w:rsid w:val="00B07872"/>
    <w:rsid w:val="00B07CEE"/>
    <w:rsid w:val="00B148D9"/>
    <w:rsid w:val="00B30B58"/>
    <w:rsid w:val="00B32B5D"/>
    <w:rsid w:val="00B343D8"/>
    <w:rsid w:val="00B40966"/>
    <w:rsid w:val="00B52F24"/>
    <w:rsid w:val="00B54FC5"/>
    <w:rsid w:val="00B5659D"/>
    <w:rsid w:val="00B60373"/>
    <w:rsid w:val="00B626F8"/>
    <w:rsid w:val="00B63073"/>
    <w:rsid w:val="00B815D8"/>
    <w:rsid w:val="00BA23EC"/>
    <w:rsid w:val="00BA4F3F"/>
    <w:rsid w:val="00BA4F9B"/>
    <w:rsid w:val="00BA52E2"/>
    <w:rsid w:val="00BB506E"/>
    <w:rsid w:val="00BB73CA"/>
    <w:rsid w:val="00BC7DFD"/>
    <w:rsid w:val="00BE584C"/>
    <w:rsid w:val="00BF31EA"/>
    <w:rsid w:val="00BF5279"/>
    <w:rsid w:val="00C028A0"/>
    <w:rsid w:val="00C146E2"/>
    <w:rsid w:val="00C22D52"/>
    <w:rsid w:val="00C244FA"/>
    <w:rsid w:val="00C24870"/>
    <w:rsid w:val="00C365B3"/>
    <w:rsid w:val="00C456FA"/>
    <w:rsid w:val="00C61FFD"/>
    <w:rsid w:val="00C6511C"/>
    <w:rsid w:val="00C70934"/>
    <w:rsid w:val="00C72F43"/>
    <w:rsid w:val="00C732FF"/>
    <w:rsid w:val="00C80BB0"/>
    <w:rsid w:val="00C821CF"/>
    <w:rsid w:val="00C83D2A"/>
    <w:rsid w:val="00C85A9C"/>
    <w:rsid w:val="00C85E68"/>
    <w:rsid w:val="00C91ACE"/>
    <w:rsid w:val="00C95A5B"/>
    <w:rsid w:val="00CB02D5"/>
    <w:rsid w:val="00CB1776"/>
    <w:rsid w:val="00CB18E1"/>
    <w:rsid w:val="00CB6D08"/>
    <w:rsid w:val="00CB71AA"/>
    <w:rsid w:val="00CD067E"/>
    <w:rsid w:val="00CD4A00"/>
    <w:rsid w:val="00CE5254"/>
    <w:rsid w:val="00CE707F"/>
    <w:rsid w:val="00CF1D32"/>
    <w:rsid w:val="00CF3FC1"/>
    <w:rsid w:val="00D04CED"/>
    <w:rsid w:val="00D06D2C"/>
    <w:rsid w:val="00D12229"/>
    <w:rsid w:val="00D14B0D"/>
    <w:rsid w:val="00D16AF1"/>
    <w:rsid w:val="00D17336"/>
    <w:rsid w:val="00D307F3"/>
    <w:rsid w:val="00D47940"/>
    <w:rsid w:val="00D4794B"/>
    <w:rsid w:val="00D718EA"/>
    <w:rsid w:val="00D827BD"/>
    <w:rsid w:val="00D83463"/>
    <w:rsid w:val="00D863C5"/>
    <w:rsid w:val="00D9066E"/>
    <w:rsid w:val="00D9689E"/>
    <w:rsid w:val="00DB34DF"/>
    <w:rsid w:val="00DB3BE4"/>
    <w:rsid w:val="00DC120D"/>
    <w:rsid w:val="00DC4A9D"/>
    <w:rsid w:val="00DC6813"/>
    <w:rsid w:val="00DD25F8"/>
    <w:rsid w:val="00DE4BF1"/>
    <w:rsid w:val="00DE7B8D"/>
    <w:rsid w:val="00E00205"/>
    <w:rsid w:val="00E30CE1"/>
    <w:rsid w:val="00E65018"/>
    <w:rsid w:val="00E66CB4"/>
    <w:rsid w:val="00E77545"/>
    <w:rsid w:val="00E81CA6"/>
    <w:rsid w:val="00E8764D"/>
    <w:rsid w:val="00E95994"/>
    <w:rsid w:val="00EA0191"/>
    <w:rsid w:val="00EA6334"/>
    <w:rsid w:val="00EB564D"/>
    <w:rsid w:val="00F11978"/>
    <w:rsid w:val="00F17452"/>
    <w:rsid w:val="00F212F7"/>
    <w:rsid w:val="00F438B8"/>
    <w:rsid w:val="00F4436E"/>
    <w:rsid w:val="00F444B8"/>
    <w:rsid w:val="00F44BFA"/>
    <w:rsid w:val="00F46D24"/>
    <w:rsid w:val="00F56833"/>
    <w:rsid w:val="00F71A97"/>
    <w:rsid w:val="00F75130"/>
    <w:rsid w:val="00F900F9"/>
    <w:rsid w:val="00F942BB"/>
    <w:rsid w:val="00FA080C"/>
    <w:rsid w:val="00FA2DAF"/>
    <w:rsid w:val="00FB7B1F"/>
    <w:rsid w:val="00FC10F1"/>
    <w:rsid w:val="00FD7D6E"/>
    <w:rsid w:val="00FE093E"/>
    <w:rsid w:val="00FE7328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A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9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F0FAE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pacing w:after="0" w:line="240" w:lineRule="auto"/>
      <w:ind w:left="-720" w:right="-648"/>
      <w:jc w:val="center"/>
    </w:pPr>
    <w:rPr>
      <w:rFonts w:ascii="Arial" w:eastAsia="Times New Roman" w:hAnsi="Arial" w:cs="Arial"/>
      <w:b/>
      <w:bCs/>
      <w:sz w:val="3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F0FAE"/>
    <w:rPr>
      <w:rFonts w:ascii="Arial" w:eastAsia="Times New Roman" w:hAnsi="Arial" w:cs="Arial"/>
      <w:b/>
      <w:bCs/>
      <w:sz w:val="32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626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443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436E"/>
  </w:style>
  <w:style w:type="paragraph" w:styleId="Pieddepage">
    <w:name w:val="footer"/>
    <w:basedOn w:val="Normal"/>
    <w:link w:val="PieddepageCar"/>
    <w:uiPriority w:val="99"/>
    <w:unhideWhenUsed/>
    <w:rsid w:val="00F443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436E"/>
  </w:style>
  <w:style w:type="paragraph" w:styleId="Sansinterligne">
    <w:name w:val="No Spacing"/>
    <w:uiPriority w:val="1"/>
    <w:qFormat/>
    <w:rsid w:val="00D04CE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65C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343D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343D8"/>
    <w:rPr>
      <w:color w:val="808080"/>
      <w:shd w:val="clear" w:color="auto" w:fill="E6E6E6"/>
    </w:rPr>
  </w:style>
  <w:style w:type="paragraph" w:styleId="PrformatHTML">
    <w:name w:val="HTML Preformatted"/>
    <w:basedOn w:val="Normal"/>
    <w:link w:val="PrformatHTMLCar"/>
    <w:uiPriority w:val="99"/>
    <w:unhideWhenUsed/>
    <w:rsid w:val="00E65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65018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optxtp">
    <w:name w:val="op_txt_p"/>
    <w:basedOn w:val="Normal"/>
    <w:rsid w:val="0069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949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949A3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949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949A3"/>
    <w:rPr>
      <w:rFonts w:ascii="Arial" w:eastAsia="Times New Roman" w:hAnsi="Arial" w:cs="Arial"/>
      <w:vanish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unhideWhenUsed/>
    <w:rsid w:val="008A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F46D2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3928">
              <w:marLeft w:val="0"/>
              <w:marRight w:val="0"/>
              <w:marTop w:val="144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8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4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2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8ABB-2786-4F77-8529-BD104B49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1024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AdrarPhysic</dc:creator>
  <cp:lastModifiedBy>hp</cp:lastModifiedBy>
  <cp:revision>7</cp:revision>
  <cp:lastPrinted>2019-09-04T20:39:00Z</cp:lastPrinted>
  <dcterms:created xsi:type="dcterms:W3CDTF">2019-05-26T15:05:00Z</dcterms:created>
  <dcterms:modified xsi:type="dcterms:W3CDTF">2020-08-10T15:02:00Z</dcterms:modified>
</cp:coreProperties>
</file>