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 w:displacedByCustomXml="next"/>
    <w:bookmarkEnd w:id="0" w:displacedByCustomXml="next"/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9D2E1A" w:rsidRDefault="00F009BF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C36E46">
            <w:rPr>
              <w:noProof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25.05pt;margin-top:38.8pt;width:245.55pt;height:308.9pt;z-index:251672576;mso-position-horizontal-relative:text;mso-position-vertical-relative:text;mso-width-relative:margin;mso-height-relative:margin">
                <v:textbox style="mso-next-textbox:#_x0000_s1036">
                  <w:txbxContent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>
                        <w:rPr>
                          <w:rFonts w:ascii="Times" w:hAnsi="Times"/>
                          <w:sz w:val="24"/>
                          <w:szCs w:val="24"/>
                        </w:rPr>
                        <w:t>1</w:t>
                      </w: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. Je suis un rectangle qui a deux côtés consécutifs de même longueur.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2. Je suis un parallélogramme qui a deux côtés consécutifs de même longueur.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3. Je suis un quadrilatère qui a deux côtés consécutifs de même longueur.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4. Je suis un parallélogramme qui a ses diagonales perpendiculaires.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5. Je suis un quadrilatère qui a ses diagonales perpendiculaires.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6. Je suis un rectangle qui a ses diagonales perpendiculaires.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7. Je suis un quadrilatère qui a ses diagonales de même longueur.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8. Je suis un losange qui a ses diagonales de même longueur. Que suis-je ?</w:t>
                      </w:r>
                    </w:p>
                    <w:p w:rsidR="00F009BF" w:rsidRPr="00F009BF" w:rsidRDefault="00F009BF" w:rsidP="00F009B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rPr>
                          <w:rFonts w:ascii="Times" w:hAnsi="Times"/>
                          <w:sz w:val="24"/>
                          <w:szCs w:val="24"/>
                          <w:rtl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9. Je suis un parallélogramme qui a ses diagonales de même longueur. Que suis-je ?</w:t>
                      </w:r>
                    </w:p>
                    <w:p w:rsidR="00F009BF" w:rsidRPr="00F009BF" w:rsidRDefault="00F009BF" w:rsidP="00F009BF">
                      <w:pPr>
                        <w:spacing w:after="120"/>
                        <w:rPr>
                          <w:rFonts w:ascii="Times" w:hAnsi="Times"/>
                          <w:sz w:val="24"/>
                          <w:szCs w:val="24"/>
                          <w:rtl/>
                        </w:rPr>
                      </w:pPr>
                    </w:p>
                    <w:p w:rsidR="00F009BF" w:rsidRPr="00F009BF" w:rsidRDefault="00F009BF" w:rsidP="00F009BF">
                      <w:pPr>
                        <w:rPr>
                          <w:rFonts w:ascii="Times" w:hAnsi="Times"/>
                          <w:sz w:val="24"/>
                          <w:szCs w:val="24"/>
                          <w:rtl/>
                        </w:rPr>
                      </w:pPr>
                    </w:p>
                    <w:p w:rsidR="00F009BF" w:rsidRPr="00F009BF" w:rsidRDefault="00F009BF" w:rsidP="00F009BF">
                      <w:pPr>
                        <w:rPr>
                          <w:rFonts w:ascii="Times" w:hAnsi="Times"/>
                          <w:sz w:val="24"/>
                          <w:szCs w:val="24"/>
                          <w:rtl/>
                        </w:rPr>
                      </w:pPr>
                    </w:p>
                    <w:p w:rsidR="00BC742F" w:rsidRDefault="00BC742F" w:rsidP="009C1CC0">
                      <w:pPr>
                        <w:rPr>
                          <w:rtl/>
                        </w:rPr>
                      </w:pPr>
                    </w:p>
                    <w:p w:rsidR="00BC742F" w:rsidRDefault="00BC742F" w:rsidP="009C1CC0">
                      <w:pPr>
                        <w:rPr>
                          <w:rtl/>
                        </w:rPr>
                      </w:pPr>
                    </w:p>
                    <w:p w:rsidR="00BC742F" w:rsidRDefault="00BC742F" w:rsidP="009C1CC0">
                      <w:pPr>
                        <w:rPr>
                          <w:rtl/>
                        </w:rPr>
                      </w:pPr>
                    </w:p>
                    <w:p w:rsidR="00BC742F" w:rsidRDefault="00BC742F" w:rsidP="009C1CC0">
                      <w:pPr>
                        <w:rPr>
                          <w:rtl/>
                        </w:rPr>
                      </w:pPr>
                    </w:p>
                    <w:p w:rsidR="00BC742F" w:rsidRDefault="00BC742F" w:rsidP="009C1CC0"/>
                  </w:txbxContent>
                </v:textbox>
              </v:shape>
            </w:pict>
          </w:r>
          <w:r w:rsidRPr="00C36E46"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w:pict>
              <v:shape id="_x0000_s1040" type="#_x0000_t202" style="position:absolute;margin-left:233.9pt;margin-top:38.8pt;width:246.5pt;height:125.1pt;z-index:251676672;mso-position-horizontal-relative:text;mso-position-vertical-relative:text;mso-width-relative:margin;mso-height-relative:margin">
                <v:textbox style="mso-next-textbox:#_x0000_s1040">
                  <w:txbxContent>
                    <w:p w:rsidR="00BC742F" w:rsidRPr="00F009BF" w:rsidRDefault="00BC742F" w:rsidP="00263DA3">
                      <w:pPr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ABCD est carré de coté </w:t>
                      </w:r>
                      <w:r w:rsidR="00F009BF" w:rsidRPr="00F009BF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3cm. </w:t>
                      </w: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E et F symétriques  respectifs des sommets B et D par rapport à A.</w:t>
                      </w:r>
                    </w:p>
                    <w:p w:rsidR="00BC742F" w:rsidRPr="00F009BF" w:rsidRDefault="00BC742F" w:rsidP="00263D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141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Construire une figure.</w:t>
                      </w:r>
                    </w:p>
                    <w:p w:rsidR="00BC742F" w:rsidRPr="00F009BF" w:rsidRDefault="00BC742F" w:rsidP="00263DA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line="360" w:lineRule="auto"/>
                        <w:ind w:left="426" w:hanging="141"/>
                        <w:rPr>
                          <w:rFonts w:ascii="Times" w:hAnsi="Times"/>
                          <w:sz w:val="24"/>
                          <w:szCs w:val="24"/>
                          <w:rtl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Quelle est la nature du quadrilatère BDEF ?</w:t>
                      </w:r>
                      <w:r w:rsidR="00F009BF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 </w:t>
                      </w: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Justifier la réponse.</w:t>
                      </w:r>
                    </w:p>
                    <w:p w:rsidR="00BC742F" w:rsidRPr="004F20B6" w:rsidRDefault="00BC742F" w:rsidP="00263DA3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BC742F" w:rsidRDefault="00BC742F" w:rsidP="00263DA3">
                      <w:pPr>
                        <w:rPr>
                          <w:rtl/>
                        </w:rPr>
                      </w:pPr>
                    </w:p>
                    <w:p w:rsidR="00BC742F" w:rsidRDefault="00BC742F" w:rsidP="00263DA3">
                      <w:pPr>
                        <w:rPr>
                          <w:rtl/>
                        </w:rPr>
                      </w:pPr>
                    </w:p>
                    <w:p w:rsidR="00BC742F" w:rsidRDefault="00BC742F" w:rsidP="00263DA3">
                      <w:pPr>
                        <w:rPr>
                          <w:rtl/>
                        </w:rPr>
                      </w:pPr>
                    </w:p>
                    <w:p w:rsidR="00BC742F" w:rsidRDefault="00BC742F" w:rsidP="00263DA3"/>
                  </w:txbxContent>
                </v:textbox>
              </v:shape>
            </w:pict>
          </w:r>
          <w:r w:rsidR="00C36E46"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w:pict>
              <v:shape id="_x0000_s1034" type="#_x0000_t202" style="position:absolute;margin-left:-31.15pt;margin-top:10.25pt;width:251.55pt;height:28.55pt;z-index:251669504;mso-position-horizontal-relative:text;mso-position-vertical-relative:text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4">
                  <w:txbxContent>
                    <w:p w:rsidR="00BC742F" w:rsidRPr="007C1FB5" w:rsidRDefault="00BC742F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01</w:t>
                      </w:r>
                    </w:p>
                  </w:txbxContent>
                </v:textbox>
              </v:shape>
            </w:pict>
          </w:r>
          <w:r w:rsidR="00C36E4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pict>
              <v:shape id="_x0000_s1033" type="#_x0000_t202" style="position:absolute;margin-left:233.9pt;margin-top:11.1pt;width:251.5pt;height:32.9pt;z-index:251668480;mso-position-horizontal-relative:text;mso-position-vertical-relative:text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3">
                  <w:txbxContent>
                    <w:p w:rsidR="00BC742F" w:rsidRPr="007C1FB5" w:rsidRDefault="00BC742F" w:rsidP="001E364C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1E364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:rsidR="00BC742F" w:rsidRPr="00AF7707" w:rsidRDefault="00BC742F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  <w:r w:rsidR="00C36E46" w:rsidRPr="00C36E46">
            <w:rPr>
              <w:rFonts w:eastAsiaTheme="majorEastAsia" w:cstheme="majorBidi"/>
              <w:noProof/>
              <w:lang w:eastAsia="fr-FR"/>
            </w:rPr>
            <w:pict>
              <v:roundrect id="_x0000_s1032" style="position:absolute;margin-left:341.65pt;margin-top:-50.55pt;width:143.75pt;height:60.8pt;z-index:251666432;mso-position-horizontal-relative:text;mso-position-vertical-relative:text" arcsize="10923f">
                <v:textbox style="mso-next-textbox:#_x0000_s1032">
                  <w:txbxContent>
                    <w:p w:rsidR="00BC742F" w:rsidRPr="003654D7" w:rsidRDefault="00BC742F" w:rsidP="008F3F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Prof ……</w:t>
                      </w:r>
                    </w:p>
                  </w:txbxContent>
                </v:textbox>
              </v:roundrect>
            </w:pict>
          </w:r>
          <w:r w:rsidR="00C36E46" w:rsidRPr="00C36E46">
            <w:rPr>
              <w:rFonts w:eastAsiaTheme="majorEastAsia" w:cstheme="majorBidi"/>
              <w:noProof/>
              <w:lang w:eastAsia="fr-FR"/>
            </w:rPr>
            <w:pict>
              <v:roundrect id="_x0000_s1030" style="position:absolute;margin-left:135.4pt;margin-top:-51.4pt;width:206.25pt;height:60.8pt;z-index:251664384;mso-position-horizontal-relative:text;mso-position-vertical-relative:text" arcsize="10923f">
                <v:textbox style="mso-next-textbox:#_x0000_s1030">
                  <w:txbxContent>
                    <w:p w:rsidR="00BC742F" w:rsidRPr="003654D7" w:rsidRDefault="00BC742F" w:rsidP="008F3F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56"/>
                          <w:rtl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Série 01 :</w:t>
                      </w:r>
                    </w:p>
                  </w:txbxContent>
                </v:textbox>
              </v:roundrect>
            </w:pict>
          </w:r>
          <w:r w:rsidR="00C36E46" w:rsidRPr="00C36E46">
            <w:rPr>
              <w:rFonts w:eastAsiaTheme="majorEastAsia" w:cstheme="majorBidi"/>
              <w:noProof/>
              <w:lang w:eastAsia="fr-FR"/>
            </w:rPr>
            <w:pict>
              <v:roundrect id="_x0000_s1031" style="position:absolute;margin-left:-31.9pt;margin-top:-52.25pt;width:167.3pt;height:60.8pt;z-index:251665408;mso-position-horizontal-relative:text;mso-position-vertical-relative:text" arcsize="10923f">
                <v:textbox style="mso-next-textbox:#_x0000_s1031">
                  <w:txbxContent>
                    <w:p w:rsidR="00BC742F" w:rsidRDefault="00BC742F" w:rsidP="009C1CC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MA"/>
                        </w:rPr>
                        <w:t xml:space="preserve">Collège … </w:t>
                      </w:r>
                    </w:p>
                    <w:p w:rsidR="00BC742F" w:rsidRPr="007C1FB5" w:rsidRDefault="00BC742F" w:rsidP="005C057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MA"/>
                        </w:rPr>
                        <w:t>1APIC</w:t>
                      </w:r>
                    </w:p>
                  </w:txbxContent>
                </v:textbox>
              </v:roundrect>
            </w:pict>
          </w:r>
          <w:r w:rsidR="00C36E46" w:rsidRPr="00C36E46">
            <w:rPr>
              <w:rFonts w:eastAsiaTheme="majorEastAsia" w:cstheme="majorBidi"/>
              <w:noProof/>
            </w:rPr>
            <w:pict>
              <v:rect id="_x0000_s1027" style="position:absolute;margin-left:0;margin-top:0;width:623.75pt;height:14.65pt;z-index:251661312;mso-width-percent:1050;mso-position-horizontal:center;mso-position-horizontal-relative:page;mso-position-vertical:top;mso-position-vertical-relative:top-margin-area;mso-width-percent:1050;mso-height-relative:top-margin-area" o:allowincell="f" fillcolor="#7cca62 [3208]" strokecolor="#54a738 [2408]">
                <w10:wrap anchorx="page" anchory="margin"/>
              </v:rect>
            </w:pict>
          </w:r>
          <w:r w:rsidR="00C36E46" w:rsidRPr="00C36E46">
            <w:rPr>
              <w:rFonts w:eastAsiaTheme="majorEastAsia" w:cstheme="majorBidi"/>
              <w:noProof/>
            </w:rPr>
            <w:pict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54a738 [2408]">
                <w10:wrap anchorx="margin" anchory="page"/>
              </v:rect>
            </w:pict>
          </w:r>
          <w:r w:rsidR="00C36E46" w:rsidRPr="00C36E46">
            <w:rPr>
              <w:rFonts w:eastAsiaTheme="majorEastAsia" w:cstheme="majorBidi"/>
              <w:noProof/>
            </w:rPr>
            <w:pict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54a738 [2408]">
                <w10:wrap anchorx="page" anchory="page"/>
              </v:rect>
            </w:pict>
          </w:r>
        </w:p>
        <w:p w:rsidR="009D2E1A" w:rsidRDefault="009D2E1A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:rsidR="009D2E1A" w:rsidRDefault="00F009BF">
          <w:pPr>
            <w:pStyle w:val="Sansinterligne"/>
          </w:pPr>
          <w:r w:rsidRPr="00C36E46">
            <w:rPr>
              <w:rFonts w:eastAsiaTheme="majorEastAsia" w:cstheme="majorBidi"/>
              <w:noProof/>
              <w:lang w:eastAsia="fr-FR"/>
            </w:rPr>
            <w:pict>
              <v:shape id="_x0000_s1037" type="#_x0000_t202" style="position:absolute;margin-left:232.7pt;margin-top:11.3pt;width:251.5pt;height:32.9pt;z-index:251673600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7">
                  <w:txbxContent>
                    <w:p w:rsidR="00BC742F" w:rsidRPr="007C1FB5" w:rsidRDefault="00BC742F" w:rsidP="001E364C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1E364C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:rsidR="00BC742F" w:rsidRPr="007C1FB5" w:rsidRDefault="00BC742F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</w:p>
        <w:p w:rsidR="009D2E1A" w:rsidRDefault="009D2E1A">
          <w:pPr>
            <w:pStyle w:val="Sansinterligne"/>
          </w:pPr>
        </w:p>
        <w:p w:rsidR="009D2E1A" w:rsidRDefault="009D2E1A">
          <w:pPr>
            <w:pStyle w:val="Sansinterligne"/>
          </w:pPr>
        </w:p>
        <w:p w:rsidR="009D2E1A" w:rsidRDefault="00F009BF">
          <w:r>
            <w:rPr>
              <w:noProof/>
              <w:lang w:eastAsia="fr-FR"/>
            </w:rPr>
            <w:pict>
              <v:shape id="_x0000_s1043" type="#_x0000_t202" style="position:absolute;margin-left:239.4pt;margin-top:4.9pt;width:239.35pt;height:136.15pt;z-index:251679744;mso-width-relative:margin;mso-height-relative:margin">
                <v:textbox style="mso-next-textbox:#_x0000_s1043">
                  <w:txbxContent>
                    <w:p w:rsidR="00F009BF" w:rsidRPr="00F009BF" w:rsidRDefault="00F009BF" w:rsidP="00F009BF">
                      <w:pPr>
                        <w:spacing w:after="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ABCD est un losange. Le point E est le symétrique du point B par rapport au point C.</w:t>
                      </w:r>
                    </w:p>
                    <w:p w:rsidR="00F009BF" w:rsidRPr="00F009BF" w:rsidRDefault="00F009BF" w:rsidP="00F009B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Construire une figue </w:t>
                      </w:r>
                    </w:p>
                    <w:p w:rsidR="00F009BF" w:rsidRPr="00F009BF" w:rsidRDefault="00F009BF" w:rsidP="00F009B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Montrer que le quadrilatère ACED est un parallélogramme.</w:t>
                      </w:r>
                    </w:p>
                    <w:p w:rsidR="00F009BF" w:rsidRPr="00F009BF" w:rsidRDefault="00F009BF" w:rsidP="00F009BF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142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 xml:space="preserve">D’ est le symétrique de D par rapport au point C. </w:t>
                      </w:r>
                    </w:p>
                    <w:p w:rsidR="00F009BF" w:rsidRPr="00F009BF" w:rsidRDefault="00F009BF" w:rsidP="00F009B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imes" w:hAnsi="Times"/>
                          <w:sz w:val="24"/>
                          <w:szCs w:val="24"/>
                        </w:rPr>
                      </w:pPr>
                      <w:r w:rsidRPr="00F009BF">
                        <w:rPr>
                          <w:rFonts w:ascii="Times" w:hAnsi="Times"/>
                          <w:sz w:val="24"/>
                          <w:szCs w:val="24"/>
                        </w:rPr>
                        <w:t>Montrer que le quadrilatère EDBD’ est un rectangle.</w:t>
                      </w:r>
                    </w:p>
                    <w:p w:rsidR="00BC742F" w:rsidRDefault="00BC742F" w:rsidP="00AB26C7">
                      <w:pPr>
                        <w:rPr>
                          <w:rtl/>
                        </w:rPr>
                      </w:pPr>
                    </w:p>
                    <w:p w:rsidR="00BC742F" w:rsidRDefault="00BC742F" w:rsidP="00AB26C7">
                      <w:pPr>
                        <w:rPr>
                          <w:rtl/>
                        </w:rPr>
                      </w:pPr>
                    </w:p>
                    <w:p w:rsidR="00BC742F" w:rsidRDefault="00BC742F" w:rsidP="00AB26C7">
                      <w:pPr>
                        <w:rPr>
                          <w:rtl/>
                        </w:rPr>
                      </w:pPr>
                    </w:p>
                    <w:p w:rsidR="00BC742F" w:rsidRDefault="00BC742F" w:rsidP="00AB26C7">
                      <w:pPr>
                        <w:rPr>
                          <w:rtl/>
                        </w:rPr>
                      </w:pPr>
                    </w:p>
                    <w:p w:rsidR="00BC742F" w:rsidRDefault="00BC742F" w:rsidP="00AB26C7">
                      <w:pPr>
                        <w:rPr>
                          <w:rtl/>
                        </w:rPr>
                      </w:pPr>
                    </w:p>
                    <w:p w:rsidR="00BC742F" w:rsidRDefault="00BC742F" w:rsidP="00AB26C7"/>
                  </w:txbxContent>
                </v:textbox>
              </v:shape>
            </w:pict>
          </w:r>
        </w:p>
        <w:p w:rsidR="009C1CC0" w:rsidRDefault="00C36E46" w:rsidP="009D2E1A">
          <w:r w:rsidRPr="00C36E46">
            <w:rPr>
              <w:rFonts w:eastAsiaTheme="majorEastAsia" w:cstheme="majorBidi"/>
              <w:noProof/>
            </w:rPr>
            <w:pict>
              <v:rect id="_x0000_s1026" style="position:absolute;margin-left:0;margin-top:0;width:624.25pt;height:24pt;z-index:251660288;mso-width-percent:1050;mso-position-horizontal:center;mso-position-horizontal-relative:page;mso-position-vertical:bottom;mso-position-vertical-relative:page;mso-width-percent:1050;mso-height-relative:top-margin-area" o:allowincell="f" fillcolor="#7cca62 [3208]" strokecolor="#54a738 [2408]">
                <w10:wrap anchorx="page" anchory="page"/>
              </v:rect>
            </w:pict>
          </w:r>
        </w:p>
      </w:sdtContent>
    </w:sdt>
    <w:p w:rsidR="009C1CC0" w:rsidRPr="009C1CC0" w:rsidRDefault="009C1CC0" w:rsidP="009C1CC0"/>
    <w:p w:rsidR="009C1CC0" w:rsidRDefault="009C1CC0" w:rsidP="009C1CC0"/>
    <w:p w:rsidR="00AB26C7" w:rsidRDefault="009C1CC0" w:rsidP="009C1CC0">
      <w:pPr>
        <w:tabs>
          <w:tab w:val="left" w:pos="8104"/>
        </w:tabs>
      </w:pPr>
      <w:r>
        <w:tab/>
      </w:r>
    </w:p>
    <w:p w:rsidR="00AB26C7" w:rsidRPr="00AB26C7" w:rsidRDefault="00F009BF" w:rsidP="00AB26C7">
      <w:r>
        <w:rPr>
          <w:noProof/>
          <w:lang w:eastAsia="fr-FR"/>
        </w:rPr>
        <w:pict>
          <v:shape id="_x0000_s1041" type="#_x0000_t202" style="position:absolute;margin-left:233.65pt;margin-top:15.6pt;width:251.5pt;height:32.9pt;z-index:251677696;mso-width-relative:margin;mso-height-relative:margin" fillcolor="white [3201]" stroked="f" strokecolor="#0bd0d9 [3206]" strokeweight="5pt">
            <v:stroke linestyle="thickThin"/>
            <v:shadow color="#868686"/>
            <v:textbox style="mso-next-textbox:#_x0000_s1041">
              <w:txbxContent>
                <w:p w:rsidR="00BC742F" w:rsidRPr="007C1FB5" w:rsidRDefault="00BC742F" w:rsidP="001E364C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1E364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</w:t>
                  </w:r>
                </w:p>
                <w:p w:rsidR="00BC742F" w:rsidRPr="007C1FB5" w:rsidRDefault="00BC742F" w:rsidP="00AB26C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B26C7" w:rsidRPr="00AB26C7" w:rsidRDefault="004475A1" w:rsidP="00AB26C7">
      <w:r>
        <w:rPr>
          <w:noProof/>
          <w:lang w:eastAsia="fr-FR"/>
        </w:rPr>
        <w:pict>
          <v:shape id="_x0000_s1051" type="#_x0000_t202" style="position:absolute;margin-left:238.25pt;margin-top:23.05pt;width:239.35pt;height:368.1pt;z-index:251685888;mso-width-relative:margin;mso-height-relative:margin">
            <v:textbox style="mso-next-textbox:#_x0000_s1051">
              <w:txbxContent>
                <w:p w:rsidR="004475A1" w:rsidRPr="002F2D23" w:rsidRDefault="004475A1" w:rsidP="004475A1">
                  <w:pPr>
                    <w:rPr>
                      <w:rFonts w:ascii="Times" w:hAnsi="Times"/>
                      <w:sz w:val="24"/>
                      <w:szCs w:val="24"/>
                    </w:rPr>
                  </w:pPr>
                  <w:r w:rsidRPr="002F2D23">
                    <w:rPr>
                      <w:rFonts w:ascii="Times" w:hAnsi="Times"/>
                      <w:sz w:val="24"/>
                      <w:szCs w:val="24"/>
                    </w:rPr>
                    <w:t>On considère le quadrilatère RSTU</w:t>
                  </w:r>
                  <w:r w:rsidR="002F2D23" w:rsidRPr="002F2D23">
                    <w:rPr>
                      <w:rFonts w:ascii="Times" w:hAnsi="Times"/>
                      <w:sz w:val="24"/>
                      <w:szCs w:val="24"/>
                    </w:rPr>
                    <w:t xml:space="preserve"> ci-dessous</w:t>
                  </w:r>
                  <w:r w:rsidRPr="002F2D23">
                    <w:rPr>
                      <w:rFonts w:ascii="Times" w:hAnsi="Times"/>
                      <w:sz w:val="24"/>
                      <w:szCs w:val="24"/>
                    </w:rPr>
                    <w:t>, on dispose de tous les renseignements codés sur la figure.</w:t>
                  </w:r>
                </w:p>
                <w:p w:rsidR="004475A1" w:rsidRPr="002F2D23" w:rsidRDefault="004475A1" w:rsidP="004475A1">
                  <w:pPr>
                    <w:rPr>
                      <w:rFonts w:ascii="Times" w:hAnsi="Times"/>
                      <w:sz w:val="24"/>
                      <w:szCs w:val="24"/>
                    </w:rPr>
                  </w:pPr>
                  <w:r w:rsidRPr="002F2D23">
                    <w:rPr>
                      <w:rFonts w:ascii="Times" w:hAnsi="Times"/>
                      <w:sz w:val="24"/>
                      <w:szCs w:val="24"/>
                    </w:rPr>
                    <w:drawing>
                      <wp:inline distT="0" distB="0" distL="0" distR="0">
                        <wp:extent cx="1176736" cy="1188000"/>
                        <wp:effectExtent l="19050" t="0" r="4364" b="0"/>
                        <wp:docPr id="15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6736" cy="1188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E364C" w:rsidRDefault="002F2D23" w:rsidP="001E364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  <w:r w:rsidRPr="002F2D23">
                    <w:rPr>
                      <w:rFonts w:ascii="Times" w:hAnsi="Times"/>
                      <w:sz w:val="24"/>
                      <w:szCs w:val="24"/>
                    </w:rPr>
                    <w:t>Démontre dans un premier temps que le quadrilatère RSTU est un parallélogramme</w:t>
                  </w:r>
                </w:p>
                <w:p w:rsidR="001E364C" w:rsidRDefault="001E364C" w:rsidP="001E364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</w:p>
                <w:p w:rsidR="002F2D23" w:rsidRPr="001E364C" w:rsidRDefault="002F2D23" w:rsidP="001E364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Calcule la mesure de l'angle </w: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fldChar w:fldCharType="begin"/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instrText xml:space="preserve"> eq \o(\s\up5(</w:instrText>
                  </w:r>
                  <w:r w:rsidRPr="002F2D23">
                    <w:object w:dxaOrig="412" w:dyaOrig="1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1.75pt;height:8.35pt" o:ole="">
                        <v:imagedata r:id="rId9" o:title=""/>
                      </v:shape>
                      <o:OLEObject Type="Embed" ProgID="Draw" ShapeID="_x0000_i1026" DrawAspect="Content" ObjectID="_1608312276" r:id="rId10"/>
                    </w:objec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instrText>);ROU)</w:instrTex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fldChar w:fldCharType="end"/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 en justifiant ta réponse.</w:t>
                  </w:r>
                </w:p>
                <w:p w:rsidR="001E364C" w:rsidRDefault="002F2D23" w:rsidP="001E364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  <w:r w:rsidRPr="002F2D23">
                    <w:rPr>
                      <w:rFonts w:ascii="Times" w:hAnsi="Times"/>
                      <w:sz w:val="24"/>
                      <w:szCs w:val="24"/>
                    </w:rPr>
                    <w:t>Quelle est alors la nature de RSTU ? Explique ta réponse.</w:t>
                  </w:r>
                </w:p>
                <w:p w:rsidR="001E364C" w:rsidRDefault="001E364C" w:rsidP="001E364C">
                  <w:pPr>
                    <w:pStyle w:val="Paragraphedeliste"/>
                    <w:numPr>
                      <w:ilvl w:val="0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</w:p>
                <w:p w:rsidR="002F2D23" w:rsidRPr="001E364C" w:rsidRDefault="002F2D23" w:rsidP="001E364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Calcule la mesure de l'angle </w: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fldChar w:fldCharType="begin"/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instrText xml:space="preserve"> eq \o(\s\up5(</w:instrText>
                  </w:r>
                  <w:r w:rsidRPr="002F2D23">
                    <w:object w:dxaOrig="412" w:dyaOrig="173">
                      <v:shape id="_x0000_i1025" type="#_x0000_t75" style="width:20.1pt;height:8.35pt" o:ole="">
                        <v:imagedata r:id="rId9" o:title=""/>
                      </v:shape>
                      <o:OLEObject Type="Embed" ProgID="Draw" ShapeID="_x0000_i1025" DrawAspect="Content" ObjectID="_1608312277" r:id="rId11"/>
                    </w:objec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instrText>);RUT)</w:instrText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fldChar w:fldCharType="end"/>
                  </w:r>
                  <w:r w:rsidRPr="001E364C">
                    <w:rPr>
                      <w:rFonts w:ascii="Times" w:hAnsi="Times"/>
                      <w:sz w:val="24"/>
                      <w:szCs w:val="24"/>
                    </w:rPr>
                    <w:t>.</w:t>
                  </w:r>
                </w:p>
                <w:p w:rsidR="002F2D23" w:rsidRPr="001E364C" w:rsidRDefault="002F2D23" w:rsidP="001E364C">
                  <w:pPr>
                    <w:pStyle w:val="Paragraphedeliste"/>
                    <w:numPr>
                      <w:ilvl w:val="1"/>
                      <w:numId w:val="5"/>
                    </w:numPr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>Si quelle qu’un  affirme que RSTU est finalement un carré. Qu'en penses-tu ? Explique ta réponse.</w:t>
                  </w:r>
                </w:p>
              </w:txbxContent>
            </v:textbox>
          </v:shape>
        </w:pict>
      </w:r>
      <w:r w:rsidR="00F009BF">
        <w:rPr>
          <w:noProof/>
          <w:lang w:eastAsia="fr-FR"/>
        </w:rPr>
        <w:pict>
          <v:shape id="_x0000_s1042" type="#_x0000_t202" style="position:absolute;margin-left:-25.9pt;margin-top:2.85pt;width:251.5pt;height:32.9pt;z-index:251678720;mso-width-relative:margin;mso-height-relative:margin" fillcolor="white [3201]" stroked="f" strokecolor="#0bd0d9 [3206]" strokeweight="5pt">
            <v:stroke linestyle="thickThin"/>
            <v:shadow color="#868686"/>
            <v:textbox style="mso-next-textbox:#_x0000_s1042">
              <w:txbxContent>
                <w:p w:rsidR="00BC742F" w:rsidRPr="007C1FB5" w:rsidRDefault="00F009BF" w:rsidP="005C0570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02</w:t>
                  </w:r>
                </w:p>
                <w:p w:rsidR="00BC742F" w:rsidRPr="007C1FB5" w:rsidRDefault="00BC742F" w:rsidP="00AB26C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B26C7" w:rsidRPr="00AB26C7" w:rsidRDefault="00F009BF" w:rsidP="00AB26C7">
      <w:r>
        <w:rPr>
          <w:noProof/>
          <w:lang w:eastAsia="fr-FR"/>
        </w:rPr>
        <w:pict>
          <v:shape id="_x0000_s1044" type="#_x0000_t202" style="position:absolute;margin-left:-19.75pt;margin-top:12pt;width:239.35pt;height:145.25pt;z-index:251680768;mso-width-relative:margin;mso-height-relative:margin">
            <v:textbox style="mso-next-textbox:#_x0000_s1044">
              <w:txbxContent>
                <w:p w:rsidR="00F009BF" w:rsidRPr="00BC742F" w:rsidRDefault="00F009BF" w:rsidP="00F009BF">
                  <w:pPr>
                    <w:spacing w:after="0" w:line="240" w:lineRule="auto"/>
                    <w:rPr>
                      <w:rFonts w:ascii="Times" w:hAnsi="Times"/>
                      <w:sz w:val="24"/>
                      <w:szCs w:val="24"/>
                    </w:rPr>
                  </w:pPr>
                  <w:r w:rsidRPr="00BC742F">
                    <w:rPr>
                      <w:rFonts w:ascii="Times" w:hAnsi="Times"/>
                      <w:sz w:val="24"/>
                      <w:szCs w:val="24"/>
                    </w:rPr>
                    <w:t>MNPQ est un carré de 24cm de périmètre.</w:t>
                  </w:r>
                </w:p>
                <w:p w:rsidR="00F009BF" w:rsidRPr="00BC742F" w:rsidRDefault="00F009BF" w:rsidP="00F009BF">
                  <w:pPr>
                    <w:spacing w:after="0" w:line="240" w:lineRule="auto"/>
                    <w:rPr>
                      <w:rFonts w:ascii="Times" w:eastAsiaTheme="minorEastAsia" w:hAnsi="Times"/>
                      <w:sz w:val="24"/>
                      <w:szCs w:val="24"/>
                    </w:rPr>
                  </w:pPr>
                  <w:r w:rsidRPr="00BC742F">
                    <w:rPr>
                      <w:rFonts w:ascii="Times" w:hAnsi="Times"/>
                      <w:sz w:val="24"/>
                      <w:szCs w:val="24"/>
                    </w:rPr>
                    <w:t>PQRS est rectangle dont l’aire est 15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oMath>
                  <w:r w:rsidRPr="00BC742F">
                    <w:rPr>
                      <w:rFonts w:ascii="Times" w:eastAsiaTheme="minorEastAsia" w:hAnsi="Times"/>
                      <w:sz w:val="24"/>
                      <w:szCs w:val="24"/>
                    </w:rPr>
                    <w:t>.</w:t>
                  </w:r>
                </w:p>
                <w:p w:rsidR="00F009BF" w:rsidRDefault="00F009BF" w:rsidP="00F009BF">
                  <w:pPr>
                    <w:spacing w:after="0" w:line="240" w:lineRule="auto"/>
                    <w:rPr>
                      <w:rFonts w:ascii="Times" w:eastAsiaTheme="minorEastAsia" w:hAnsi="Times"/>
                      <w:sz w:val="28"/>
                      <w:szCs w:val="28"/>
                    </w:rPr>
                  </w:pPr>
                  <w:r>
                    <w:rPr>
                      <w:rFonts w:ascii="Times" w:eastAsiaTheme="minorEastAsia" w:hAnsi="Times"/>
                      <w:noProof/>
                      <w:sz w:val="28"/>
                      <w:szCs w:val="28"/>
                      <w:lang w:eastAsia="fr-FR"/>
                    </w:rPr>
                    <w:drawing>
                      <wp:inline distT="0" distB="0" distL="0" distR="0">
                        <wp:extent cx="1892653" cy="1052623"/>
                        <wp:effectExtent l="19050" t="0" r="0" b="0"/>
                        <wp:docPr id="3" name="Image 2" descr="C:\Users\user\Desktop\D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ser\Desktop\D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0" cy="10524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09BF" w:rsidRPr="00BC742F" w:rsidRDefault="00F009BF" w:rsidP="00F009BF">
                  <w:pPr>
                    <w:spacing w:after="0" w:line="240" w:lineRule="auto"/>
                    <w:rPr>
                      <w:rFonts w:ascii="Times" w:hAnsi="Times"/>
                      <w:sz w:val="24"/>
                      <w:szCs w:val="24"/>
                      <w:rtl/>
                    </w:rPr>
                  </w:pPr>
                  <w:r w:rsidRPr="00BC742F">
                    <w:rPr>
                      <w:rFonts w:ascii="Times" w:eastAsiaTheme="minorEastAsia" w:hAnsi="Times"/>
                      <w:sz w:val="24"/>
                      <w:szCs w:val="24"/>
                    </w:rPr>
                    <w:t>Calculer les dimensions du rectangle MNSR</w:t>
                  </w:r>
                </w:p>
                <w:p w:rsidR="00BC742F" w:rsidRDefault="00BC742F" w:rsidP="00AB26C7">
                  <w:pPr>
                    <w:rPr>
                      <w:rtl/>
                    </w:rPr>
                  </w:pPr>
                </w:p>
                <w:p w:rsidR="00BC742F" w:rsidRDefault="00BC742F" w:rsidP="00AB26C7">
                  <w:pPr>
                    <w:rPr>
                      <w:rtl/>
                    </w:rPr>
                  </w:pPr>
                </w:p>
                <w:p w:rsidR="00BC742F" w:rsidRDefault="00BC742F" w:rsidP="00AB26C7">
                  <w:pPr>
                    <w:rPr>
                      <w:rtl/>
                    </w:rPr>
                  </w:pPr>
                </w:p>
                <w:p w:rsidR="00BC742F" w:rsidRDefault="00BC742F" w:rsidP="00AB26C7">
                  <w:pPr>
                    <w:rPr>
                      <w:rtl/>
                    </w:rPr>
                  </w:pPr>
                </w:p>
                <w:p w:rsidR="00BC742F" w:rsidRDefault="00BC742F" w:rsidP="00AB26C7"/>
              </w:txbxContent>
            </v:textbox>
          </v:shape>
        </w:pict>
      </w:r>
    </w:p>
    <w:p w:rsidR="00AB26C7" w:rsidRPr="00AB26C7" w:rsidRDefault="00AB26C7" w:rsidP="00AB26C7"/>
    <w:p w:rsidR="00AB26C7" w:rsidRDefault="00AB26C7" w:rsidP="00AB26C7"/>
    <w:p w:rsidR="003654D7" w:rsidRDefault="00AB26C7" w:rsidP="00AB26C7">
      <w:pPr>
        <w:tabs>
          <w:tab w:val="left" w:pos="7736"/>
        </w:tabs>
      </w:pPr>
      <w:r>
        <w:tab/>
      </w:r>
    </w:p>
    <w:p w:rsidR="003654D7" w:rsidRPr="003654D7" w:rsidRDefault="003654D7" w:rsidP="003654D7"/>
    <w:p w:rsidR="003654D7" w:rsidRPr="003654D7" w:rsidRDefault="003654D7" w:rsidP="003654D7"/>
    <w:p w:rsidR="003654D7" w:rsidRPr="003654D7" w:rsidRDefault="00D1672E" w:rsidP="003654D7">
      <w:r>
        <w:rPr>
          <w:noProof/>
          <w:lang w:eastAsia="fr-FR"/>
        </w:rPr>
        <w:pict>
          <v:shape id="_x0000_s1047" type="#_x0000_t202" style="position:absolute;margin-left:-24.2pt;margin-top:7.3pt;width:251.5pt;height:32.9pt;z-index:251682816;mso-width-relative:margin;mso-height-relative:margin" fillcolor="white [3201]" stroked="f" strokecolor="#0bd0d9 [3206]" strokeweight="5pt">
            <v:stroke linestyle="thickThin"/>
            <v:shadow color="#868686"/>
            <v:textbox style="mso-next-textbox:#_x0000_s1047">
              <w:txbxContent>
                <w:p w:rsidR="00BC742F" w:rsidRPr="007C1FB5" w:rsidRDefault="00BC742F" w:rsidP="001E364C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1E364C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3</w:t>
                  </w:r>
                </w:p>
                <w:p w:rsidR="00BC742F" w:rsidRPr="007C1FB5" w:rsidRDefault="00BC742F" w:rsidP="003654D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3654D7" w:rsidRPr="003654D7" w:rsidRDefault="00D1672E" w:rsidP="003654D7">
      <w:r>
        <w:rPr>
          <w:noProof/>
          <w:lang w:eastAsia="fr-FR"/>
        </w:rPr>
        <w:pict>
          <v:shape id="_x0000_s1049" type="#_x0000_t202" style="position:absolute;margin-left:-20.8pt;margin-top:16.45pt;width:239.35pt;height:171.15pt;z-index:251684864;mso-width-relative:margin;mso-height-relative:margin">
            <v:textbox style="mso-next-textbox:#_x0000_s1049">
              <w:txbxContent>
                <w:p w:rsidR="001E364C" w:rsidRDefault="002F2D23" w:rsidP="001E364C">
                  <w:pPr>
                    <w:spacing w:after="0"/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ABCD est un parallélogramme tel que AC = 4 cm et AB = BC = 3 cm. </w:t>
                  </w:r>
                </w:p>
                <w:p w:rsidR="001E364C" w:rsidRDefault="002F2D23" w:rsidP="001E364C">
                  <w:pPr>
                    <w:spacing w:after="0"/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>1) Faire une figure.</w:t>
                  </w:r>
                </w:p>
                <w:p w:rsidR="001E364C" w:rsidRDefault="002F2D23" w:rsidP="001E364C">
                  <w:pPr>
                    <w:spacing w:after="0"/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 2) Quelle est la nature de ABCD ? Justifier. </w:t>
                  </w:r>
                </w:p>
                <w:p w:rsidR="001E364C" w:rsidRDefault="002F2D23" w:rsidP="001E364C">
                  <w:pPr>
                    <w:spacing w:after="0"/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 xml:space="preserve">3) Trace en rouge les diagonales du quadrilatère ABCD. </w:t>
                  </w:r>
                </w:p>
                <w:p w:rsidR="00D1672E" w:rsidRPr="001E364C" w:rsidRDefault="002F2D23" w:rsidP="001E364C">
                  <w:pPr>
                    <w:spacing w:after="0"/>
                    <w:rPr>
                      <w:rFonts w:ascii="Times" w:hAnsi="Times"/>
                      <w:sz w:val="24"/>
                      <w:szCs w:val="24"/>
                    </w:rPr>
                  </w:pPr>
                  <w:r w:rsidRPr="001E364C">
                    <w:rPr>
                      <w:rFonts w:ascii="Times" w:hAnsi="Times"/>
                      <w:sz w:val="24"/>
                      <w:szCs w:val="24"/>
                    </w:rPr>
                    <w:t>4) Expliquer pourquoi (AC) et (BD) sont perpendiculaires.</w:t>
                  </w:r>
                </w:p>
                <w:p w:rsidR="004475A1" w:rsidRPr="001E364C" w:rsidRDefault="004475A1" w:rsidP="00D1672E">
                  <w:pPr>
                    <w:rPr>
                      <w:rFonts w:ascii="Times" w:hAnsi="Times"/>
                      <w:sz w:val="24"/>
                      <w:szCs w:val="24"/>
                    </w:rPr>
                  </w:pPr>
                </w:p>
                <w:p w:rsidR="004475A1" w:rsidRDefault="004475A1" w:rsidP="00D1672E">
                  <w:pPr>
                    <w:rPr>
                      <w:rFonts w:ascii="Arial" w:hAnsi="Arial" w:cs="Arial"/>
                    </w:rPr>
                  </w:pPr>
                </w:p>
                <w:p w:rsidR="00BC742F" w:rsidRDefault="00BC742F" w:rsidP="003654D7">
                  <w:pPr>
                    <w:rPr>
                      <w:rtl/>
                    </w:rPr>
                  </w:pPr>
                </w:p>
                <w:p w:rsidR="00BC742F" w:rsidRDefault="00BC742F" w:rsidP="003654D7">
                  <w:pPr>
                    <w:rPr>
                      <w:rtl/>
                    </w:rPr>
                  </w:pPr>
                </w:p>
                <w:p w:rsidR="00BC742F" w:rsidRDefault="00BC742F" w:rsidP="003654D7">
                  <w:pPr>
                    <w:rPr>
                      <w:rtl/>
                    </w:rPr>
                  </w:pPr>
                </w:p>
                <w:p w:rsidR="00BC742F" w:rsidRDefault="00BC742F" w:rsidP="003654D7">
                  <w:pPr>
                    <w:rPr>
                      <w:rtl/>
                    </w:rPr>
                  </w:pPr>
                </w:p>
                <w:p w:rsidR="00BC742F" w:rsidRDefault="00BC742F" w:rsidP="003654D7"/>
              </w:txbxContent>
            </v:textbox>
          </v:shape>
        </w:pict>
      </w:r>
    </w:p>
    <w:p w:rsidR="003654D7" w:rsidRPr="003654D7" w:rsidRDefault="003654D7" w:rsidP="003654D7"/>
    <w:p w:rsidR="001E364C" w:rsidRPr="003654D7" w:rsidRDefault="003654D7" w:rsidP="001E364C">
      <w:pPr>
        <w:tabs>
          <w:tab w:val="left" w:pos="7401"/>
        </w:tabs>
      </w:pPr>
      <w:r>
        <w:tab/>
      </w:r>
    </w:p>
    <w:sectPr w:rsidR="001E364C" w:rsidRPr="003654D7" w:rsidSect="003654D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765" w:rsidRPr="000F52BC" w:rsidRDefault="00D06765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1">
    <w:p w:rsidR="00D06765" w:rsidRPr="000F52BC" w:rsidRDefault="00D06765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765" w:rsidRPr="000F52BC" w:rsidRDefault="00D06765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1">
    <w:p w:rsidR="00D06765" w:rsidRPr="000F52BC" w:rsidRDefault="00D06765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A57"/>
    <w:multiLevelType w:val="multilevel"/>
    <w:tmpl w:val="250ED8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BFB46F5"/>
    <w:multiLevelType w:val="hybridMultilevel"/>
    <w:tmpl w:val="0F1E42CA"/>
    <w:lvl w:ilvl="0" w:tplc="8D36E39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D4E47"/>
    <w:multiLevelType w:val="hybridMultilevel"/>
    <w:tmpl w:val="7D3E13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52C76"/>
    <w:multiLevelType w:val="hybridMultilevel"/>
    <w:tmpl w:val="63DE910E"/>
    <w:lvl w:ilvl="0" w:tplc="8D36E39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6393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2087BD8"/>
    <w:multiLevelType w:val="hybridMultilevel"/>
    <w:tmpl w:val="C6D8E39E"/>
    <w:lvl w:ilvl="0" w:tplc="8D36E39A">
      <w:start w:val="1"/>
      <w:numFmt w:val="decimal"/>
      <w:lvlText w:val="%1)"/>
      <w:lvlJc w:val="righ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2E1A"/>
    <w:rsid w:val="000F52BC"/>
    <w:rsid w:val="001E364C"/>
    <w:rsid w:val="00263DA3"/>
    <w:rsid w:val="002F2D23"/>
    <w:rsid w:val="003574DE"/>
    <w:rsid w:val="003654D7"/>
    <w:rsid w:val="003B2AEB"/>
    <w:rsid w:val="004455FE"/>
    <w:rsid w:val="004475A1"/>
    <w:rsid w:val="0049041F"/>
    <w:rsid w:val="004F20B6"/>
    <w:rsid w:val="005C0570"/>
    <w:rsid w:val="005E0040"/>
    <w:rsid w:val="006670C0"/>
    <w:rsid w:val="007C1FB5"/>
    <w:rsid w:val="00810ACD"/>
    <w:rsid w:val="00857A0D"/>
    <w:rsid w:val="00867F08"/>
    <w:rsid w:val="008F3F0A"/>
    <w:rsid w:val="00945A82"/>
    <w:rsid w:val="009C1CC0"/>
    <w:rsid w:val="009D2421"/>
    <w:rsid w:val="009D2E1A"/>
    <w:rsid w:val="00AB26C7"/>
    <w:rsid w:val="00AD4FCA"/>
    <w:rsid w:val="00AF7707"/>
    <w:rsid w:val="00BC32A9"/>
    <w:rsid w:val="00BC742F"/>
    <w:rsid w:val="00C36E46"/>
    <w:rsid w:val="00D06765"/>
    <w:rsid w:val="00D1672E"/>
    <w:rsid w:val="00D87EF4"/>
    <w:rsid w:val="00D91854"/>
    <w:rsid w:val="00DD3EB4"/>
    <w:rsid w:val="00E24CF6"/>
    <w:rsid w:val="00E43BBA"/>
    <w:rsid w:val="00F009BF"/>
    <w:rsid w:val="00FA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70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5380-840C-476B-9F15-02D8D145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user</cp:lastModifiedBy>
  <cp:revision>2</cp:revision>
  <cp:lastPrinted>2018-12-05T22:53:00Z</cp:lastPrinted>
  <dcterms:created xsi:type="dcterms:W3CDTF">2019-01-06T20:38:00Z</dcterms:created>
  <dcterms:modified xsi:type="dcterms:W3CDTF">2019-01-06T20:38:00Z</dcterms:modified>
</cp:coreProperties>
</file>