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 xml:space="preserve">Une maladie qui touche le système immunitaire </w:t>
      </w:r>
      <w:proofErr w:type="gramStart"/>
      <w:r w:rsidRPr="00152119">
        <w:rPr>
          <w:rFonts w:ascii="Verdana" w:eastAsia="Times New Roman" w:hAnsi="Verdana" w:cs="Times New Roman"/>
          <w:b/>
          <w:bCs/>
          <w:sz w:val="20"/>
          <w:szCs w:val="20"/>
          <w:lang w:eastAsia="fr-FR"/>
        </w:rPr>
        <w:t>:</w:t>
      </w:r>
      <w:proofErr w:type="gramEnd"/>
      <w:r w:rsidRPr="00152119">
        <w:rPr>
          <w:rFonts w:ascii="Verdana" w:eastAsia="Times New Roman" w:hAnsi="Verdana" w:cs="Times New Roman"/>
          <w:b/>
          <w:bCs/>
          <w:sz w:val="20"/>
          <w:szCs w:val="20"/>
          <w:lang w:eastAsia="fr-FR"/>
        </w:rPr>
        <w:br/>
        <w:t>le SIDA (syndrome d'immunodéficience acquise)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r>
      <w:r w:rsidRPr="00152119">
        <w:rPr>
          <w:rFonts w:ascii="Verdana" w:eastAsia="Times New Roman" w:hAnsi="Verdana" w:cs="Times New Roman"/>
          <w:b/>
          <w:bCs/>
          <w:sz w:val="20"/>
          <w:szCs w:val="20"/>
          <w:lang w:eastAsia="fr-FR"/>
        </w:rPr>
        <w:t>Introduction</w:t>
      </w:r>
      <w:r w:rsidRPr="00152119">
        <w:rPr>
          <w:rFonts w:ascii="Verdana" w:eastAsia="Times New Roman" w:hAnsi="Verdana" w:cs="Times New Roman"/>
          <w:sz w:val="20"/>
          <w:szCs w:val="20"/>
          <w:lang w:eastAsia="fr-FR"/>
        </w:rPr>
        <w:t xml:space="preserve"> :</w:t>
      </w:r>
    </w:p>
    <w:p w:rsidR="00152119" w:rsidRPr="00152119" w:rsidRDefault="00FE3518" w:rsidP="00152119">
      <w:pPr>
        <w:spacing w:before="100" w:beforeAutospacing="1" w:after="100" w:afterAutospacing="1" w:line="240" w:lineRule="auto"/>
        <w:rPr>
          <w:rFonts w:ascii="Times New Roman" w:eastAsia="Times New Roman" w:hAnsi="Times New Roman" w:cs="Times New Roman"/>
          <w:sz w:val="24"/>
          <w:szCs w:val="24"/>
          <w:lang w:eastAsia="fr-FR"/>
        </w:rPr>
      </w:pPr>
      <w:hyperlink r:id="rId4" w:history="1">
        <w:r w:rsidR="00152119" w:rsidRPr="00152119">
          <w:rPr>
            <w:rFonts w:ascii="Verdana" w:eastAsia="Times New Roman" w:hAnsi="Verdana" w:cs="Times New Roman"/>
            <w:color w:val="0000FF"/>
            <w:sz w:val="20"/>
            <w:szCs w:val="20"/>
            <w:u w:val="single"/>
            <w:lang w:eastAsia="fr-FR"/>
          </w:rPr>
          <w:t xml:space="preserve">Activité 1 </w:t>
        </w:r>
      </w:hyperlink>
      <w:r w:rsidR="00152119" w:rsidRPr="00152119">
        <w:rPr>
          <w:rFonts w:ascii="Verdana" w:eastAsia="Times New Roman" w:hAnsi="Verdana" w:cs="Times New Roman"/>
          <w:sz w:val="20"/>
          <w:szCs w:val="20"/>
          <w:lang w:eastAsia="fr-FR"/>
        </w:rPr>
        <w:t>: les chiffres du SIDA</w:t>
      </w:r>
    </w:p>
    <w:p w:rsidR="00152119" w:rsidRPr="00152119" w:rsidRDefault="00FE3518" w:rsidP="00152119">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00152119" w:rsidRPr="00152119">
          <w:rPr>
            <w:rFonts w:ascii="Verdana" w:eastAsia="Times New Roman" w:hAnsi="Verdana" w:cs="Times New Roman"/>
            <w:color w:val="0000FF"/>
            <w:sz w:val="20"/>
            <w:szCs w:val="20"/>
            <w:u w:val="single"/>
            <w:lang w:eastAsia="fr-FR"/>
          </w:rPr>
          <w:t>Activité 2</w:t>
        </w:r>
      </w:hyperlink>
      <w:r w:rsidR="00152119" w:rsidRPr="00152119">
        <w:rPr>
          <w:rFonts w:ascii="Verdana" w:eastAsia="Times New Roman" w:hAnsi="Verdana" w:cs="Times New Roman"/>
          <w:sz w:val="20"/>
          <w:szCs w:val="20"/>
          <w:lang w:eastAsia="fr-FR"/>
        </w:rPr>
        <w:t xml:space="preserve"> : le SIDA en France en 2003</w:t>
      </w:r>
    </w:p>
    <w:p w:rsidR="00152119" w:rsidRPr="00152119" w:rsidRDefault="00FE3518" w:rsidP="00152119">
      <w:p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00152119" w:rsidRPr="00152119">
          <w:rPr>
            <w:rFonts w:ascii="Verdana" w:eastAsia="Times New Roman" w:hAnsi="Verdana" w:cs="Times New Roman"/>
            <w:color w:val="0000FF"/>
            <w:sz w:val="20"/>
            <w:szCs w:val="20"/>
            <w:u w:val="single"/>
            <w:lang w:eastAsia="fr-FR"/>
          </w:rPr>
          <w:t xml:space="preserve">Activité 3 </w:t>
        </w:r>
      </w:hyperlink>
      <w:r w:rsidR="00152119" w:rsidRPr="00152119">
        <w:rPr>
          <w:rFonts w:ascii="Verdana" w:eastAsia="Times New Roman" w:hAnsi="Verdana" w:cs="Times New Roman"/>
          <w:sz w:val="20"/>
          <w:szCs w:val="20"/>
          <w:lang w:eastAsia="fr-FR"/>
        </w:rPr>
        <w:t>: Généralités sur le SIDA et le VIH</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Problématiques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Comment le VIH infecte-il l'organisme ? Quelles sont les caractéristiques du VIH ? Comment le VIH se multiplie-t-il dans l'organisme ? Comment le VIH entraîne-t-il une déficience immunitaire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drawing>
          <wp:inline distT="0" distB="0" distL="0" distR="0">
            <wp:extent cx="5838825" cy="3155141"/>
            <wp:effectExtent l="0" t="0" r="0" b="7620"/>
            <wp:docPr id="65" name="Image 65" descr="http://freesvt.free.fr/images/partie%207/VIH%20L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svt.free.fr/images/partie%207/VIH%20LT4.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6030" cy="3159035"/>
                    </a:xfrm>
                    <a:prstGeom prst="rect">
                      <a:avLst/>
                    </a:prstGeom>
                    <a:noFill/>
                    <a:ln>
                      <a:noFill/>
                    </a:ln>
                  </pic:spPr>
                </pic:pic>
              </a:graphicData>
            </a:graphic>
          </wp:inline>
        </w:drawing>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Evolution du nombre de LT4 et de la charge virale dans l'organisme d'un individu infecté par le VIH</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I. Le VIH et la primo-infection</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1) La transmission du VIH (virus d'immunodéficience humaine)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 VIH (virus de l'immunodéficience humaine) est transmis par :</w:t>
      </w:r>
      <w:r w:rsidRPr="00152119">
        <w:rPr>
          <w:rFonts w:ascii="Verdana" w:eastAsia="Times New Roman" w:hAnsi="Verdana" w:cs="Times New Roman"/>
          <w:sz w:val="20"/>
          <w:szCs w:val="20"/>
          <w:lang w:eastAsia="fr-FR"/>
        </w:rPr>
        <w:br/>
        <w:t xml:space="preserve">- voie sexuelle, </w:t>
      </w:r>
      <w:r w:rsidRPr="00152119">
        <w:rPr>
          <w:rFonts w:ascii="Verdana" w:eastAsia="Times New Roman" w:hAnsi="Verdana" w:cs="Times New Roman"/>
          <w:sz w:val="20"/>
          <w:szCs w:val="20"/>
          <w:lang w:eastAsia="fr-FR"/>
        </w:rPr>
        <w:br/>
        <w:t>- voie sanguine,</w:t>
      </w:r>
      <w:r w:rsidRPr="00152119">
        <w:rPr>
          <w:rFonts w:ascii="Verdana" w:eastAsia="Times New Roman" w:hAnsi="Verdana" w:cs="Times New Roman"/>
          <w:sz w:val="20"/>
          <w:szCs w:val="20"/>
          <w:lang w:eastAsia="fr-FR"/>
        </w:rPr>
        <w:br/>
        <w:t>- de la mère à l'enfant au cours de la grossesse, de l'accouchement ou de l'allaitement.</w:t>
      </w:r>
      <w:r w:rsidRPr="00152119">
        <w:rPr>
          <w:rFonts w:ascii="Verdana" w:eastAsia="Times New Roman" w:hAnsi="Verdana" w:cs="Times New Roman"/>
          <w:sz w:val="20"/>
          <w:szCs w:val="20"/>
          <w:lang w:eastAsia="fr-FR"/>
        </w:rPr>
        <w:br/>
        <w:t>2) Le VIH : un virus à ARN</w:t>
      </w:r>
    </w:p>
    <w:p w:rsidR="00152119" w:rsidRPr="00152119" w:rsidRDefault="00FE3518" w:rsidP="00152119">
      <w:p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00152119" w:rsidRPr="00152119">
          <w:rPr>
            <w:rFonts w:ascii="Verdana" w:eastAsia="Times New Roman" w:hAnsi="Verdana" w:cs="Times New Roman"/>
            <w:color w:val="0000FF"/>
            <w:sz w:val="20"/>
            <w:szCs w:val="20"/>
            <w:u w:val="single"/>
            <w:lang w:eastAsia="fr-FR"/>
          </w:rPr>
          <w:t xml:space="preserve">Activité 4 </w:t>
        </w:r>
      </w:hyperlink>
      <w:r w:rsidR="00152119" w:rsidRPr="00152119">
        <w:rPr>
          <w:rFonts w:ascii="Verdana" w:eastAsia="Times New Roman" w:hAnsi="Verdana" w:cs="Times New Roman"/>
          <w:sz w:val="20"/>
          <w:szCs w:val="20"/>
          <w:lang w:eastAsia="fr-FR"/>
        </w:rPr>
        <w:t>: Structure du virus VIH</w:t>
      </w:r>
      <w:r w:rsidR="00152119" w:rsidRPr="00152119">
        <w:rPr>
          <w:rFonts w:ascii="Verdana" w:eastAsia="Times New Roman" w:hAnsi="Verdana" w:cs="Times New Roman"/>
          <w:sz w:val="20"/>
          <w:szCs w:val="20"/>
          <w:lang w:eastAsia="fr-FR"/>
        </w:rPr>
        <w:br/>
        <w:t>Voir document 1 page 364.</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Bilan de l'activité 4</w:t>
      </w:r>
      <w:r w:rsidRPr="00152119">
        <w:rPr>
          <w:rFonts w:ascii="Verdana" w:eastAsia="Times New Roman" w:hAnsi="Verdana" w:cs="Times New Roman"/>
          <w:sz w:val="20"/>
          <w:szCs w:val="20"/>
          <w:lang w:eastAsia="fr-FR"/>
        </w:rPr>
        <w:br/>
        <w:t>Le VIH est un virus à ARN.</w:t>
      </w:r>
      <w:r w:rsidRPr="00152119">
        <w:rPr>
          <w:rFonts w:ascii="Verdana" w:eastAsia="Times New Roman" w:hAnsi="Verdana" w:cs="Times New Roman"/>
          <w:sz w:val="20"/>
          <w:szCs w:val="20"/>
          <w:lang w:eastAsia="fr-FR"/>
        </w:rPr>
        <w:br/>
        <w:t>Le VIH est un rétrovirus (=virus dont le matériel génétique est de l'ARN qui est transcrit en ADN par une enzyme particulière : la transcriptase inverse).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bookmarkStart w:id="0" w:name="_GoBack"/>
      <w:r w:rsidRPr="00152119">
        <w:rPr>
          <w:rFonts w:ascii="Times New Roman" w:eastAsia="Times New Roman" w:hAnsi="Times New Roman" w:cs="Times New Roman"/>
          <w:noProof/>
          <w:sz w:val="24"/>
          <w:szCs w:val="24"/>
          <w:lang w:eastAsia="fr-FR"/>
        </w:rPr>
        <w:drawing>
          <wp:inline distT="0" distB="0" distL="0" distR="0">
            <wp:extent cx="3755806" cy="3800901"/>
            <wp:effectExtent l="0" t="0" r="0" b="9525"/>
            <wp:docPr id="64" name="Image 64" descr="http://freesvt.free.fr/images/partie%207/struct_v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svt.free.fr/images/partie%207/struct_vir.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0011" cy="3805156"/>
                    </a:xfrm>
                    <a:prstGeom prst="rect">
                      <a:avLst/>
                    </a:prstGeom>
                    <a:noFill/>
                    <a:ln>
                      <a:noFill/>
                    </a:ln>
                  </pic:spPr>
                </pic:pic>
              </a:graphicData>
            </a:graphic>
          </wp:inline>
        </w:drawing>
      </w:r>
      <w:bookmarkEnd w:id="0"/>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 virus du SIDA, un virus à ARN</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3) Les cellules cibles du VIH = principalement des cellules immunitaires (mais pas seulement).</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 lymphocytes T4 : cellule cible principale du virus du </w:t>
      </w:r>
      <w:proofErr w:type="gramStart"/>
      <w:r w:rsidRPr="00152119">
        <w:rPr>
          <w:rFonts w:ascii="Verdana" w:eastAsia="Times New Roman" w:hAnsi="Verdana" w:cs="Times New Roman"/>
          <w:sz w:val="20"/>
          <w:szCs w:val="20"/>
          <w:lang w:eastAsia="fr-FR"/>
        </w:rPr>
        <w:t>HIV(</w:t>
      </w:r>
      <w:proofErr w:type="gramEnd"/>
      <w:r w:rsidRPr="00152119">
        <w:rPr>
          <w:rFonts w:ascii="Verdana" w:eastAsia="Times New Roman" w:hAnsi="Verdana" w:cs="Times New Roman"/>
          <w:sz w:val="20"/>
          <w:szCs w:val="20"/>
          <w:lang w:eastAsia="fr-FR"/>
        </w:rPr>
        <w:t>leucocyte ou globule blanc),</w:t>
      </w:r>
      <w:r w:rsidRPr="00152119">
        <w:rPr>
          <w:rFonts w:ascii="Verdana" w:eastAsia="Times New Roman" w:hAnsi="Verdana" w:cs="Times New Roman"/>
          <w:sz w:val="20"/>
          <w:szCs w:val="20"/>
          <w:lang w:eastAsia="fr-FR"/>
        </w:rPr>
        <w:br/>
        <w:t xml:space="preserve">- monocyte (= leucocyte), circulant dans le sang, ils peuvent se transformer en macrophage, </w:t>
      </w:r>
      <w:r w:rsidRPr="00152119">
        <w:rPr>
          <w:rFonts w:ascii="Verdana" w:eastAsia="Times New Roman" w:hAnsi="Verdana" w:cs="Times New Roman"/>
          <w:sz w:val="20"/>
          <w:szCs w:val="20"/>
          <w:lang w:eastAsia="fr-FR"/>
        </w:rPr>
        <w:br/>
        <w:t>- macrophage (= leucocyte), issu de la transformation d'un monocyte et réalisant la phagocytose, particulièrement nombreux dans les organes lymphoïdes.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Les monocytes et macrophages jouant un rôle de véritable réservoir, notamment dans les ganglions lymphatiques.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4) Le VIH reconnaît les cellules qu'il va infecter</w:t>
      </w:r>
      <w:r w:rsidRPr="00152119">
        <w:rPr>
          <w:rFonts w:ascii="Verdana" w:eastAsia="Times New Roman" w:hAnsi="Verdana" w:cs="Times New Roman"/>
          <w:sz w:val="20"/>
          <w:szCs w:val="20"/>
          <w:lang w:eastAsia="fr-FR"/>
        </w:rPr>
        <w:br/>
      </w:r>
      <w:hyperlink r:id="rId10" w:history="1">
        <w:r w:rsidRPr="00152119">
          <w:rPr>
            <w:rFonts w:ascii="Verdana" w:eastAsia="Times New Roman" w:hAnsi="Verdana" w:cs="Times New Roman"/>
            <w:color w:val="0000FF"/>
            <w:sz w:val="20"/>
            <w:szCs w:val="20"/>
            <w:u w:val="single"/>
            <w:lang w:eastAsia="fr-FR"/>
          </w:rPr>
          <w:t>Activité 5</w:t>
        </w:r>
      </w:hyperlink>
      <w:r w:rsidRPr="00152119">
        <w:rPr>
          <w:rFonts w:ascii="Verdana" w:eastAsia="Times New Roman" w:hAnsi="Verdana" w:cs="Times New Roman"/>
          <w:sz w:val="20"/>
          <w:szCs w:val="20"/>
          <w:lang w:eastAsia="fr-FR"/>
        </w:rPr>
        <w:t xml:space="preserve"> : Reconnaissance entre le VIH et les LT4</w:t>
      </w:r>
      <w:r w:rsidRPr="00152119">
        <w:rPr>
          <w:rFonts w:ascii="Verdana" w:eastAsia="Times New Roman" w:hAnsi="Verdana" w:cs="Times New Roman"/>
          <w:sz w:val="20"/>
          <w:szCs w:val="20"/>
          <w:lang w:eastAsia="fr-FR"/>
        </w:rPr>
        <w:br/>
        <w:t>Voir document 2 page 365.</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Bilan de l'activité 5</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 xml:space="preserve">Le VIH possède une protéine sur enveloppe : la protéine GP120 (glycoprotéine de </w:t>
      </w:r>
      <w:r w:rsidRPr="00152119">
        <w:rPr>
          <w:rFonts w:ascii="Verdana" w:eastAsia="Times New Roman" w:hAnsi="Verdana" w:cs="Times New Roman"/>
          <w:sz w:val="20"/>
          <w:szCs w:val="20"/>
          <w:lang w:eastAsia="fr-FR"/>
        </w:rPr>
        <w:lastRenderedPageBreak/>
        <w:t xml:space="preserve">poids moléculaire de 120 </w:t>
      </w:r>
      <w:proofErr w:type="spellStart"/>
      <w:r w:rsidRPr="00152119">
        <w:rPr>
          <w:rFonts w:ascii="Verdana" w:eastAsia="Times New Roman" w:hAnsi="Verdana" w:cs="Times New Roman"/>
          <w:sz w:val="20"/>
          <w:szCs w:val="20"/>
          <w:lang w:eastAsia="fr-FR"/>
        </w:rPr>
        <w:t>kD</w:t>
      </w:r>
      <w:proofErr w:type="spellEnd"/>
      <w:r w:rsidRPr="00152119">
        <w:rPr>
          <w:rFonts w:ascii="Verdana" w:eastAsia="Times New Roman" w:hAnsi="Verdana" w:cs="Times New Roman"/>
          <w:sz w:val="20"/>
          <w:szCs w:val="20"/>
          <w:lang w:eastAsia="fr-FR"/>
        </w:rPr>
        <w:t>).</w:t>
      </w:r>
      <w:r w:rsidRPr="00152119">
        <w:rPr>
          <w:rFonts w:ascii="Verdana" w:eastAsia="Times New Roman" w:hAnsi="Verdana" w:cs="Times New Roman"/>
          <w:sz w:val="20"/>
          <w:szCs w:val="20"/>
          <w:lang w:eastAsia="fr-FR"/>
        </w:rPr>
        <w:br/>
        <w:t>Ces cellules-cibles VIH possèdent des protéines membranaires, auxquelles la GP120 virale peut s'accrocher, permettant ainsi l'entrée du VIH dans la cellule. Dans le cas du lymphocyte LT4, celui-ci possède un récepteur membranaire, appelé CD4, qui est reconnu par la GP120 du VIH.</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371975" cy="3200400"/>
            <wp:effectExtent l="0" t="0" r="9525" b="0"/>
            <wp:docPr id="63" name="Image 63" descr="http://freesvt.free.fr/images/partie%207/reconnaissance%20vih%20l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svt.free.fr/images/partie%207/reconnaissance%20vih%20lt4.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1975" cy="32004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Reconnaissance entre le lymphocyte LT4 et le VIH</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5) Intégration de l'ADN viral dans l'ADN de la cellule-hôte</w:t>
      </w:r>
      <w:r w:rsidRPr="00152119">
        <w:rPr>
          <w:rFonts w:ascii="Verdana" w:eastAsia="Times New Roman" w:hAnsi="Verdana" w:cs="Times New Roman"/>
          <w:sz w:val="20"/>
          <w:szCs w:val="20"/>
          <w:lang w:eastAsia="fr-FR"/>
        </w:rPr>
        <w:br/>
      </w:r>
      <w:hyperlink r:id="rId12" w:history="1">
        <w:r w:rsidRPr="00152119">
          <w:rPr>
            <w:rFonts w:ascii="Verdana" w:eastAsia="Times New Roman" w:hAnsi="Verdana" w:cs="Times New Roman"/>
            <w:color w:val="0000FF"/>
            <w:sz w:val="20"/>
            <w:szCs w:val="20"/>
            <w:u w:val="single"/>
            <w:lang w:eastAsia="fr-FR"/>
          </w:rPr>
          <w:t xml:space="preserve">Activité 6 </w:t>
        </w:r>
      </w:hyperlink>
      <w:r w:rsidRPr="00152119">
        <w:rPr>
          <w:rFonts w:ascii="Verdana" w:eastAsia="Times New Roman" w:hAnsi="Verdana" w:cs="Times New Roman"/>
          <w:sz w:val="20"/>
          <w:szCs w:val="20"/>
          <w:lang w:eastAsia="fr-FR"/>
        </w:rPr>
        <w:t>: Le cycle de reproduction du VIH dans sa cellule-hôte</w:t>
      </w:r>
      <w:r w:rsidRPr="00152119">
        <w:rPr>
          <w:rFonts w:ascii="Verdana" w:eastAsia="Times New Roman" w:hAnsi="Verdana" w:cs="Times New Roman"/>
          <w:sz w:val="20"/>
          <w:szCs w:val="20"/>
          <w:lang w:eastAsia="fr-FR"/>
        </w:rPr>
        <w:br/>
        <w:t>Voir documents 1 et 2 pages 366 et 367.</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Bilan de l'activité 6</w:t>
      </w:r>
      <w:r w:rsidRPr="00152119">
        <w:rPr>
          <w:rFonts w:ascii="Verdana" w:eastAsia="Times New Roman" w:hAnsi="Verdana" w:cs="Times New Roman"/>
          <w:sz w:val="20"/>
          <w:szCs w:val="20"/>
          <w:lang w:eastAsia="fr-FR"/>
        </w:rPr>
        <w:br/>
        <w:t xml:space="preserve">Une fois la cellule infectée par le VIH, une enzyme virale, la transcriptase inverse, transcrit l'ARN viral en ADN. Puis, cet ADN </w:t>
      </w:r>
      <w:proofErr w:type="spellStart"/>
      <w:r w:rsidRPr="00152119">
        <w:rPr>
          <w:rFonts w:ascii="Verdana" w:eastAsia="Times New Roman" w:hAnsi="Verdana" w:cs="Times New Roman"/>
          <w:sz w:val="20"/>
          <w:szCs w:val="20"/>
          <w:lang w:eastAsia="fr-FR"/>
        </w:rPr>
        <w:t>mono-brin</w:t>
      </w:r>
      <w:proofErr w:type="spellEnd"/>
      <w:r w:rsidRPr="00152119">
        <w:rPr>
          <w:rFonts w:ascii="Verdana" w:eastAsia="Times New Roman" w:hAnsi="Verdana" w:cs="Times New Roman"/>
          <w:sz w:val="20"/>
          <w:szCs w:val="20"/>
          <w:lang w:eastAsia="fr-FR"/>
        </w:rPr>
        <w:t xml:space="preserve"> est répliqué en ADN double-brin. Cet ADN double-brin s'intègre alors dans l'ADN de la cellule infectée. On dit que le virus est sous forme d'un provirus dans la cellule infectée. L'ADN </w:t>
      </w:r>
      <w:proofErr w:type="spellStart"/>
      <w:r w:rsidRPr="00152119">
        <w:rPr>
          <w:rFonts w:ascii="Verdana" w:eastAsia="Times New Roman" w:hAnsi="Verdana" w:cs="Times New Roman"/>
          <w:sz w:val="20"/>
          <w:szCs w:val="20"/>
          <w:lang w:eastAsia="fr-FR"/>
        </w:rPr>
        <w:t>proviral</w:t>
      </w:r>
      <w:proofErr w:type="spellEnd"/>
      <w:r w:rsidRPr="00152119">
        <w:rPr>
          <w:rFonts w:ascii="Verdana" w:eastAsia="Times New Roman" w:hAnsi="Verdana" w:cs="Times New Roman"/>
          <w:sz w:val="20"/>
          <w:szCs w:val="20"/>
          <w:lang w:eastAsia="fr-FR"/>
        </w:rPr>
        <w:t xml:space="preserve"> intégré dans le génome de la cellule-hôte peut ne pas s'exprimer pendant de nombreuses années. Il peut également s'exprimer, permettant la reproduction du virus sous forme de particules virales infectieuses, qui sont alors disséminées dans l'organisme.</w:t>
      </w:r>
    </w:p>
    <w:tbl>
      <w:tblPr>
        <w:tblStyle w:val="Grilledutableau"/>
        <w:tblW w:w="12750" w:type="dxa"/>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57"/>
        <w:gridCol w:w="1701"/>
        <w:gridCol w:w="6092"/>
      </w:tblGrid>
      <w:tr w:rsidR="00152119" w:rsidRPr="00152119" w:rsidTr="00152119">
        <w:tc>
          <w:tcPr>
            <w:tcW w:w="1944"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r w:rsidRPr="00152119">
              <w:rPr>
                <w:rFonts w:ascii="Times New Roman" w:eastAsia="Times New Roman" w:hAnsi="Times New Roman" w:cs="Times New Roman"/>
                <w:noProof/>
                <w:lang w:eastAsia="fr-FR"/>
              </w:rPr>
              <w:lastRenderedPageBreak/>
              <w:drawing>
                <wp:inline distT="0" distB="0" distL="0" distR="0">
                  <wp:extent cx="3200400" cy="2096262"/>
                  <wp:effectExtent l="0" t="0" r="0" b="0"/>
                  <wp:docPr id="62" name="Image 62" descr="http://freesvt.free.fr/images/partie%207/cycl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svt.free.fr/images/partie%207/cycle5.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2037" cy="2097334"/>
                          </a:xfrm>
                          <a:prstGeom prst="rect">
                            <a:avLst/>
                          </a:prstGeom>
                          <a:noFill/>
                          <a:ln>
                            <a:noFill/>
                          </a:ln>
                        </pic:spPr>
                      </pic:pic>
                    </a:graphicData>
                  </a:graphic>
                </wp:inline>
              </w:drawing>
            </w:r>
          </w:p>
        </w:tc>
        <w:tc>
          <w:tcPr>
            <w:tcW w:w="667"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lastRenderedPageBreak/>
              <w:t> </w:t>
            </w:r>
            <w:r w:rsidRPr="00152119">
              <w:rPr>
                <w:rFonts w:ascii="Times New Roman" w:eastAsia="Times New Roman" w:hAnsi="Times New Roman" w:cs="Times New Roman"/>
                <w:noProof/>
                <w:lang w:eastAsia="fr-FR"/>
              </w:rPr>
              <w:drawing>
                <wp:inline distT="0" distB="0" distL="0" distR="0">
                  <wp:extent cx="952500" cy="571500"/>
                  <wp:effectExtent l="0" t="0" r="0" b="0"/>
                  <wp:docPr id="61" name="Image 61" descr="http://freesvt.free.fr/images/fleche_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eesvt.free.fr/images/fleche_droite.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571500"/>
                          </a:xfrm>
                          <a:prstGeom prst="rect">
                            <a:avLst/>
                          </a:prstGeom>
                          <a:noFill/>
                          <a:ln>
                            <a:noFill/>
                          </a:ln>
                        </pic:spPr>
                      </pic:pic>
                    </a:graphicData>
                  </a:graphic>
                </wp:inline>
              </w:drawing>
            </w:r>
          </w:p>
        </w:tc>
        <w:tc>
          <w:tcPr>
            <w:tcW w:w="2389" w:type="pct"/>
            <w:hideMark/>
          </w:tcPr>
          <w:p w:rsidR="00152119" w:rsidRPr="00152119" w:rsidRDefault="00152119" w:rsidP="00152119">
            <w:pP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r w:rsidRPr="00152119">
              <w:rPr>
                <w:rFonts w:ascii="Times New Roman" w:eastAsia="Times New Roman" w:hAnsi="Times New Roman" w:cs="Times New Roman"/>
                <w:noProof/>
                <w:lang w:eastAsia="fr-FR"/>
              </w:rPr>
              <w:drawing>
                <wp:inline distT="0" distB="0" distL="0" distR="0">
                  <wp:extent cx="2743200" cy="2006455"/>
                  <wp:effectExtent l="0" t="0" r="0" b="0"/>
                  <wp:docPr id="60" name="Image 60" descr="http://freesvt.free.fr/images/partie%207/cy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esvt.free.fr/images/partie%207/cycle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4227" cy="2007206"/>
                          </a:xfrm>
                          <a:prstGeom prst="rect">
                            <a:avLst/>
                          </a:prstGeom>
                          <a:noFill/>
                          <a:ln>
                            <a:noFill/>
                          </a:ln>
                        </pic:spPr>
                      </pic:pic>
                    </a:graphicData>
                  </a:graphic>
                </wp:inline>
              </w:drawing>
            </w:r>
          </w:p>
        </w:tc>
      </w:tr>
      <w:tr w:rsidR="00152119" w:rsidRPr="00152119" w:rsidTr="00152119">
        <w:tc>
          <w:tcPr>
            <w:tcW w:w="1944"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noProof/>
                <w:lang w:eastAsia="fr-FR"/>
              </w:rPr>
              <w:lastRenderedPageBreak/>
              <w:drawing>
                <wp:inline distT="0" distB="0" distL="0" distR="0">
                  <wp:extent cx="504825" cy="533400"/>
                  <wp:effectExtent l="0" t="0" r="9525" b="0"/>
                  <wp:docPr id="59" name="Image 59" descr="http://freesvt.free.fr/images/fleche_ha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eesvt.free.fr/images/fleche_haut.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33400"/>
                          </a:xfrm>
                          <a:prstGeom prst="rect">
                            <a:avLst/>
                          </a:prstGeom>
                          <a:noFill/>
                          <a:ln>
                            <a:noFill/>
                          </a:ln>
                        </pic:spPr>
                      </pic:pic>
                    </a:graphicData>
                  </a:graphic>
                </wp:inline>
              </w:drawing>
            </w:r>
          </w:p>
          <w:p w:rsidR="00152119" w:rsidRPr="00152119" w:rsidRDefault="00152119" w:rsidP="00152119">
            <w:pPr>
              <w:spacing w:before="100" w:beforeAutospacing="1" w:after="100" w:afterAutospacing="1"/>
              <w:rPr>
                <w:rFonts w:ascii="Times New Roman" w:eastAsia="Times New Roman" w:hAnsi="Times New Roman" w:cs="Times New Roman"/>
                <w:lang w:eastAsia="fr-FR"/>
              </w:rPr>
            </w:pPr>
            <w:r w:rsidRPr="00152119">
              <w:rPr>
                <w:rFonts w:ascii="Verdana" w:eastAsia="Times New Roman" w:hAnsi="Verdana" w:cs="Times New Roman"/>
                <w:lang w:eastAsia="fr-FR"/>
              </w:rPr>
              <w:t>(5) Production et libération de nouveaux virus, puis mort du LT4</w:t>
            </w:r>
          </w:p>
        </w:tc>
        <w:tc>
          <w:tcPr>
            <w:tcW w:w="667" w:type="pct"/>
            <w:hideMark/>
          </w:tcPr>
          <w:p w:rsidR="00152119" w:rsidRPr="00152119" w:rsidRDefault="00152119" w:rsidP="00152119">
            <w:pP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p>
        </w:tc>
        <w:tc>
          <w:tcPr>
            <w:tcW w:w="2389"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Verdana" w:eastAsia="Times New Roman" w:hAnsi="Verdana" w:cs="Times New Roman"/>
                <w:lang w:eastAsia="fr-FR"/>
              </w:rPr>
              <w:t> (1) Reconnaissance entre le LT4 et le VIH</w:t>
            </w:r>
            <w:r w:rsidRPr="00152119">
              <w:rPr>
                <w:rFonts w:ascii="Verdana" w:eastAsia="Times New Roman" w:hAnsi="Verdana" w:cs="Times New Roman"/>
                <w:lang w:eastAsia="fr-FR"/>
              </w:rPr>
              <w:br/>
            </w:r>
            <w:r w:rsidRPr="00152119">
              <w:rPr>
                <w:rFonts w:ascii="Verdana" w:eastAsia="Times New Roman" w:hAnsi="Verdana" w:cs="Times New Roman"/>
                <w:noProof/>
                <w:lang w:eastAsia="fr-FR"/>
              </w:rPr>
              <w:drawing>
                <wp:inline distT="0" distB="0" distL="0" distR="0">
                  <wp:extent cx="476250" cy="476250"/>
                  <wp:effectExtent l="0" t="0" r="0" b="0"/>
                  <wp:docPr id="58" name="Image 58"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152119" w:rsidRPr="00152119" w:rsidTr="00152119">
        <w:tc>
          <w:tcPr>
            <w:tcW w:w="1944"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r w:rsidRPr="00152119">
              <w:rPr>
                <w:rFonts w:ascii="Times New Roman" w:eastAsia="Times New Roman" w:hAnsi="Times New Roman" w:cs="Times New Roman"/>
                <w:noProof/>
                <w:lang w:eastAsia="fr-FR"/>
              </w:rPr>
              <w:drawing>
                <wp:inline distT="0" distB="0" distL="0" distR="0">
                  <wp:extent cx="2152507" cy="1943778"/>
                  <wp:effectExtent l="0" t="0" r="635" b="0"/>
                  <wp:docPr id="57" name="Image 57" descr="http://freesvt.free.fr/images/partie%207/cycl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reesvt.free.fr/images/partie%207/cycle4.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5932" cy="1946871"/>
                          </a:xfrm>
                          <a:prstGeom prst="rect">
                            <a:avLst/>
                          </a:prstGeom>
                          <a:noFill/>
                          <a:ln>
                            <a:noFill/>
                          </a:ln>
                        </pic:spPr>
                      </pic:pic>
                    </a:graphicData>
                  </a:graphic>
                </wp:inline>
              </w:drawing>
            </w:r>
          </w:p>
        </w:tc>
        <w:tc>
          <w:tcPr>
            <w:tcW w:w="667" w:type="pct"/>
            <w:hideMark/>
          </w:tcPr>
          <w:p w:rsidR="00152119" w:rsidRPr="00152119" w:rsidRDefault="00152119" w:rsidP="00152119">
            <w:pP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p>
        </w:tc>
        <w:tc>
          <w:tcPr>
            <w:tcW w:w="2389"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r w:rsidRPr="00152119">
              <w:rPr>
                <w:rFonts w:ascii="Times New Roman" w:eastAsia="Times New Roman" w:hAnsi="Times New Roman" w:cs="Times New Roman"/>
                <w:noProof/>
                <w:lang w:eastAsia="fr-FR"/>
              </w:rPr>
              <w:drawing>
                <wp:inline distT="0" distB="0" distL="0" distR="0">
                  <wp:extent cx="2801001" cy="1952213"/>
                  <wp:effectExtent l="0" t="0" r="0" b="0"/>
                  <wp:docPr id="56" name="Image 56" descr="http://freesvt.free.fr/images/partie%207/cyc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svt.free.fr/images/partie%207/cycle2.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6152" cy="1955803"/>
                          </a:xfrm>
                          <a:prstGeom prst="rect">
                            <a:avLst/>
                          </a:prstGeom>
                          <a:noFill/>
                          <a:ln>
                            <a:noFill/>
                          </a:ln>
                        </pic:spPr>
                      </pic:pic>
                    </a:graphicData>
                  </a:graphic>
                </wp:inline>
              </w:drawing>
            </w:r>
          </w:p>
        </w:tc>
      </w:tr>
      <w:tr w:rsidR="00152119" w:rsidRPr="00152119" w:rsidTr="00152119">
        <w:tc>
          <w:tcPr>
            <w:tcW w:w="1944"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noProof/>
                <w:lang w:eastAsia="fr-FR"/>
              </w:rPr>
              <w:drawing>
                <wp:inline distT="0" distB="0" distL="0" distR="0">
                  <wp:extent cx="504825" cy="533400"/>
                  <wp:effectExtent l="0" t="0" r="9525" b="0"/>
                  <wp:docPr id="55" name="Image 55" descr="http://freesvt.free.fr/images/fleche_ha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reesvt.free.fr/images/fleche_haut.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33400"/>
                          </a:xfrm>
                          <a:prstGeom prst="rect">
                            <a:avLst/>
                          </a:prstGeom>
                          <a:noFill/>
                          <a:ln>
                            <a:noFill/>
                          </a:ln>
                        </pic:spPr>
                      </pic:pic>
                    </a:graphicData>
                  </a:graphic>
                </wp:inline>
              </w:drawing>
            </w:r>
          </w:p>
          <w:p w:rsidR="00152119" w:rsidRPr="00152119" w:rsidRDefault="00152119" w:rsidP="00152119">
            <w:pPr>
              <w:spacing w:before="100" w:beforeAutospacing="1" w:after="100" w:afterAutospacing="1"/>
              <w:rPr>
                <w:rFonts w:ascii="Times New Roman" w:eastAsia="Times New Roman" w:hAnsi="Times New Roman" w:cs="Times New Roman"/>
                <w:lang w:eastAsia="fr-FR"/>
              </w:rPr>
            </w:pPr>
            <w:r w:rsidRPr="00152119">
              <w:rPr>
                <w:rFonts w:ascii="Verdana" w:eastAsia="Times New Roman" w:hAnsi="Verdana" w:cs="Times New Roman"/>
                <w:lang w:eastAsia="fr-FR"/>
              </w:rPr>
              <w:t xml:space="preserve">(4) Expression de l'ADN viral : </w:t>
            </w:r>
            <w:proofErr w:type="spellStart"/>
            <w:r w:rsidRPr="00152119">
              <w:rPr>
                <w:rFonts w:ascii="Verdana" w:eastAsia="Times New Roman" w:hAnsi="Verdana" w:cs="Times New Roman"/>
                <w:lang w:eastAsia="fr-FR"/>
              </w:rPr>
              <w:t>sunthèse</w:t>
            </w:r>
            <w:proofErr w:type="spellEnd"/>
            <w:r w:rsidRPr="00152119">
              <w:rPr>
                <w:rFonts w:ascii="Verdana" w:eastAsia="Times New Roman" w:hAnsi="Verdana" w:cs="Times New Roman"/>
                <w:lang w:eastAsia="fr-FR"/>
              </w:rPr>
              <w:t xml:space="preserve"> d'</w:t>
            </w:r>
            <w:proofErr w:type="spellStart"/>
            <w:r w:rsidRPr="00152119">
              <w:rPr>
                <w:rFonts w:ascii="Verdana" w:eastAsia="Times New Roman" w:hAnsi="Verdana" w:cs="Times New Roman"/>
                <w:lang w:eastAsia="fr-FR"/>
              </w:rPr>
              <w:t>ARNm</w:t>
            </w:r>
            <w:proofErr w:type="spellEnd"/>
            <w:r w:rsidRPr="00152119">
              <w:rPr>
                <w:rFonts w:ascii="Verdana" w:eastAsia="Times New Roman" w:hAnsi="Verdana" w:cs="Times New Roman"/>
                <w:lang w:eastAsia="fr-FR"/>
              </w:rPr>
              <w:t xml:space="preserve"> et des protéines virales grâce à la machinerie de la cellule infectée</w:t>
            </w:r>
            <w:r w:rsidRPr="00152119">
              <w:rPr>
                <w:rFonts w:ascii="Verdana" w:eastAsia="Times New Roman" w:hAnsi="Verdana" w:cs="Times New Roman"/>
                <w:lang w:eastAsia="fr-FR"/>
              </w:rPr>
              <w:br/>
            </w:r>
            <w:r w:rsidRPr="00152119">
              <w:rPr>
                <w:rFonts w:ascii="Times New Roman" w:eastAsia="Times New Roman" w:hAnsi="Times New Roman" w:cs="Times New Roman"/>
                <w:lang w:eastAsia="fr-FR"/>
              </w:rPr>
              <w:t> </w:t>
            </w:r>
          </w:p>
        </w:tc>
        <w:tc>
          <w:tcPr>
            <w:tcW w:w="667" w:type="pct"/>
            <w:hideMark/>
          </w:tcPr>
          <w:p w:rsidR="00152119" w:rsidRPr="00152119" w:rsidRDefault="00152119" w:rsidP="00152119">
            <w:pP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p>
        </w:tc>
        <w:tc>
          <w:tcPr>
            <w:tcW w:w="2389"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r w:rsidRPr="00152119">
              <w:rPr>
                <w:rFonts w:ascii="Verdana" w:eastAsia="Times New Roman" w:hAnsi="Verdana" w:cs="Times New Roman"/>
                <w:lang w:eastAsia="fr-FR"/>
              </w:rPr>
              <w:t>(2) Fusion entre la membrane plasmique du LT4 et l'enveloppe du VIH : le VIH pénètre dans le LT4</w:t>
            </w:r>
          </w:p>
        </w:tc>
      </w:tr>
      <w:tr w:rsidR="00152119" w:rsidRPr="00152119" w:rsidTr="00152119">
        <w:tc>
          <w:tcPr>
            <w:tcW w:w="1944"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Times New Roman" w:eastAsia="Times New Roman" w:hAnsi="Times New Roman" w:cs="Times New Roman"/>
                <w:noProof/>
                <w:lang w:eastAsia="fr-FR"/>
              </w:rPr>
              <w:drawing>
                <wp:inline distT="0" distB="0" distL="0" distR="0">
                  <wp:extent cx="504825" cy="533400"/>
                  <wp:effectExtent l="0" t="0" r="9525" b="0"/>
                  <wp:docPr id="54" name="Image 54" descr="http://freesvt.free.fr/images/fleche_ha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reesvt.free.fr/images/fleche_haut.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33400"/>
                          </a:xfrm>
                          <a:prstGeom prst="rect">
                            <a:avLst/>
                          </a:prstGeom>
                          <a:noFill/>
                          <a:ln>
                            <a:noFill/>
                          </a:ln>
                        </pic:spPr>
                      </pic:pic>
                    </a:graphicData>
                  </a:graphic>
                </wp:inline>
              </w:drawing>
            </w:r>
            <w:r w:rsidRPr="00152119">
              <w:rPr>
                <w:rFonts w:ascii="Times New Roman" w:eastAsia="Times New Roman" w:hAnsi="Times New Roman" w:cs="Times New Roman"/>
                <w:lang w:eastAsia="fr-FR"/>
              </w:rPr>
              <w:t> </w:t>
            </w:r>
          </w:p>
          <w:p w:rsidR="00152119" w:rsidRPr="00152119" w:rsidRDefault="00152119" w:rsidP="00152119">
            <w:pPr>
              <w:spacing w:before="100" w:beforeAutospacing="1" w:after="100" w:afterAutospacing="1"/>
              <w:jc w:val="right"/>
              <w:rPr>
                <w:rFonts w:ascii="Times New Roman" w:eastAsia="Times New Roman" w:hAnsi="Times New Roman" w:cs="Times New Roman"/>
                <w:lang w:eastAsia="fr-FR"/>
              </w:rPr>
            </w:pPr>
            <w:r w:rsidRPr="00152119">
              <w:rPr>
                <w:rFonts w:ascii="Times New Roman" w:eastAsia="Times New Roman" w:hAnsi="Times New Roman" w:cs="Times New Roman"/>
                <w:noProof/>
                <w:lang w:eastAsia="fr-FR"/>
              </w:rPr>
              <w:lastRenderedPageBreak/>
              <w:drawing>
                <wp:inline distT="0" distB="0" distL="0" distR="0">
                  <wp:extent cx="2443337" cy="1925053"/>
                  <wp:effectExtent l="0" t="0" r="0" b="0"/>
                  <wp:docPr id="53" name="Image 53" descr="http://freesvt.free.fr/images/partie%207/cyc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reesvt.free.fr/images/partie%207/cycle3.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6965" cy="1927911"/>
                          </a:xfrm>
                          <a:prstGeom prst="rect">
                            <a:avLst/>
                          </a:prstGeom>
                          <a:noFill/>
                          <a:ln>
                            <a:noFill/>
                          </a:ln>
                        </pic:spPr>
                      </pic:pic>
                    </a:graphicData>
                  </a:graphic>
                </wp:inline>
              </w:drawing>
            </w:r>
          </w:p>
          <w:p w:rsidR="00152119" w:rsidRPr="00152119" w:rsidRDefault="00152119" w:rsidP="00152119">
            <w:pPr>
              <w:jc w:val="center"/>
              <w:rPr>
                <w:rFonts w:ascii="Times New Roman" w:eastAsia="Times New Roman" w:hAnsi="Times New Roman" w:cs="Times New Roman"/>
                <w:lang w:eastAsia="fr-FR"/>
              </w:rPr>
            </w:pPr>
            <w:r w:rsidRPr="00152119">
              <w:rPr>
                <w:rFonts w:ascii="Verdana" w:eastAsia="Times New Roman" w:hAnsi="Verdana" w:cs="Times New Roman"/>
                <w:lang w:eastAsia="fr-FR"/>
              </w:rPr>
              <w:t>(3) Transcription de l'ARN viral en ADN viral grâce à la transcriptase inverse du VIH. L'ADN viral devenu double-brin s'intègre dans le génome du LT4</w:t>
            </w:r>
          </w:p>
        </w:tc>
        <w:tc>
          <w:tcPr>
            <w:tcW w:w="667" w:type="pct"/>
            <w:hideMark/>
          </w:tcPr>
          <w:p w:rsidR="00152119" w:rsidRPr="00152119" w:rsidRDefault="00152119" w:rsidP="00152119">
            <w:pPr>
              <w:jc w:val="center"/>
              <w:rPr>
                <w:rFonts w:ascii="Times New Roman" w:eastAsia="Times New Roman" w:hAnsi="Times New Roman" w:cs="Times New Roman"/>
                <w:lang w:eastAsia="fr-FR"/>
              </w:rPr>
            </w:pPr>
            <w:r w:rsidRPr="00152119">
              <w:rPr>
                <w:rFonts w:ascii="Verdana" w:eastAsia="Times New Roman" w:hAnsi="Verdana" w:cs="Times New Roman"/>
                <w:noProof/>
                <w:lang w:eastAsia="fr-FR"/>
              </w:rPr>
              <w:lastRenderedPageBreak/>
              <w:drawing>
                <wp:inline distT="0" distB="0" distL="0" distR="0">
                  <wp:extent cx="476250" cy="476250"/>
                  <wp:effectExtent l="0" t="0" r="0" b="0"/>
                  <wp:docPr id="52" name="Image 52" descr="http://freesvt.free.fr/images/fleche_bas_gris_45_gau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reesvt.free.fr/images/fleche_bas_gris_45_gauche.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r w:rsidRPr="00152119">
              <w:rPr>
                <w:rFonts w:ascii="Times New Roman" w:eastAsia="Times New Roman" w:hAnsi="Times New Roman" w:cs="Times New Roman"/>
                <w:lang w:eastAsia="fr-FR"/>
              </w:rPr>
              <w:t> </w:t>
            </w:r>
          </w:p>
        </w:tc>
        <w:tc>
          <w:tcPr>
            <w:tcW w:w="2389" w:type="pct"/>
            <w:hideMark/>
          </w:tcPr>
          <w:p w:rsidR="00152119" w:rsidRPr="00152119" w:rsidRDefault="00152119" w:rsidP="00152119">
            <w:pPr>
              <w:rPr>
                <w:rFonts w:ascii="Times New Roman" w:eastAsia="Times New Roman" w:hAnsi="Times New Roman" w:cs="Times New Roman"/>
                <w:lang w:eastAsia="fr-FR"/>
              </w:rPr>
            </w:pPr>
            <w:r w:rsidRPr="00152119">
              <w:rPr>
                <w:rFonts w:ascii="Times New Roman" w:eastAsia="Times New Roman" w:hAnsi="Times New Roman" w:cs="Times New Roman"/>
                <w:lang w:eastAsia="fr-FR"/>
              </w:rPr>
              <w:t> </w:t>
            </w:r>
          </w:p>
        </w:tc>
      </w:tr>
    </w:tbl>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lastRenderedPageBreak/>
        <w:t>Le cycle de reproduction du VIH dans sa cellule-hôte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Pendant la période de primo-infection, les symptômes se limitent le plus souvent à ceux d'une maladie virale bénigne (légère fièvre,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r>
      <w:r w:rsidRPr="00152119">
        <w:rPr>
          <w:rFonts w:ascii="Verdana" w:eastAsia="Times New Roman" w:hAnsi="Verdana" w:cs="Times New Roman"/>
          <w:b/>
          <w:bCs/>
          <w:sz w:val="20"/>
          <w:szCs w:val="20"/>
          <w:lang w:eastAsia="fr-FR"/>
        </w:rPr>
        <w:t>II. La phase asymptomatique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1) La séropositivité pour le VIH</w:t>
      </w:r>
      <w:r w:rsidRPr="00152119">
        <w:rPr>
          <w:rFonts w:ascii="Verdana" w:eastAsia="Times New Roman" w:hAnsi="Verdana" w:cs="Times New Roman"/>
          <w:sz w:val="20"/>
          <w:szCs w:val="20"/>
          <w:lang w:eastAsia="fr-FR"/>
        </w:rPr>
        <w:br/>
      </w:r>
      <w:hyperlink r:id="rId22" w:history="1">
        <w:r w:rsidRPr="00152119">
          <w:rPr>
            <w:rFonts w:ascii="Verdana" w:eastAsia="Times New Roman" w:hAnsi="Verdana" w:cs="Times New Roman"/>
            <w:color w:val="0000FF"/>
            <w:sz w:val="20"/>
            <w:szCs w:val="20"/>
            <w:u w:val="single"/>
            <w:lang w:eastAsia="fr-FR"/>
          </w:rPr>
          <w:t>Activité 7</w:t>
        </w:r>
      </w:hyperlink>
      <w:r w:rsidRPr="00152119">
        <w:rPr>
          <w:rFonts w:ascii="Verdana" w:eastAsia="Times New Roman" w:hAnsi="Verdana" w:cs="Times New Roman"/>
          <w:sz w:val="20"/>
          <w:szCs w:val="20"/>
          <w:lang w:eastAsia="fr-FR"/>
        </w:rPr>
        <w:t xml:space="preserve"> : La séropositivité pour le VIH </w:t>
      </w:r>
      <w:r w:rsidRPr="00152119">
        <w:rPr>
          <w:rFonts w:ascii="Verdana" w:eastAsia="Times New Roman" w:hAnsi="Verdana" w:cs="Times New Roman"/>
          <w:sz w:val="20"/>
          <w:szCs w:val="20"/>
          <w:lang w:eastAsia="fr-FR"/>
        </w:rPr>
        <w:br/>
        <w:t>Voir document 3 page 369.</w:t>
      </w:r>
      <w:r w:rsidRPr="00152119">
        <w:rPr>
          <w:rFonts w:ascii="Verdana" w:eastAsia="Times New Roman" w:hAnsi="Verdana" w:cs="Times New Roman"/>
          <w:sz w:val="20"/>
          <w:szCs w:val="20"/>
          <w:lang w:eastAsia="fr-FR"/>
        </w:rPr>
        <w:br/>
        <w:t>Bilan de l'activité 7</w:t>
      </w:r>
      <w:r w:rsidRPr="00152119">
        <w:rPr>
          <w:rFonts w:ascii="Verdana" w:eastAsia="Times New Roman" w:hAnsi="Verdana" w:cs="Times New Roman"/>
          <w:sz w:val="20"/>
          <w:szCs w:val="20"/>
          <w:lang w:eastAsia="fr-FR"/>
        </w:rPr>
        <w:br/>
        <w:t xml:space="preserve">Un individu est dit "séropositif pour le VIH" lorsque des anticorps anti-VIH sont </w:t>
      </w:r>
      <w:proofErr w:type="spellStart"/>
      <w:r w:rsidRPr="00152119">
        <w:rPr>
          <w:rFonts w:ascii="Verdana" w:eastAsia="Times New Roman" w:hAnsi="Verdana" w:cs="Times New Roman"/>
          <w:sz w:val="20"/>
          <w:szCs w:val="20"/>
          <w:lang w:eastAsia="fr-FR"/>
        </w:rPr>
        <w:t>déctectés</w:t>
      </w:r>
      <w:proofErr w:type="spellEnd"/>
      <w:r w:rsidRPr="00152119">
        <w:rPr>
          <w:rFonts w:ascii="Verdana" w:eastAsia="Times New Roman" w:hAnsi="Verdana" w:cs="Times New Roman"/>
          <w:sz w:val="20"/>
          <w:szCs w:val="20"/>
          <w:lang w:eastAsia="fr-FR"/>
        </w:rPr>
        <w:t xml:space="preserve"> dans son sang. </w:t>
      </w:r>
      <w:r w:rsidRPr="00152119">
        <w:rPr>
          <w:rFonts w:ascii="Verdana" w:eastAsia="Times New Roman" w:hAnsi="Verdana" w:cs="Times New Roman"/>
          <w:sz w:val="20"/>
          <w:szCs w:val="20"/>
          <w:lang w:eastAsia="fr-FR"/>
        </w:rPr>
        <w:br/>
        <w:t>Le système immunitaire produit des anticorps dirigés contre le VIH entre deux semaines à quelques mois après la contamination par le VIH.</w:t>
      </w:r>
      <w:r w:rsidRPr="00152119">
        <w:rPr>
          <w:rFonts w:ascii="Verdana" w:eastAsia="Times New Roman" w:hAnsi="Verdana" w:cs="Times New Roman"/>
          <w:sz w:val="20"/>
          <w:szCs w:val="20"/>
          <w:lang w:eastAsia="fr-FR"/>
        </w:rPr>
        <w:br/>
        <w:t xml:space="preserve">Ainsi peu de temps après sa contamination par le VIH, un individu peut être infecté par le VIH sans que des anticorps anti-VIH </w:t>
      </w:r>
      <w:proofErr w:type="gramStart"/>
      <w:r w:rsidRPr="00152119">
        <w:rPr>
          <w:rFonts w:ascii="Verdana" w:eastAsia="Times New Roman" w:hAnsi="Verdana" w:cs="Times New Roman"/>
          <w:sz w:val="20"/>
          <w:szCs w:val="20"/>
          <w:lang w:eastAsia="fr-FR"/>
        </w:rPr>
        <w:t>sont</w:t>
      </w:r>
      <w:proofErr w:type="gramEnd"/>
      <w:r w:rsidRPr="00152119">
        <w:rPr>
          <w:rFonts w:ascii="Verdana" w:eastAsia="Times New Roman" w:hAnsi="Verdana" w:cs="Times New Roman"/>
          <w:sz w:val="20"/>
          <w:szCs w:val="20"/>
          <w:lang w:eastAsia="fr-FR"/>
        </w:rPr>
        <w:t xml:space="preserve"> détectables. L'espace de temps compris entre l'infection par le VIH et la détection des anticorps anti-VIH est appelée fenêtre sérologique.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lastRenderedPageBreak/>
        <w:drawing>
          <wp:inline distT="0" distB="0" distL="0" distR="0">
            <wp:extent cx="5219700" cy="2933700"/>
            <wp:effectExtent l="0" t="0" r="0" b="0"/>
            <wp:docPr id="51" name="Image 51" descr="http://freesvt.free.fr/images/partie%207/fenetre_s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reesvt.free.fr/images/partie%207/fenetre_sero.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0" cy="29337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Notion de fenêtre sérologique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2) Détection du virus de SIDA</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méthode</w:t>
      </w:r>
      <w:proofErr w:type="gramEnd"/>
      <w:r w:rsidRPr="00152119">
        <w:rPr>
          <w:rFonts w:ascii="Verdana" w:eastAsia="Times New Roman" w:hAnsi="Verdana" w:cs="Times New Roman"/>
          <w:sz w:val="20"/>
          <w:szCs w:val="20"/>
          <w:lang w:eastAsia="fr-FR"/>
        </w:rPr>
        <w:t xml:space="preserve"> indirecte : détection des anticorps anti-VIH par test ELISA (voir livre p 368 - 369).</w:t>
      </w:r>
      <w:r w:rsidRPr="00152119">
        <w:rPr>
          <w:rFonts w:ascii="Verdana" w:eastAsia="Times New Roman" w:hAnsi="Verdana" w:cs="Times New Roman"/>
          <w:sz w:val="20"/>
          <w:szCs w:val="20"/>
          <w:lang w:eastAsia="fr-FR"/>
        </w:rPr>
        <w:br/>
      </w:r>
      <w:proofErr w:type="gramStart"/>
      <w:r w:rsidRPr="00152119">
        <w:rPr>
          <w:rFonts w:ascii="Verdana" w:eastAsia="Times New Roman" w:hAnsi="Verdana" w:cs="Times New Roman"/>
          <w:sz w:val="20"/>
          <w:szCs w:val="20"/>
          <w:lang w:eastAsia="fr-FR"/>
        </w:rPr>
        <w:t>test</w:t>
      </w:r>
      <w:proofErr w:type="gramEnd"/>
      <w:r w:rsidRPr="00152119">
        <w:rPr>
          <w:rFonts w:ascii="Verdana" w:eastAsia="Times New Roman" w:hAnsi="Verdana" w:cs="Times New Roman"/>
          <w:sz w:val="20"/>
          <w:szCs w:val="20"/>
          <w:lang w:eastAsia="fr-FR"/>
        </w:rPr>
        <w:t xml:space="preserve"> ELISA (Enzyme </w:t>
      </w:r>
      <w:proofErr w:type="spellStart"/>
      <w:r w:rsidRPr="00152119">
        <w:rPr>
          <w:rFonts w:ascii="Verdana" w:eastAsia="Times New Roman" w:hAnsi="Verdana" w:cs="Times New Roman"/>
          <w:sz w:val="20"/>
          <w:szCs w:val="20"/>
          <w:lang w:eastAsia="fr-FR"/>
        </w:rPr>
        <w:t>Linked</w:t>
      </w:r>
      <w:proofErr w:type="spellEnd"/>
      <w:r w:rsidRPr="00152119">
        <w:rPr>
          <w:rFonts w:ascii="Verdana" w:eastAsia="Times New Roman" w:hAnsi="Verdana" w:cs="Times New Roman"/>
          <w:sz w:val="20"/>
          <w:szCs w:val="20"/>
          <w:lang w:eastAsia="fr-FR"/>
        </w:rPr>
        <w:t xml:space="preserve"> </w:t>
      </w:r>
      <w:proofErr w:type="spellStart"/>
      <w:r w:rsidRPr="00152119">
        <w:rPr>
          <w:rFonts w:ascii="Verdana" w:eastAsia="Times New Roman" w:hAnsi="Verdana" w:cs="Times New Roman"/>
          <w:sz w:val="20"/>
          <w:szCs w:val="20"/>
          <w:lang w:eastAsia="fr-FR"/>
        </w:rPr>
        <w:t>Immuno</w:t>
      </w:r>
      <w:proofErr w:type="spellEnd"/>
      <w:r w:rsidRPr="00152119">
        <w:rPr>
          <w:rFonts w:ascii="Verdana" w:eastAsia="Times New Roman" w:hAnsi="Verdana" w:cs="Times New Roman"/>
          <w:sz w:val="20"/>
          <w:szCs w:val="20"/>
          <w:lang w:eastAsia="fr-FR"/>
        </w:rPr>
        <w:t xml:space="preserve"> </w:t>
      </w:r>
      <w:proofErr w:type="spellStart"/>
      <w:r w:rsidRPr="00152119">
        <w:rPr>
          <w:rFonts w:ascii="Verdana" w:eastAsia="Times New Roman" w:hAnsi="Verdana" w:cs="Times New Roman"/>
          <w:sz w:val="20"/>
          <w:szCs w:val="20"/>
          <w:lang w:eastAsia="fr-FR"/>
        </w:rPr>
        <w:t>Sorbent</w:t>
      </w:r>
      <w:proofErr w:type="spellEnd"/>
      <w:r w:rsidRPr="00152119">
        <w:rPr>
          <w:rFonts w:ascii="Verdana" w:eastAsia="Times New Roman" w:hAnsi="Verdana" w:cs="Times New Roman"/>
          <w:sz w:val="20"/>
          <w:szCs w:val="20"/>
          <w:lang w:eastAsia="fr-FR"/>
        </w:rPr>
        <w:t xml:space="preserve"> </w:t>
      </w:r>
      <w:proofErr w:type="spellStart"/>
      <w:r w:rsidRPr="00152119">
        <w:rPr>
          <w:rFonts w:ascii="Verdana" w:eastAsia="Times New Roman" w:hAnsi="Verdana" w:cs="Times New Roman"/>
          <w:sz w:val="20"/>
          <w:szCs w:val="20"/>
          <w:lang w:eastAsia="fr-FR"/>
        </w:rPr>
        <w:t>Assay</w:t>
      </w:r>
      <w:proofErr w:type="spellEnd"/>
      <w:r w:rsidRPr="00152119">
        <w:rPr>
          <w:rFonts w:ascii="Verdana" w:eastAsia="Times New Roman" w:hAnsi="Verdana" w:cs="Times New Roman"/>
          <w:sz w:val="20"/>
          <w:szCs w:val="20"/>
          <w:lang w:eastAsia="fr-FR"/>
        </w:rPr>
        <w:t>) : test immunologique permettant de détecter des anticorps.</w:t>
      </w:r>
      <w:r w:rsidRPr="00152119">
        <w:rPr>
          <w:rFonts w:ascii="Verdana" w:eastAsia="Times New Roman" w:hAnsi="Verdana" w:cs="Times New Roman"/>
          <w:sz w:val="20"/>
          <w:szCs w:val="20"/>
          <w:lang w:eastAsia="fr-FR"/>
        </w:rPr>
        <w:br/>
      </w:r>
      <w:hyperlink r:id="rId24" w:history="1">
        <w:r w:rsidRPr="00152119">
          <w:rPr>
            <w:rFonts w:ascii="Verdana" w:eastAsia="Times New Roman" w:hAnsi="Verdana" w:cs="Times New Roman"/>
            <w:color w:val="0000FF"/>
            <w:sz w:val="20"/>
            <w:szCs w:val="20"/>
            <w:u w:val="single"/>
            <w:lang w:eastAsia="fr-FR"/>
          </w:rPr>
          <w:t>Activité 8</w:t>
        </w:r>
      </w:hyperlink>
      <w:r w:rsidRPr="00152119">
        <w:rPr>
          <w:rFonts w:ascii="Verdana" w:eastAsia="Times New Roman" w:hAnsi="Verdana" w:cs="Times New Roman"/>
          <w:sz w:val="20"/>
          <w:szCs w:val="20"/>
          <w:lang w:eastAsia="fr-FR"/>
        </w:rPr>
        <w:t xml:space="preserve"> : Le test ELISA </w:t>
      </w:r>
      <w:r w:rsidRPr="00152119">
        <w:rPr>
          <w:rFonts w:ascii="Verdana" w:eastAsia="Times New Roman" w:hAnsi="Verdana" w:cs="Times New Roman"/>
          <w:sz w:val="20"/>
          <w:szCs w:val="20"/>
          <w:lang w:eastAsia="fr-FR"/>
        </w:rPr>
        <w:br/>
        <w:t>Voir documents 1 et 2 pages 368 et 369.</w:t>
      </w:r>
    </w:p>
    <w:tbl>
      <w:tblPr>
        <w:tblW w:w="12000" w:type="dxa"/>
        <w:jc w:val="center"/>
        <w:tblCellSpacing w:w="15" w:type="dxa"/>
        <w:tblCellMar>
          <w:left w:w="0" w:type="dxa"/>
          <w:right w:w="0" w:type="dxa"/>
        </w:tblCellMar>
        <w:tblLook w:val="04A0"/>
      </w:tblPr>
      <w:tblGrid>
        <w:gridCol w:w="12000"/>
      </w:tblGrid>
      <w:tr w:rsidR="00152119" w:rsidRPr="00152119" w:rsidTr="00152119">
        <w:trPr>
          <w:tblCellSpacing w:w="15" w:type="dxa"/>
          <w:jc w:val="center"/>
        </w:trPr>
        <w:tc>
          <w:tcPr>
            <w:tcW w:w="500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6238875" cy="1819275"/>
                  <wp:effectExtent l="0" t="0" r="9525" b="9525"/>
                  <wp:docPr id="50" name="Image 50" descr="http://freesvt.free.fr/images/partie%207/elis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reesvt.free.fr/images/partie%207/elisa1.gif"/>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8875" cy="1819275"/>
                          </a:xfrm>
                          <a:prstGeom prst="rect">
                            <a:avLst/>
                          </a:prstGeom>
                          <a:noFill/>
                          <a:ln>
                            <a:noFill/>
                          </a:ln>
                        </pic:spPr>
                      </pic:pic>
                    </a:graphicData>
                  </a:graphic>
                </wp:inline>
              </w:drawing>
            </w:r>
          </w:p>
        </w:tc>
      </w:tr>
      <w:tr w:rsidR="00152119" w:rsidRPr="00152119" w:rsidTr="00152119">
        <w:trPr>
          <w:tblCellSpacing w:w="15" w:type="dxa"/>
          <w:jc w:val="center"/>
        </w:trPr>
        <w:tc>
          <w:tcPr>
            <w:tcW w:w="500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ajout du sérum du patient à tester</w:t>
            </w:r>
            <w:r w:rsidRPr="00152119">
              <w:rPr>
                <w:rFonts w:ascii="Verdana" w:eastAsia="Times New Roman" w:hAnsi="Verdana" w:cs="Times New Roman"/>
                <w:sz w:val="20"/>
                <w:szCs w:val="20"/>
                <w:lang w:eastAsia="fr-FR"/>
              </w:rPr>
              <w:br/>
            </w:r>
            <w:r w:rsidRPr="00152119">
              <w:rPr>
                <w:rFonts w:ascii="Verdana" w:eastAsia="Times New Roman" w:hAnsi="Verdana" w:cs="Times New Roman"/>
                <w:noProof/>
                <w:sz w:val="20"/>
                <w:szCs w:val="20"/>
                <w:lang w:eastAsia="fr-FR"/>
              </w:rPr>
              <w:drawing>
                <wp:inline distT="0" distB="0" distL="0" distR="0">
                  <wp:extent cx="476250" cy="476250"/>
                  <wp:effectExtent l="0" t="0" r="0" b="0"/>
                  <wp:docPr id="49" name="Image 49"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152119" w:rsidRPr="00152119" w:rsidTr="00152119">
        <w:trPr>
          <w:tblCellSpacing w:w="15" w:type="dxa"/>
          <w:jc w:val="center"/>
        </w:trPr>
        <w:tc>
          <w:tcPr>
            <w:tcW w:w="500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lastRenderedPageBreak/>
              <w:t> </w:t>
            </w:r>
            <w:r w:rsidRPr="00152119">
              <w:rPr>
                <w:rFonts w:ascii="Times New Roman" w:eastAsia="Times New Roman" w:hAnsi="Times New Roman" w:cs="Times New Roman"/>
                <w:noProof/>
                <w:sz w:val="24"/>
                <w:szCs w:val="24"/>
                <w:lang w:eastAsia="fr-FR"/>
              </w:rPr>
              <w:drawing>
                <wp:inline distT="0" distB="0" distL="0" distR="0">
                  <wp:extent cx="3343275" cy="2190750"/>
                  <wp:effectExtent l="0" t="0" r="9525" b="0"/>
                  <wp:docPr id="48" name="Image 48" descr="http://freesvt.free.fr/images/partie%207/elis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reesvt.free.fr/images/partie%207/elisa2.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2190750"/>
                          </a:xfrm>
                          <a:prstGeom prst="rect">
                            <a:avLst/>
                          </a:prstGeom>
                          <a:noFill/>
                          <a:ln>
                            <a:noFill/>
                          </a:ln>
                        </pic:spPr>
                      </pic:pic>
                    </a:graphicData>
                  </a:graphic>
                </wp:inline>
              </w:drawing>
            </w:r>
          </w:p>
        </w:tc>
      </w:tr>
      <w:tr w:rsidR="00152119" w:rsidRPr="00152119" w:rsidTr="00152119">
        <w:trPr>
          <w:tblCellSpacing w:w="15" w:type="dxa"/>
          <w:jc w:val="center"/>
        </w:trPr>
        <w:tc>
          <w:tcPr>
            <w:tcW w:w="500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lavage puis détection des anticorps fixés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noProof/>
                <w:sz w:val="20"/>
                <w:szCs w:val="20"/>
                <w:lang w:eastAsia="fr-FR"/>
              </w:rPr>
              <w:drawing>
                <wp:inline distT="0" distB="0" distL="0" distR="0">
                  <wp:extent cx="476250" cy="476250"/>
                  <wp:effectExtent l="0" t="0" r="0" b="0"/>
                  <wp:docPr id="47" name="Image 47"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152119" w:rsidRPr="00152119" w:rsidTr="00152119">
        <w:trPr>
          <w:tblCellSpacing w:w="15" w:type="dxa"/>
          <w:jc w:val="center"/>
        </w:trPr>
        <w:tc>
          <w:tcPr>
            <w:tcW w:w="500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5334000" cy="2533650"/>
                  <wp:effectExtent l="0" t="0" r="0" b="0"/>
                  <wp:docPr id="46" name="Image 46" descr="http://freesvt.free.fr/images/partie%207/elis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reesvt.free.fr/images/partie%207/elisa3.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2533650"/>
                          </a:xfrm>
                          <a:prstGeom prst="rect">
                            <a:avLst/>
                          </a:prstGeom>
                          <a:noFill/>
                          <a:ln>
                            <a:noFill/>
                          </a:ln>
                        </pic:spPr>
                      </pic:pic>
                    </a:graphicData>
                  </a:graphic>
                </wp:inline>
              </w:drawing>
            </w:r>
          </w:p>
        </w:tc>
      </w:tr>
    </w:tbl>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Principe du test ELISA</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méthode</w:t>
      </w:r>
      <w:proofErr w:type="gramEnd"/>
      <w:r w:rsidRPr="00152119">
        <w:rPr>
          <w:rFonts w:ascii="Verdana" w:eastAsia="Times New Roman" w:hAnsi="Verdana" w:cs="Times New Roman"/>
          <w:sz w:val="20"/>
          <w:szCs w:val="20"/>
          <w:lang w:eastAsia="fr-FR"/>
        </w:rPr>
        <w:t xml:space="preserve"> directe : détection des protéines virales par électrophorèse des protéines virales.)</w:t>
      </w:r>
      <w:r w:rsidRPr="00152119">
        <w:rPr>
          <w:rFonts w:ascii="Verdana" w:eastAsia="Times New Roman" w:hAnsi="Verdana" w:cs="Times New Roman"/>
          <w:sz w:val="20"/>
          <w:szCs w:val="20"/>
          <w:lang w:eastAsia="fr-FR"/>
        </w:rPr>
        <w:br/>
        <w:t xml:space="preserve">Activité 9 : La détection des protéines virales par électrophorèse </w:t>
      </w:r>
      <w:r w:rsidRPr="00152119">
        <w:rPr>
          <w:rFonts w:ascii="Verdana" w:eastAsia="Times New Roman" w:hAnsi="Verdana" w:cs="Times New Roman"/>
          <w:sz w:val="20"/>
          <w:szCs w:val="20"/>
          <w:lang w:eastAsia="fr-FR"/>
        </w:rPr>
        <w:br/>
        <w:t>Voir documents 1 et 2 pages 370et 371</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3) Le VIH et système immunitaire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Apparition en même temps dans le sang du sujet contaminé des lymphocytes T cytotoxiques (LT8) spécifiques dirigés contre les cellules infectées par le VIH.</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Pendant cette période asymptomatique de plusieurs années, les défenses immunitaires restent actives mais les virus se multiplient et le nombre de lymphocytes T4 diminuent.</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III. Le SIDA : phase symptomatique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1) Déclaration de la maladie SIDA</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lastRenderedPageBreak/>
        <w:t>Le patient, auparavant séropositif pour le VIH, est dit atteint du SIDA lorsqu'il a déclaré une maladie opportuniste.</w:t>
      </w:r>
      <w:r w:rsidRPr="00152119">
        <w:rPr>
          <w:rFonts w:ascii="Verdana" w:eastAsia="Times New Roman" w:hAnsi="Verdana" w:cs="Times New Roman"/>
          <w:sz w:val="20"/>
          <w:szCs w:val="20"/>
          <w:lang w:eastAsia="fr-FR"/>
        </w:rPr>
        <w:br/>
        <w:t>En effet, en absence de traitement, le nombre de VIH a augmenté ce qui entraîne une diminution importante des LT4. Le système immunitaire est affaibli et ne peut lutter efficacement contre des infections courantes.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 SIDA se caractérise alors par diverses maladies opportunistes.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maladie</w:t>
      </w:r>
      <w:proofErr w:type="gramEnd"/>
      <w:r w:rsidRPr="00152119">
        <w:rPr>
          <w:rFonts w:ascii="Verdana" w:eastAsia="Times New Roman" w:hAnsi="Verdana" w:cs="Times New Roman"/>
          <w:sz w:val="20"/>
          <w:szCs w:val="20"/>
          <w:lang w:eastAsia="fr-FR"/>
        </w:rPr>
        <w:t xml:space="preserve"> opportuniste = maladie infectieuse ou non dont l'agent causal est en principe éliminé par le système immunitaire, mais qui se développe quant l'individu atteint présente une </w:t>
      </w:r>
      <w:proofErr w:type="spellStart"/>
      <w:r w:rsidRPr="00152119">
        <w:rPr>
          <w:rFonts w:ascii="Verdana" w:eastAsia="Times New Roman" w:hAnsi="Verdana" w:cs="Times New Roman"/>
          <w:sz w:val="20"/>
          <w:szCs w:val="20"/>
          <w:lang w:eastAsia="fr-FR"/>
        </w:rPr>
        <w:t>immuno-déficience</w:t>
      </w:r>
      <w:proofErr w:type="spellEnd"/>
      <w:r w:rsidRPr="00152119">
        <w:rPr>
          <w:rFonts w:ascii="Verdana" w:eastAsia="Times New Roman" w:hAnsi="Verdana" w:cs="Times New Roman"/>
          <w:sz w:val="20"/>
          <w:szCs w:val="20"/>
          <w:lang w:eastAsia="fr-FR"/>
        </w:rPr>
        <w:t>.</w:t>
      </w:r>
      <w:r w:rsidRPr="00152119">
        <w:rPr>
          <w:rFonts w:ascii="Verdana" w:eastAsia="Times New Roman" w:hAnsi="Verdana" w:cs="Times New Roman"/>
          <w:sz w:val="20"/>
          <w:szCs w:val="20"/>
          <w:lang w:eastAsia="fr-FR"/>
        </w:rPr>
        <w:br/>
        <w:t>Ex : pneumonies, tuberculose, sarcome de Kaposi (= cancer du tissu conjonctif, méningites)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2) Les traitements du SIDA</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Traitements</w:t>
      </w:r>
      <w:r w:rsidRPr="00152119">
        <w:rPr>
          <w:rFonts w:ascii="Verdana" w:eastAsia="Times New Roman" w:hAnsi="Verdana" w:cs="Times New Roman"/>
          <w:sz w:val="20"/>
          <w:szCs w:val="20"/>
          <w:lang w:eastAsia="fr-FR"/>
        </w:rPr>
        <w:br/>
        <w:t>1er antiviral VIH : AZT Azidothymidine = analogue de la thymine.</w:t>
      </w:r>
      <w:r w:rsidRPr="00152119">
        <w:rPr>
          <w:rFonts w:ascii="Verdana" w:eastAsia="Times New Roman" w:hAnsi="Verdana" w:cs="Times New Roman"/>
          <w:sz w:val="20"/>
          <w:szCs w:val="20"/>
          <w:lang w:eastAsia="fr-FR"/>
        </w:rPr>
        <w:br/>
        <w:t>En présence d'AZT, la synthèse de l'ADN à partir de l'ARN viral par la transcriptase inverse est bloquée.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trithérapies</w:t>
      </w:r>
      <w:proofErr w:type="gramEnd"/>
      <w:r w:rsidRPr="00152119">
        <w:rPr>
          <w:rFonts w:ascii="Verdana" w:eastAsia="Times New Roman" w:hAnsi="Verdana" w:cs="Times New Roman"/>
          <w:sz w:val="20"/>
          <w:szCs w:val="20"/>
          <w:lang w:eastAsia="fr-FR"/>
        </w:rPr>
        <w:t xml:space="preserve"> : traitement du SIDA qui consiste à 2 molécules inhibitrices de la transcriptase inverse (dont l'AZT par ex)+ inhibiteur de la protéase virale (enzyme capable de couper des chaînes peptidiques).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Conclusion </w:t>
      </w:r>
      <w:r w:rsidRPr="00152119">
        <w:rPr>
          <w:rFonts w:ascii="Verdana" w:eastAsia="Times New Roman" w:hAnsi="Verdana" w:cs="Times New Roman"/>
          <w:sz w:val="20"/>
          <w:szCs w:val="20"/>
          <w:lang w:eastAsia="fr-FR"/>
        </w:rPr>
        <w:br/>
        <w:t>Le système immunitaire est affaibli par le VIH car le virus s'attaque aux LT4.</w:t>
      </w:r>
      <w:r w:rsidRPr="00152119">
        <w:rPr>
          <w:rFonts w:ascii="Verdana" w:eastAsia="Times New Roman" w:hAnsi="Verdana" w:cs="Times New Roman"/>
          <w:sz w:val="20"/>
          <w:szCs w:val="20"/>
          <w:lang w:eastAsia="fr-FR"/>
        </w:rPr>
        <w:br/>
        <w:t>Quels sont les rôles des LT4 ?</w:t>
      </w:r>
      <w:r w:rsidRPr="00152119">
        <w:rPr>
          <w:rFonts w:ascii="Verdana" w:eastAsia="Times New Roman" w:hAnsi="Verdana" w:cs="Times New Roman"/>
          <w:sz w:val="20"/>
          <w:szCs w:val="20"/>
          <w:lang w:eastAsia="fr-FR"/>
        </w:rPr>
        <w:br/>
        <w:t>Quel est le fonctionnement normal du système immunitaire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 structure plus ou moins globuleuse, présente le long des vaisseaux lymphatiques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organes lymphoïdes périphériques = ganglion </w:t>
      </w:r>
      <w:proofErr w:type="spellStart"/>
      <w:r w:rsidRPr="00152119">
        <w:rPr>
          <w:rFonts w:ascii="Verdana" w:eastAsia="Times New Roman" w:hAnsi="Verdana" w:cs="Times New Roman"/>
          <w:sz w:val="20"/>
          <w:szCs w:val="20"/>
          <w:lang w:eastAsia="fr-FR"/>
        </w:rPr>
        <w:t>lymphoide</w:t>
      </w:r>
      <w:proofErr w:type="spellEnd"/>
      <w:r w:rsidRPr="00152119">
        <w:rPr>
          <w:rFonts w:ascii="Verdana" w:eastAsia="Times New Roman" w:hAnsi="Verdana" w:cs="Times New Roman"/>
          <w:sz w:val="20"/>
          <w:szCs w:val="20"/>
          <w:lang w:eastAsia="fr-FR"/>
        </w:rPr>
        <w:t xml:space="preserve"> =</w:t>
      </w:r>
      <w:r w:rsidRPr="00152119">
        <w:rPr>
          <w:rFonts w:ascii="Verdana" w:eastAsia="Times New Roman" w:hAnsi="Verdana" w:cs="Times New Roman"/>
          <w:sz w:val="20"/>
          <w:szCs w:val="20"/>
          <w:lang w:eastAsia="fr-FR"/>
        </w:rPr>
        <w:br/>
        <w:t xml:space="preserve">ganglion lymphatique + rate + </w:t>
      </w:r>
      <w:proofErr w:type="gramStart"/>
      <w:r w:rsidRPr="00152119">
        <w:rPr>
          <w:rFonts w:ascii="Verdana" w:eastAsia="Times New Roman" w:hAnsi="Verdana" w:cs="Times New Roman"/>
          <w:sz w:val="20"/>
          <w:szCs w:val="20"/>
          <w:lang w:eastAsia="fr-FR"/>
        </w:rPr>
        <w:t>amygdales</w:t>
      </w:r>
      <w:proofErr w:type="gramEnd"/>
      <w:r w:rsidRPr="00152119">
        <w:rPr>
          <w:rFonts w:ascii="Verdana" w:eastAsia="Times New Roman" w:hAnsi="Verdana" w:cs="Times New Roman"/>
          <w:sz w:val="20"/>
          <w:szCs w:val="20"/>
          <w:lang w:eastAsia="fr-FR"/>
        </w:rPr>
        <w:br/>
        <w:t>(lieu d'activation des LB et LT).</w:t>
      </w:r>
      <w:bookmarkStart w:id="1" w:name="cours_immunite"/>
      <w:bookmarkEnd w:id="1"/>
    </w:p>
    <w:p w:rsidR="00152119" w:rsidRPr="00152119" w:rsidRDefault="00FE3518" w:rsidP="00152119">
      <w:pPr>
        <w:spacing w:after="0" w:line="240" w:lineRule="auto"/>
        <w:jc w:val="center"/>
        <w:rPr>
          <w:rFonts w:ascii="Verdana" w:eastAsia="Times New Roman" w:hAnsi="Verdana" w:cs="Times New Roman"/>
          <w:sz w:val="20"/>
          <w:szCs w:val="20"/>
          <w:lang w:eastAsia="fr-FR"/>
        </w:rPr>
      </w:pPr>
      <w:r w:rsidRPr="00FE3518">
        <w:rPr>
          <w:rFonts w:ascii="Verdana" w:eastAsia="Times New Roman" w:hAnsi="Verdana" w:cs="Times New Roman"/>
          <w:sz w:val="20"/>
          <w:szCs w:val="20"/>
          <w:lang w:eastAsia="fr-FR"/>
        </w:rPr>
        <w:pict>
          <v:rect id="_x0000_i1025" style="width:0;height:1.5pt" o:hralign="center" o:hrstd="t" o:hr="t" fillcolor="#a0a0a0" stroked="f"/>
        </w:pict>
      </w:r>
    </w:p>
    <w:p w:rsidR="00152119" w:rsidRPr="00152119" w:rsidRDefault="00152119" w:rsidP="00152119">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52119">
        <w:rPr>
          <w:rFonts w:ascii="Verdana" w:eastAsia="Times New Roman" w:hAnsi="Verdana" w:cs="Times New Roman"/>
          <w:noProof/>
          <w:color w:val="0000FF"/>
          <w:sz w:val="20"/>
          <w:szCs w:val="20"/>
          <w:lang w:eastAsia="fr-FR"/>
        </w:rPr>
        <w:drawing>
          <wp:inline distT="0" distB="0" distL="0" distR="0">
            <wp:extent cx="161925" cy="161925"/>
            <wp:effectExtent l="0" t="0" r="9525" b="9525"/>
            <wp:docPr id="45" name="Image 45" descr="http://freesvt.free.fr/images/word.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reesvt.free.fr/images/word.gif">
                      <a:hlinkClick r:id="rId28"/>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61925"/>
                    </a:xfrm>
                    <a:prstGeom prst="rect">
                      <a:avLst/>
                    </a:prstGeom>
                    <a:noFill/>
                    <a:ln>
                      <a:noFill/>
                    </a:ln>
                  </pic:spPr>
                </pic:pic>
              </a:graphicData>
            </a:graphic>
          </wp:inline>
        </w:drawing>
      </w:r>
      <w:r w:rsidRPr="00152119">
        <w:rPr>
          <w:rFonts w:ascii="Verdana" w:eastAsia="Times New Roman" w:hAnsi="Verdana" w:cs="Times New Roman"/>
          <w:noProof/>
          <w:color w:val="0000FF"/>
          <w:sz w:val="20"/>
          <w:szCs w:val="20"/>
          <w:lang w:eastAsia="fr-FR"/>
        </w:rPr>
        <w:drawing>
          <wp:inline distT="0" distB="0" distL="0" distR="0">
            <wp:extent cx="152400" cy="152400"/>
            <wp:effectExtent l="0" t="0" r="0" b="0"/>
            <wp:docPr id="44" name="Image 44" descr="http://freesvt.free.fr/images/adobe_r.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reesvt.free.fr/images/adobe_r.gif">
                      <a:hlinkClick r:id="rId30"/>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152119">
        <w:rPr>
          <w:rFonts w:ascii="Verdana" w:eastAsia="Times New Roman" w:hAnsi="Verdana" w:cs="Times New Roman"/>
          <w:sz w:val="20"/>
          <w:szCs w:val="20"/>
          <w:lang w:eastAsia="fr-FR"/>
        </w:rPr>
        <w:t>Imprimer</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Les mécanismes de l'immunité</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Immunité = capacité à résister, à limiter le développement, à se débarrasser d'une maladie après avoir été infecté par un agent étranger (bactéries, champignons, virus, parasites).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Système immunitaire </w:t>
      </w:r>
      <w:proofErr w:type="gramStart"/>
      <w:r w:rsidRPr="00152119">
        <w:rPr>
          <w:rFonts w:ascii="Verdana" w:eastAsia="Times New Roman" w:hAnsi="Verdana" w:cs="Times New Roman"/>
          <w:sz w:val="20"/>
          <w:szCs w:val="20"/>
          <w:lang w:eastAsia="fr-FR"/>
        </w:rPr>
        <w:t>:ensemble</w:t>
      </w:r>
      <w:proofErr w:type="gramEnd"/>
      <w:r w:rsidRPr="00152119">
        <w:rPr>
          <w:rFonts w:ascii="Verdana" w:eastAsia="Times New Roman" w:hAnsi="Verdana" w:cs="Times New Roman"/>
          <w:sz w:val="20"/>
          <w:szCs w:val="20"/>
          <w:lang w:eastAsia="fr-FR"/>
        </w:rPr>
        <w:t xml:space="preserve"> de tissus et de cellules participant à la réponse immunitaire de l'organisme.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lastRenderedPageBreak/>
        <w:t>Problématique</w:t>
      </w:r>
      <w:r w:rsidRPr="00152119">
        <w:rPr>
          <w:rFonts w:ascii="Verdana" w:eastAsia="Times New Roman" w:hAnsi="Verdana" w:cs="Times New Roman"/>
          <w:sz w:val="20"/>
          <w:szCs w:val="20"/>
          <w:lang w:eastAsia="fr-FR"/>
        </w:rPr>
        <w:t xml:space="preserve"> : Quels mécanismes permettent-ils à l'organisme de lutter contre les éléments étrangers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1"/>
        <w:gridCol w:w="2106"/>
        <w:gridCol w:w="4849"/>
      </w:tblGrid>
      <w:tr w:rsidR="00152119" w:rsidRPr="00152119" w:rsidTr="00EC24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Immunité</w:t>
            </w:r>
          </w:p>
        </w:tc>
      </w:tr>
      <w:tr w:rsidR="00152119" w:rsidRPr="00152119" w:rsidTr="00EC244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fait intervenir :</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 xml:space="preserve">à </w:t>
            </w:r>
            <w:r w:rsidRPr="00152119">
              <w:rPr>
                <w:rFonts w:ascii="Verdana" w:eastAsia="Times New Roman" w:hAnsi="Verdana" w:cs="Times New Roman"/>
                <w:b/>
                <w:bCs/>
                <w:sz w:val="20"/>
                <w:szCs w:val="20"/>
                <w:lang w:eastAsia="fr-FR"/>
              </w:rPr>
              <w:t xml:space="preserve">médiation cellulaire </w:t>
            </w:r>
            <w:r w:rsidRPr="00152119">
              <w:rPr>
                <w:rFonts w:ascii="Verdana" w:eastAsia="Times New Roman" w:hAnsi="Verdana" w:cs="Times New Roman"/>
                <w:sz w:val="20"/>
                <w:szCs w:val="20"/>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 xml:space="preserve">à </w:t>
            </w:r>
            <w:r w:rsidRPr="00152119">
              <w:rPr>
                <w:rFonts w:ascii="Verdana" w:eastAsia="Times New Roman" w:hAnsi="Verdana" w:cs="Times New Roman"/>
                <w:b/>
                <w:bCs/>
                <w:sz w:val="20"/>
                <w:szCs w:val="20"/>
                <w:lang w:eastAsia="fr-FR"/>
              </w:rPr>
              <w:t>médiation " humorale "</w:t>
            </w:r>
            <w:r w:rsidRPr="00152119">
              <w:rPr>
                <w:rFonts w:ascii="Verdana" w:eastAsia="Times New Roman" w:hAnsi="Verdana" w:cs="Times New Roman"/>
                <w:sz w:val="20"/>
                <w:szCs w:val="20"/>
                <w:lang w:eastAsia="fr-FR"/>
              </w:rPr>
              <w:t xml:space="preserve"> :</w:t>
            </w:r>
          </w:p>
        </w:tc>
      </w:tr>
      <w:tr w:rsidR="00152119" w:rsidRPr="00152119" w:rsidTr="00EC244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cellules (lymphocytes T)</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des molécules (anticorps) produit par les LB</w:t>
            </w:r>
          </w:p>
        </w:tc>
      </w:tr>
      <w:tr w:rsidR="00152119" w:rsidRPr="00152119" w:rsidTr="00EC244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(mais aussi d'autres cellules, comme les macrophages, les polynucléaires)</w:t>
            </w:r>
          </w:p>
        </w:tc>
      </w:tr>
      <w:tr w:rsidR="00152119" w:rsidRPr="00152119" w:rsidTr="00EC24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ces 2 types </w:t>
            </w:r>
            <w:r w:rsidR="00EC2440" w:rsidRPr="00152119">
              <w:rPr>
                <w:rFonts w:ascii="Verdana" w:eastAsia="Times New Roman" w:hAnsi="Verdana" w:cs="Times New Roman"/>
                <w:sz w:val="20"/>
                <w:szCs w:val="20"/>
                <w:lang w:eastAsia="fr-FR"/>
              </w:rPr>
              <w:t>immunités</w:t>
            </w:r>
            <w:r w:rsidRPr="00152119">
              <w:rPr>
                <w:rFonts w:ascii="Verdana" w:eastAsia="Times New Roman" w:hAnsi="Verdana" w:cs="Times New Roman"/>
                <w:sz w:val="20"/>
                <w:szCs w:val="20"/>
                <w:lang w:eastAsia="fr-FR"/>
              </w:rPr>
              <w:t xml:space="preserve"> collaborent étroitement</w:t>
            </w:r>
            <w:r w:rsidRPr="00152119">
              <w:rPr>
                <w:rFonts w:ascii="Times New Roman" w:eastAsia="Times New Roman" w:hAnsi="Times New Roman" w:cs="Times New Roman"/>
                <w:sz w:val="24"/>
                <w:szCs w:val="24"/>
                <w:lang w:eastAsia="fr-FR"/>
              </w:rPr>
              <w:t> </w:t>
            </w:r>
          </w:p>
        </w:tc>
      </w:tr>
    </w:tbl>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37"/>
        <w:gridCol w:w="4359"/>
      </w:tblGrid>
      <w:tr w:rsidR="00152119" w:rsidRPr="00152119" w:rsidTr="00EC2440">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Immunité</w:t>
            </w:r>
            <w:r w:rsidRPr="00152119">
              <w:rPr>
                <w:rFonts w:ascii="Times New Roman" w:eastAsia="Times New Roman" w:hAnsi="Times New Roman" w:cs="Times New Roman"/>
                <w:sz w:val="24"/>
                <w:szCs w:val="24"/>
                <w:lang w:eastAsia="fr-FR"/>
              </w:rPr>
              <w:t> </w:t>
            </w:r>
          </w:p>
        </w:tc>
      </w:tr>
      <w:tr w:rsidR="00152119" w:rsidRPr="00152119" w:rsidTr="00EC24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b/>
                <w:bCs/>
                <w:sz w:val="20"/>
                <w:szCs w:val="20"/>
                <w:lang w:eastAsia="fr-FR"/>
              </w:rPr>
              <w:t>Innée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b/>
                <w:bCs/>
                <w:sz w:val="20"/>
                <w:szCs w:val="20"/>
                <w:lang w:eastAsia="fr-FR"/>
              </w:rPr>
              <w:t>acquise</w:t>
            </w:r>
          </w:p>
        </w:tc>
      </w:tr>
      <w:tr w:rsidR="00152119" w:rsidRPr="00152119" w:rsidTr="00EC24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 xml:space="preserve">Non spécifique de l'agent </w:t>
            </w:r>
            <w:proofErr w:type="spellStart"/>
            <w:r w:rsidRPr="00152119">
              <w:rPr>
                <w:rFonts w:ascii="Verdana" w:eastAsia="Times New Roman" w:hAnsi="Verdana" w:cs="Times New Roman"/>
                <w:sz w:val="20"/>
                <w:szCs w:val="20"/>
                <w:lang w:eastAsia="fr-FR"/>
              </w:rPr>
              <w:t>étrangerAssuré</w:t>
            </w:r>
            <w:proofErr w:type="spellEnd"/>
            <w:r w:rsidRPr="00152119">
              <w:rPr>
                <w:rFonts w:ascii="Verdana" w:eastAsia="Times New Roman" w:hAnsi="Verdana" w:cs="Times New Roman"/>
                <w:sz w:val="20"/>
                <w:szCs w:val="20"/>
                <w:lang w:eastAsia="fr-FR"/>
              </w:rPr>
              <w:t xml:space="preserve"> par Barrière physique (peu, muqueuses</w:t>
            </w:r>
            <w:proofErr w:type="gramStart"/>
            <w:r w:rsidRPr="00152119">
              <w:rPr>
                <w:rFonts w:ascii="Verdana" w:eastAsia="Times New Roman" w:hAnsi="Verdana" w:cs="Times New Roman"/>
                <w:sz w:val="20"/>
                <w:szCs w:val="20"/>
                <w:lang w:eastAsia="fr-FR"/>
              </w:rPr>
              <w:t>)Cellules</w:t>
            </w:r>
            <w:proofErr w:type="gramEnd"/>
            <w:r w:rsidRPr="00152119">
              <w:rPr>
                <w:rFonts w:ascii="Verdana" w:eastAsia="Times New Roman" w:hAnsi="Verdana" w:cs="Times New Roman"/>
                <w:sz w:val="20"/>
                <w:szCs w:val="20"/>
                <w:lang w:eastAsia="fr-FR"/>
              </w:rPr>
              <w:t xml:space="preserve"> phagocytaires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 xml:space="preserve">Spécifique de l'agent étranger= sécrétion d'anticorps, activation des </w:t>
            </w:r>
            <w:proofErr w:type="gramStart"/>
            <w:r w:rsidRPr="00152119">
              <w:rPr>
                <w:rFonts w:ascii="Verdana" w:eastAsia="Times New Roman" w:hAnsi="Verdana" w:cs="Times New Roman"/>
                <w:sz w:val="20"/>
                <w:szCs w:val="20"/>
                <w:lang w:eastAsia="fr-FR"/>
              </w:rPr>
              <w:t>LT(</w:t>
            </w:r>
            <w:proofErr w:type="gramEnd"/>
            <w:r w:rsidRPr="00152119">
              <w:rPr>
                <w:rFonts w:ascii="Verdana" w:eastAsia="Times New Roman" w:hAnsi="Verdana" w:cs="Times New Roman"/>
                <w:sz w:val="20"/>
                <w:szCs w:val="20"/>
                <w:lang w:eastAsia="fr-FR"/>
              </w:rPr>
              <w:t>peut faire également intervenir des cellules phagocytaires)</w:t>
            </w:r>
          </w:p>
        </w:tc>
      </w:tr>
      <w:tr w:rsidR="00152119" w:rsidRPr="00152119" w:rsidTr="00EC24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Pas plus rapide au 1er contact qu'aux contacts suivants avec le même agent étranger.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Verdana" w:eastAsia="Times New Roman" w:hAnsi="Verdana" w:cs="Times New Roman"/>
                <w:sz w:val="20"/>
                <w:szCs w:val="20"/>
                <w:lang w:eastAsia="fr-FR"/>
              </w:rPr>
              <w:t>- 1er rencontre avec un élément étranger : réaction immunitaire tardive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- 2nde rencontre avec ce même élément étranger : réaction immunitaire rapide et </w:t>
            </w:r>
            <w:proofErr w:type="spellStart"/>
            <w:r w:rsidRPr="00152119">
              <w:rPr>
                <w:rFonts w:ascii="Verdana" w:eastAsia="Times New Roman" w:hAnsi="Verdana" w:cs="Times New Roman"/>
                <w:sz w:val="20"/>
                <w:szCs w:val="20"/>
                <w:lang w:eastAsia="fr-FR"/>
              </w:rPr>
              <w:t>intense</w:t>
            </w:r>
            <w:proofErr w:type="gramStart"/>
            <w:r w:rsidRPr="00152119">
              <w:rPr>
                <w:rFonts w:ascii="Verdana" w:eastAsia="Times New Roman" w:hAnsi="Verdana" w:cs="Times New Roman"/>
                <w:sz w:val="20"/>
                <w:szCs w:val="20"/>
                <w:lang w:eastAsia="fr-FR"/>
              </w:rPr>
              <w:t>,nécessité</w:t>
            </w:r>
            <w:proofErr w:type="spellEnd"/>
            <w:proofErr w:type="gramEnd"/>
            <w:r w:rsidRPr="00152119">
              <w:rPr>
                <w:rFonts w:ascii="Verdana" w:eastAsia="Times New Roman" w:hAnsi="Verdana" w:cs="Times New Roman"/>
                <w:sz w:val="20"/>
                <w:szCs w:val="20"/>
                <w:lang w:eastAsia="fr-FR"/>
              </w:rPr>
              <w:t xml:space="preserve"> d'une mémoire immunitaire</w:t>
            </w:r>
          </w:p>
        </w:tc>
      </w:tr>
    </w:tbl>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I. Les anticorps : agents du maintien de l'intégrité du milieu extracellulaire</w:t>
      </w:r>
      <w:r w:rsidRPr="00152119">
        <w:rPr>
          <w:rFonts w:ascii="Verdana" w:eastAsia="Times New Roman" w:hAnsi="Verdana" w:cs="Times New Roman"/>
          <w:sz w:val="20"/>
          <w:szCs w:val="20"/>
          <w:lang w:eastAsia="fr-FR"/>
        </w:rPr>
        <w:br/>
        <w:t>= immunité humorale (moléculaire), spécifique de l'élément étranger, acquise.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Exemple du SIDA : </w:t>
      </w:r>
      <w:r w:rsidRPr="00152119">
        <w:rPr>
          <w:rFonts w:ascii="Verdana" w:eastAsia="Times New Roman" w:hAnsi="Verdana" w:cs="Times New Roman"/>
          <w:sz w:val="20"/>
          <w:szCs w:val="20"/>
          <w:lang w:eastAsia="fr-FR"/>
        </w:rPr>
        <w:br/>
        <w:t xml:space="preserve">La séropositivité pour le VIH = à la présence d'anticorps (molécules) spécifiques, </w:t>
      </w:r>
      <w:r w:rsidRPr="00152119">
        <w:rPr>
          <w:rFonts w:ascii="Verdana" w:eastAsia="Times New Roman" w:hAnsi="Verdana" w:cs="Times New Roman"/>
          <w:sz w:val="20"/>
          <w:szCs w:val="20"/>
          <w:lang w:eastAsia="fr-FR"/>
        </w:rPr>
        <w:br/>
        <w:t>dirigés contre certaines protéines du virus.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Réaction de l'organisme à la présence d'éléments étrangers : la synthèse d'anticorps </w:t>
      </w:r>
      <w:r w:rsidRPr="00152119">
        <w:rPr>
          <w:rFonts w:ascii="Verdana" w:eastAsia="Times New Roman" w:hAnsi="Verdana" w:cs="Times New Roman"/>
          <w:sz w:val="20"/>
          <w:szCs w:val="20"/>
          <w:lang w:eastAsia="fr-FR"/>
        </w:rPr>
        <w:br/>
        <w:t>= antigène (SIDA : certaines protéines ou fragments de protéines virales)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Définition d'un antigène = toute molécule identifiée comme étrangère par l'organisme (nature protéique) et capable de provoquer une réponse immunitaire spécifique</w:t>
      </w:r>
    </w:p>
    <w:tbl>
      <w:tblPr>
        <w:tblW w:w="6750" w:type="dxa"/>
        <w:jc w:val="center"/>
        <w:tblCellSpacing w:w="15" w:type="dxa"/>
        <w:tblCellMar>
          <w:left w:w="0" w:type="dxa"/>
          <w:right w:w="0" w:type="dxa"/>
        </w:tblCellMar>
        <w:tblLook w:val="04A0"/>
      </w:tblPr>
      <w:tblGrid>
        <w:gridCol w:w="3375"/>
        <w:gridCol w:w="3375"/>
      </w:tblGrid>
      <w:tr w:rsidR="00152119" w:rsidRPr="00152119" w:rsidTr="00152119">
        <w:trPr>
          <w:tblCellSpacing w:w="15" w:type="dxa"/>
          <w:jc w:val="center"/>
        </w:trPr>
        <w:tc>
          <w:tcPr>
            <w:tcW w:w="2500" w:type="pct"/>
            <w:vAlign w:val="center"/>
            <w:hideMark/>
          </w:tcPr>
          <w:p w:rsidR="00152119" w:rsidRPr="00152119" w:rsidRDefault="00152119" w:rsidP="00152119">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43" name="Image 43" descr="http://freesvt.free.fr/images/fleche_bas_gris_45_gau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reesvt.free.fr/images/fleche_bas_gris_45_gauche.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500" w:type="pct"/>
            <w:vAlign w:val="center"/>
            <w:hideMark/>
          </w:tcPr>
          <w:p w:rsidR="00152119" w:rsidRPr="00152119" w:rsidRDefault="00152119" w:rsidP="00152119">
            <w:pPr>
              <w:spacing w:after="0"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42" name="Image 42" descr="http://freesvt.free.fr/images/fleche_bas_gris_45_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reesvt.free.fr/images/fleche_bas_gris_45_droite.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la</w:t>
      </w:r>
      <w:proofErr w:type="gramEnd"/>
      <w:r w:rsidRPr="00152119">
        <w:rPr>
          <w:rFonts w:ascii="Verdana" w:eastAsia="Times New Roman" w:hAnsi="Verdana" w:cs="Times New Roman"/>
          <w:sz w:val="20"/>
          <w:szCs w:val="20"/>
          <w:lang w:eastAsia="fr-FR"/>
        </w:rPr>
        <w:t xml:space="preserve"> formation d'anticorps dirigés </w:t>
      </w:r>
      <w:proofErr w:type="spellStart"/>
      <w:r w:rsidRPr="00152119">
        <w:rPr>
          <w:rFonts w:ascii="Verdana" w:eastAsia="Times New Roman" w:hAnsi="Verdana" w:cs="Times New Roman"/>
          <w:sz w:val="20"/>
          <w:szCs w:val="20"/>
          <w:lang w:eastAsia="fr-FR"/>
        </w:rPr>
        <w:t>contre-eux</w:t>
      </w:r>
      <w:proofErr w:type="spellEnd"/>
      <w:r w:rsidRPr="00152119">
        <w:rPr>
          <w:rFonts w:ascii="Verdana" w:eastAsia="Times New Roman" w:hAnsi="Verdana" w:cs="Times New Roman"/>
          <w:sz w:val="20"/>
          <w:szCs w:val="20"/>
          <w:lang w:eastAsia="fr-FR"/>
        </w:rPr>
        <w:t xml:space="preserve"> et/ou l'activation de lymphocytes T (voir II.),</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lastRenderedPageBreak/>
        <w:t>A. La structure des anticorps est à l'origine de la spécificité de la liaison antigène-anticorps</w:t>
      </w:r>
      <w:r w:rsidRPr="00152119">
        <w:rPr>
          <w:rFonts w:ascii="Verdana" w:eastAsia="Times New Roman" w:hAnsi="Verdana" w:cs="Times New Roman"/>
          <w:sz w:val="20"/>
          <w:szCs w:val="20"/>
          <w:lang w:eastAsia="fr-FR"/>
        </w:rPr>
        <w:br/>
        <w:t>Activité 1 : le test d'</w:t>
      </w:r>
      <w:proofErr w:type="spellStart"/>
      <w:r w:rsidRPr="00152119">
        <w:rPr>
          <w:rFonts w:ascii="Verdana" w:eastAsia="Times New Roman" w:hAnsi="Verdana" w:cs="Times New Roman"/>
          <w:sz w:val="20"/>
          <w:szCs w:val="20"/>
          <w:lang w:eastAsia="fr-FR"/>
        </w:rPr>
        <w:t>Ouchterlony</w:t>
      </w:r>
      <w:proofErr w:type="spellEnd"/>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 xml:space="preserve">Activité 2 : la structure des anticorps </w:t>
      </w:r>
      <w:r w:rsidRPr="00152119">
        <w:rPr>
          <w:rFonts w:ascii="Verdana" w:eastAsia="Times New Roman" w:hAnsi="Verdana" w:cs="Times New Roman"/>
          <w:sz w:val="20"/>
          <w:szCs w:val="20"/>
          <w:lang w:eastAsia="fr-FR"/>
        </w:rPr>
        <w:br/>
        <w:t>Voir livre p 390 et 391</w:t>
      </w:r>
      <w:r w:rsidRPr="00152119">
        <w:rPr>
          <w:rFonts w:ascii="Verdana" w:eastAsia="Times New Roman" w:hAnsi="Verdana" w:cs="Times New Roman"/>
          <w:sz w:val="20"/>
          <w:szCs w:val="20"/>
          <w:lang w:eastAsia="fr-FR"/>
        </w:rPr>
        <w:br/>
        <w:t>Ras Mol</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Bilan Activité 1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 xml:space="preserve">La liaison antigène- anticorps est une liaison hautement spécifique </w:t>
      </w:r>
      <w:proofErr w:type="gramStart"/>
      <w:r w:rsidRPr="00152119">
        <w:rPr>
          <w:rFonts w:ascii="Verdana" w:eastAsia="Times New Roman" w:hAnsi="Verdana" w:cs="Times New Roman"/>
          <w:sz w:val="20"/>
          <w:szCs w:val="20"/>
          <w:lang w:eastAsia="fr-FR"/>
        </w:rPr>
        <w:t>:1</w:t>
      </w:r>
      <w:proofErr w:type="gramEnd"/>
      <w:r w:rsidRPr="00152119">
        <w:rPr>
          <w:rFonts w:ascii="Verdana" w:eastAsia="Times New Roman" w:hAnsi="Verdana" w:cs="Times New Roman"/>
          <w:sz w:val="20"/>
          <w:szCs w:val="20"/>
          <w:lang w:eastAsia="fr-FR"/>
        </w:rPr>
        <w:t xml:space="preserve"> type d'anticorps est capable de se lier qu'à un seul type d'antigène.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5324475" cy="2943225"/>
            <wp:effectExtent l="0" t="0" r="9525" b="9525"/>
            <wp:docPr id="41" name="Image 41" descr="http://freesvt.free.fr/images/partie%207/liaison%20specif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reesvt.free.fr/images/partie%207/liaison%20specifique.gif"/>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2943225"/>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Schéma illustrant la spécificité des anticorps pour les antigènes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Bilan Activité 2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Définition d'un anticorps := protéine, immunoglobulines, circulantes du milieu intérieur constituées d'une partie constante et d'une partie variable.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Structure d'un anticorps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lastRenderedPageBreak/>
        <w:drawing>
          <wp:inline distT="0" distB="0" distL="0" distR="0">
            <wp:extent cx="7648575" cy="4162425"/>
            <wp:effectExtent l="0" t="0" r="9525" b="9525"/>
            <wp:docPr id="40" name="Image 40" descr="http://freesvt.free.fr/images/partie%207/ig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reesvt.free.fr/images/partie%207/igg.g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8575" cy="4162425"/>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143375" cy="4314825"/>
            <wp:effectExtent l="0" t="0" r="9525" b="9525"/>
            <wp:docPr id="39" name="Image 39" descr="http://freesvt.free.fr/images/partie%207/anticorps%20antig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reesvt.free.fr/images/partie%207/anticorps%20antigene.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4314825"/>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Un anticorps peut fixer 2 antigènes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lastRenderedPageBreak/>
        <w:t>Origine de la spécificité des anticorps pour les antigènes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La spécificité des anticorps est due à la partie variable.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Conséquence : Il existe une grande diversité des antigènes donc il existe une grande diversité des anticorps.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Conséquence de la liaison antigène- anticorps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 xml:space="preserve">1er cas : L'antigène peut être libre, soluble dans le milieu extracellulaire </w:t>
      </w:r>
      <w:r w:rsidRPr="00152119">
        <w:rPr>
          <w:rFonts w:ascii="Verdana" w:eastAsia="Times New Roman" w:hAnsi="Verdana" w:cs="Times New Roman"/>
          <w:sz w:val="20"/>
          <w:szCs w:val="20"/>
          <w:lang w:eastAsia="fr-FR"/>
        </w:rPr>
        <w:br/>
        <w:t>(cas du test d'</w:t>
      </w:r>
      <w:proofErr w:type="spellStart"/>
      <w:r w:rsidRPr="00152119">
        <w:rPr>
          <w:rFonts w:ascii="Verdana" w:eastAsia="Times New Roman" w:hAnsi="Verdana" w:cs="Times New Roman"/>
          <w:sz w:val="20"/>
          <w:szCs w:val="20"/>
          <w:lang w:eastAsia="fr-FR"/>
        </w:rPr>
        <w:t>Ouchterlony</w:t>
      </w:r>
      <w:proofErr w:type="spellEnd"/>
      <w:proofErr w:type="gramStart"/>
      <w:r w:rsidRPr="00152119">
        <w:rPr>
          <w:rFonts w:ascii="Verdana" w:eastAsia="Times New Roman" w:hAnsi="Verdana" w:cs="Times New Roman"/>
          <w:sz w:val="20"/>
          <w:szCs w:val="20"/>
          <w:lang w:eastAsia="fr-FR"/>
        </w:rPr>
        <w:t>)</w:t>
      </w:r>
      <w:proofErr w:type="gramEnd"/>
      <w:r w:rsidRPr="00152119">
        <w:rPr>
          <w:rFonts w:ascii="Verdana" w:eastAsia="Times New Roman" w:hAnsi="Verdana" w:cs="Times New Roman"/>
          <w:sz w:val="20"/>
          <w:szCs w:val="20"/>
          <w:lang w:eastAsia="fr-FR"/>
        </w:rPr>
        <w:br/>
        <w:t>Anticorps + antigènes = complexes immuns = produit insoluble.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2514600" cy="2590800"/>
            <wp:effectExtent l="0" t="0" r="0" b="0"/>
            <wp:docPr id="38" name="Image 38" descr="http://freesvt.free.fr/images/partie%207/complexe%20imm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reesvt.free.fr/images/partie%207/complexe%20immun.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25908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complexe</w:t>
      </w:r>
      <w:proofErr w:type="gramEnd"/>
      <w:r w:rsidRPr="00152119">
        <w:rPr>
          <w:rFonts w:ascii="Verdana" w:eastAsia="Times New Roman" w:hAnsi="Verdana" w:cs="Times New Roman"/>
          <w:sz w:val="20"/>
          <w:szCs w:val="20"/>
          <w:lang w:eastAsia="fr-FR"/>
        </w:rPr>
        <w:t xml:space="preserve"> immun</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2nd cas : L'antigène situé à la surface d'une cellule.</w:t>
      </w:r>
      <w:r w:rsidRPr="00152119">
        <w:rPr>
          <w:rFonts w:ascii="Verdana" w:eastAsia="Times New Roman" w:hAnsi="Verdana" w:cs="Times New Roman"/>
          <w:sz w:val="20"/>
          <w:szCs w:val="20"/>
          <w:lang w:eastAsia="fr-FR"/>
        </w:rPr>
        <w:br/>
      </w:r>
      <w:proofErr w:type="gramStart"/>
      <w:r w:rsidRPr="00152119">
        <w:rPr>
          <w:rFonts w:ascii="Verdana" w:eastAsia="Times New Roman" w:hAnsi="Verdana" w:cs="Times New Roman"/>
          <w:sz w:val="20"/>
          <w:szCs w:val="20"/>
          <w:lang w:eastAsia="fr-FR"/>
        </w:rPr>
        <w:t>la</w:t>
      </w:r>
      <w:proofErr w:type="gramEnd"/>
      <w:r w:rsidRPr="00152119">
        <w:rPr>
          <w:rFonts w:ascii="Verdana" w:eastAsia="Times New Roman" w:hAnsi="Verdana" w:cs="Times New Roman"/>
          <w:sz w:val="20"/>
          <w:szCs w:val="20"/>
          <w:lang w:eastAsia="fr-FR"/>
        </w:rPr>
        <w:t xml:space="preserve"> cellule est recouverte d'anticorps.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B. La formation des complexes antigène-anticorps favorise l'intervention des cellules phagocytaires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Activité 3 : la phagocytose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Voir livre doc 1 p 392 et doc 2 p 393.</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Bilan Activité 3 </w:t>
      </w:r>
      <w:proofErr w:type="gramStart"/>
      <w:r w:rsidRPr="00152119">
        <w:rPr>
          <w:rFonts w:ascii="Verdana" w:eastAsia="Times New Roman" w:hAnsi="Verdana" w:cs="Times New Roman"/>
          <w:sz w:val="20"/>
          <w:szCs w:val="20"/>
          <w:lang w:eastAsia="fr-FR"/>
        </w:rPr>
        <w:t>:</w:t>
      </w:r>
      <w:proofErr w:type="gramEnd"/>
      <w:r w:rsidRPr="00152119">
        <w:rPr>
          <w:rFonts w:ascii="Verdana" w:eastAsia="Times New Roman" w:hAnsi="Verdana" w:cs="Times New Roman"/>
          <w:sz w:val="20"/>
          <w:szCs w:val="20"/>
          <w:lang w:eastAsia="fr-FR"/>
        </w:rPr>
        <w:br/>
        <w:t>La formation de complexes immuns potentialise l'intervention de mécanismes innés d'élimination de ces complexes.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Phagocytose : capacité pour une cellule d'ingérer un élément reconnu comme étranger.</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lastRenderedPageBreak/>
        <w:t>Cellules réalisant la phagocytose :</w:t>
      </w:r>
      <w:r w:rsidRPr="00152119">
        <w:rPr>
          <w:rFonts w:ascii="Verdana" w:eastAsia="Times New Roman" w:hAnsi="Verdana" w:cs="Times New Roman"/>
          <w:sz w:val="20"/>
          <w:szCs w:val="20"/>
          <w:lang w:eastAsia="fr-FR"/>
        </w:rPr>
        <w:br/>
      </w:r>
      <w:r w:rsidRPr="00152119">
        <w:rPr>
          <w:rFonts w:ascii="Verdana" w:eastAsia="Times New Roman" w:hAnsi="Verdana" w:cs="Times New Roman"/>
          <w:sz w:val="20"/>
          <w:szCs w:val="20"/>
          <w:lang w:eastAsia="fr-FR"/>
        </w:rPr>
        <w:br/>
        <w:t xml:space="preserve">- macrophages, </w:t>
      </w:r>
      <w:r w:rsidRPr="00152119">
        <w:rPr>
          <w:rFonts w:ascii="Verdana" w:eastAsia="Times New Roman" w:hAnsi="Verdana" w:cs="Times New Roman"/>
          <w:sz w:val="20"/>
          <w:szCs w:val="20"/>
          <w:lang w:eastAsia="fr-FR"/>
        </w:rPr>
        <w:br/>
        <w:t>- polynucléaires = granulocytes</w:t>
      </w:r>
      <w:r w:rsidRPr="00152119">
        <w:rPr>
          <w:rFonts w:ascii="Verdana" w:eastAsia="Times New Roman" w:hAnsi="Verdana" w:cs="Times New Roman"/>
          <w:sz w:val="20"/>
          <w:szCs w:val="20"/>
          <w:lang w:eastAsia="fr-FR"/>
        </w:rPr>
        <w:br/>
        <w:t xml:space="preserve">Les cellules phagocytaires (macrophages, polynucléaires = granulocytes), exprimant des récepteurs de la partie constante des anticorps, </w:t>
      </w:r>
      <w:r w:rsidRPr="00152119">
        <w:rPr>
          <w:rFonts w:ascii="Verdana" w:eastAsia="Times New Roman" w:hAnsi="Verdana" w:cs="Times New Roman"/>
          <w:sz w:val="20"/>
          <w:szCs w:val="20"/>
          <w:lang w:eastAsia="fr-FR"/>
        </w:rPr>
        <w:br/>
        <w:t>fixent par l'intermédiaire de ces récepteurs les complexes immuns et les éliminent par phagocytose.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br/>
        <w:t>Le déroulement de la phagocytose :</w:t>
      </w:r>
      <w:r w:rsidRPr="00152119">
        <w:rPr>
          <w:rFonts w:ascii="Verdana" w:eastAsia="Times New Roman" w:hAnsi="Verdana" w:cs="Times New Roman"/>
          <w:sz w:val="20"/>
          <w:szCs w:val="20"/>
          <w:lang w:eastAsia="fr-FR"/>
        </w:rPr>
        <w:br/>
      </w:r>
      <w:r w:rsidRPr="00152119">
        <w:rPr>
          <w:rFonts w:ascii="Verdana" w:eastAsia="Times New Roman" w:hAnsi="Verdana" w:cs="Times New Roman"/>
          <w:sz w:val="20"/>
          <w:szCs w:val="20"/>
          <w:lang w:eastAsia="fr-FR"/>
        </w:rPr>
        <w:br/>
        <w:t>- Les cellules phagocytaires reconnaissent spécifiquement les anticorps</w:t>
      </w:r>
      <w:r w:rsidRPr="00152119">
        <w:rPr>
          <w:rFonts w:ascii="Verdana" w:eastAsia="Times New Roman" w:hAnsi="Verdana" w:cs="Times New Roman"/>
          <w:sz w:val="20"/>
          <w:szCs w:val="20"/>
          <w:lang w:eastAsia="fr-FR"/>
        </w:rPr>
        <w:br/>
        <w:t>- l'élément à phagocyter est absorbé par la cellule phagocytaire et enfermé dans une vésicule cytoplasmique,</w:t>
      </w:r>
      <w:r w:rsidRPr="00152119">
        <w:rPr>
          <w:rFonts w:ascii="Verdana" w:eastAsia="Times New Roman" w:hAnsi="Verdana" w:cs="Times New Roman"/>
          <w:sz w:val="20"/>
          <w:szCs w:val="20"/>
          <w:lang w:eastAsia="fr-FR"/>
        </w:rPr>
        <w:br/>
        <w:t>- d'autres vésicules, les lysosomes, riches en enzymes réalisant l'hydrolysent fusionnent à la 1er vésicule et libèrent leur contenu,</w:t>
      </w:r>
      <w:r w:rsidRPr="00152119">
        <w:rPr>
          <w:rFonts w:ascii="Verdana" w:eastAsia="Times New Roman" w:hAnsi="Verdana" w:cs="Times New Roman"/>
          <w:sz w:val="20"/>
          <w:szCs w:val="20"/>
          <w:lang w:eastAsia="fr-FR"/>
        </w:rPr>
        <w:br/>
        <w:t>- hydrolyse de l'élément, et rejet des déchets dans le milieu extérieur</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5900"/>
          <w:sz w:val="20"/>
          <w:szCs w:val="20"/>
          <w:lang w:eastAsia="fr-FR"/>
        </w:rPr>
        <w:t>Le déroulement de la phagocytose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Exemple : phagocytose d'une bactérie, recouverte d'anticorps, par un macrophage.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5715000" cy="4762500"/>
            <wp:effectExtent l="0" t="0" r="0" b="0"/>
            <wp:docPr id="37" name="Image 37" descr="http://freesvt.free.fr/images/partie%207/macrophage%201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reesvt.free.fr/images/partie%207/macrophage%201r.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7625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lastRenderedPageBreak/>
        <w:t>La cellule phagocytaire (ici le macrophage) reconnaît les anticorps présents sur l'élément à phagocyter.</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76250" cy="476250"/>
            <wp:effectExtent l="0" t="0" r="0" b="0"/>
            <wp:docPr id="36" name="Image 36"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838700" cy="4762500"/>
            <wp:effectExtent l="0" t="0" r="0" b="0"/>
            <wp:docPr id="35" name="Image 35" descr="http://freesvt.free.fr/images/partie%207/macrophage%202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reesvt.free.fr/images/partie%207/macrophage%202r.gif"/>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47625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u w:val="single"/>
          <w:lang w:eastAsia="fr-FR"/>
        </w:rPr>
        <w:t>Endocytose</w:t>
      </w:r>
      <w:r w:rsidRPr="00152119">
        <w:rPr>
          <w:rFonts w:ascii="Verdana" w:eastAsia="Times New Roman" w:hAnsi="Verdana" w:cs="Times New Roman"/>
          <w:sz w:val="20"/>
          <w:szCs w:val="20"/>
          <w:lang w:eastAsia="fr-FR"/>
        </w:rPr>
        <w:t xml:space="preserve"> de la bactérie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76250" cy="476250"/>
            <wp:effectExtent l="0" t="0" r="0" b="0"/>
            <wp:docPr id="34" name="Image 34"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lastRenderedPageBreak/>
        <w:drawing>
          <wp:inline distT="0" distB="0" distL="0" distR="0">
            <wp:extent cx="5715000" cy="3505200"/>
            <wp:effectExtent l="0" t="0" r="0" b="0"/>
            <wp:docPr id="33" name="Image 33" descr="http://freesvt.free.fr/images/partie%207/macrophage%203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reesvt.free.fr/images/partie%207/macrophage%203r.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5052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u w:val="single"/>
          <w:lang w:eastAsia="fr-FR"/>
        </w:rPr>
        <w:t>Fusion</w:t>
      </w:r>
      <w:r w:rsidRPr="00152119">
        <w:rPr>
          <w:rFonts w:ascii="Verdana" w:eastAsia="Times New Roman" w:hAnsi="Verdana" w:cs="Times New Roman"/>
          <w:sz w:val="20"/>
          <w:szCs w:val="20"/>
          <w:lang w:eastAsia="fr-FR"/>
        </w:rPr>
        <w:t xml:space="preserve"> des lysosomes avec la vésicule contenant la bactérie.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76250" cy="476250"/>
            <wp:effectExtent l="0" t="0" r="0" b="0"/>
            <wp:docPr id="32" name="Image 32"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029075" cy="3705225"/>
            <wp:effectExtent l="0" t="0" r="9525" b="9525"/>
            <wp:docPr id="31" name="Image 31" descr="http://freesvt.free.fr/images/partie%207/macrophage%204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reesvt.free.fr/images/partie%207/macrophage%204r.gif"/>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3705225"/>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w:t>
      </w:r>
      <w:r w:rsidRPr="00152119">
        <w:rPr>
          <w:rFonts w:ascii="Verdana" w:eastAsia="Times New Roman" w:hAnsi="Verdana" w:cs="Times New Roman"/>
          <w:sz w:val="20"/>
          <w:szCs w:val="20"/>
          <w:u w:val="single"/>
          <w:lang w:eastAsia="fr-FR"/>
        </w:rPr>
        <w:t>Digestion"</w:t>
      </w:r>
      <w:r w:rsidRPr="00152119">
        <w:rPr>
          <w:rFonts w:ascii="Verdana" w:eastAsia="Times New Roman" w:hAnsi="Verdana" w:cs="Times New Roman"/>
          <w:sz w:val="20"/>
          <w:szCs w:val="20"/>
          <w:lang w:eastAsia="fr-FR"/>
        </w:rPr>
        <w:t xml:space="preserve"> de la bactérie par les enzymes des lysosomes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476250" cy="476250"/>
            <wp:effectExtent l="0" t="0" r="0" b="0"/>
            <wp:docPr id="30" name="Image 30"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lastRenderedPageBreak/>
        <w:drawing>
          <wp:inline distT="0" distB="0" distL="0" distR="0">
            <wp:extent cx="4333875" cy="4076700"/>
            <wp:effectExtent l="0" t="0" r="9525" b="0"/>
            <wp:docPr id="29" name="Image 29" descr="http://freesvt.free.fr/images/partie%207/macrophage%205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reesvt.free.fr/images/partie%207/macrophage%205r.gif"/>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40767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u w:val="single"/>
          <w:lang w:eastAsia="fr-FR"/>
        </w:rPr>
        <w:t>Exocytose</w:t>
      </w:r>
      <w:r w:rsidRPr="00152119">
        <w:rPr>
          <w:rFonts w:ascii="Verdana" w:eastAsia="Times New Roman" w:hAnsi="Verdana" w:cs="Times New Roman"/>
          <w:sz w:val="20"/>
          <w:szCs w:val="20"/>
          <w:lang w:eastAsia="fr-FR"/>
        </w:rPr>
        <w:t xml:space="preserve"> par le macrophage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De plus, les anticorps dirigés contre les protéines virales peuvent bloquer la pénétration des virus dans les cellules, mais ne peuvent pas agir sur les cellules déjà infectées.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Problématique : Comment sont produits les anticorps ?</w:t>
      </w:r>
      <w:r w:rsidRPr="00152119">
        <w:rPr>
          <w:rFonts w:ascii="Verdana" w:eastAsia="Times New Roman" w:hAnsi="Verdana" w:cs="Times New Roman"/>
          <w:sz w:val="20"/>
          <w:szCs w:val="20"/>
          <w:lang w:eastAsia="fr-FR"/>
        </w:rPr>
        <w:br/>
      </w:r>
      <w:r w:rsidRPr="00152119">
        <w:rPr>
          <w:rFonts w:ascii="Verdana" w:eastAsia="Times New Roman" w:hAnsi="Verdana" w:cs="Times New Roman"/>
          <w:sz w:val="20"/>
          <w:szCs w:val="20"/>
          <w:lang w:eastAsia="fr-FR"/>
        </w:rPr>
        <w:br/>
      </w:r>
      <w:r w:rsidRPr="00152119">
        <w:rPr>
          <w:rFonts w:ascii="Verdana" w:eastAsia="Times New Roman" w:hAnsi="Verdana" w:cs="Times New Roman"/>
          <w:b/>
          <w:bCs/>
          <w:color w:val="009900"/>
          <w:sz w:val="20"/>
          <w:szCs w:val="20"/>
          <w:lang w:eastAsia="fr-FR"/>
        </w:rPr>
        <w:t>C. La production des anticorps par les plasmocytes (= Lymphocytes B sécréteurs d'anticorps)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Avant tout contact avec l'antigène </w:t>
      </w:r>
      <w:proofErr w:type="gramStart"/>
      <w:r w:rsidRPr="00152119">
        <w:rPr>
          <w:rFonts w:ascii="Verdana" w:eastAsia="Times New Roman" w:hAnsi="Verdana" w:cs="Times New Roman"/>
          <w:sz w:val="20"/>
          <w:szCs w:val="20"/>
          <w:lang w:eastAsia="fr-FR"/>
        </w:rPr>
        <w:t>:</w:t>
      </w:r>
      <w:proofErr w:type="gramEnd"/>
      <w:r w:rsidRPr="00152119">
        <w:rPr>
          <w:rFonts w:ascii="Verdana" w:eastAsia="Times New Roman" w:hAnsi="Verdana" w:cs="Times New Roman"/>
          <w:sz w:val="20"/>
          <w:szCs w:val="20"/>
          <w:lang w:eastAsia="fr-FR"/>
        </w:rPr>
        <w:br/>
        <w:t>de très nombreux clones de lymphocytes B se distinguant par leurs anticorps membranaires qui servent de récepteurs pour l'antigène, préexistent.</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Lors du 1er contact avec l'antigène : 3 étapes.</w:t>
      </w:r>
      <w:r w:rsidRPr="00152119">
        <w:rPr>
          <w:rFonts w:ascii="Verdana" w:eastAsia="Times New Roman" w:hAnsi="Verdana" w:cs="Times New Roman"/>
          <w:sz w:val="20"/>
          <w:szCs w:val="20"/>
          <w:lang w:eastAsia="fr-FR"/>
        </w:rPr>
        <w:br/>
        <w:t>Reconnaissance lymphocyte B et antigène</w:t>
      </w:r>
      <w:r w:rsidRPr="00152119">
        <w:rPr>
          <w:rFonts w:ascii="Verdana" w:eastAsia="Times New Roman" w:hAnsi="Verdana" w:cs="Times New Roman"/>
          <w:sz w:val="20"/>
          <w:szCs w:val="20"/>
          <w:lang w:eastAsia="fr-FR"/>
        </w:rPr>
        <w:br/>
        <w:t>reconnaissance d'un antigène donné par un lymphocyte B porteur d'un récepteur spécifique de cet antigène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Sélection clonale</w:t>
      </w:r>
      <w:r w:rsidRPr="00152119">
        <w:rPr>
          <w:rFonts w:ascii="Verdana" w:eastAsia="Times New Roman" w:hAnsi="Verdana" w:cs="Times New Roman"/>
          <w:sz w:val="20"/>
          <w:szCs w:val="20"/>
          <w:lang w:eastAsia="fr-FR"/>
        </w:rPr>
        <w:br/>
        <w:t>multiplication de ce lymphocyte = d'un clone de lymphocytes B ayant la même spécificité (le même récepteur membranaire = anticorps membranaire)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Différenciation</w:t>
      </w:r>
      <w:r w:rsidRPr="00152119">
        <w:rPr>
          <w:rFonts w:ascii="Verdana" w:eastAsia="Times New Roman" w:hAnsi="Verdana" w:cs="Times New Roman"/>
          <w:sz w:val="20"/>
          <w:szCs w:val="20"/>
          <w:lang w:eastAsia="fr-FR"/>
        </w:rPr>
        <w:br/>
        <w:t>Les lymphocytes B obtenus se différencient en plasmocytes et en lymphocytes B mémoire.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lastRenderedPageBreak/>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Avant tout contact avec un antigène donné, les Lb présentent chacun un type d'anticorps membranaires</w:t>
      </w:r>
    </w:p>
    <w:tbl>
      <w:tblPr>
        <w:tblW w:w="11948" w:type="dxa"/>
        <w:jc w:val="center"/>
        <w:tblCellSpacing w:w="15" w:type="dxa"/>
        <w:tblCellMar>
          <w:left w:w="0" w:type="dxa"/>
          <w:right w:w="0" w:type="dxa"/>
        </w:tblCellMar>
        <w:tblLook w:val="04A0"/>
      </w:tblPr>
      <w:tblGrid>
        <w:gridCol w:w="6681"/>
        <w:gridCol w:w="3044"/>
        <w:gridCol w:w="3181"/>
      </w:tblGrid>
      <w:tr w:rsidR="00152119" w:rsidRPr="00152119" w:rsidTr="00152119">
        <w:trPr>
          <w:trHeight w:val="2956"/>
          <w:tblCellSpacing w:w="15" w:type="dxa"/>
          <w:jc w:val="center"/>
        </w:trPr>
        <w:tc>
          <w:tcPr>
            <w:tcW w:w="2480" w:type="pct"/>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3000375" cy="1962150"/>
                  <wp:effectExtent l="0" t="0" r="9525" b="0"/>
                  <wp:docPr id="28" name="Image 28" descr="http://freesvt.free.fr/images/partie%207/l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reesvt.free.fr/images/partie%207/lb1.gif"/>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962150"/>
                          </a:xfrm>
                          <a:prstGeom prst="rect">
                            <a:avLst/>
                          </a:prstGeom>
                          <a:noFill/>
                          <a:ln>
                            <a:noFill/>
                          </a:ln>
                        </pic:spPr>
                      </pic:pic>
                    </a:graphicData>
                  </a:graphic>
                </wp:inline>
              </w:drawing>
            </w:r>
          </w:p>
        </w:tc>
        <w:tc>
          <w:tcPr>
            <w:tcW w:w="1210" w:type="pct"/>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drawing>
                <wp:inline distT="0" distB="0" distL="0" distR="0">
                  <wp:extent cx="1590675" cy="1123950"/>
                  <wp:effectExtent l="0" t="0" r="9525" b="0"/>
                  <wp:docPr id="27" name="Image 27" descr="http://freesvt.free.fr/images/partie%207/LB%20anticorps%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reesvt.free.fr/images/partie%207/LB%20anticorps%202.gi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123950"/>
                          </a:xfrm>
                          <a:prstGeom prst="rect">
                            <a:avLst/>
                          </a:prstGeom>
                          <a:noFill/>
                          <a:ln>
                            <a:noFill/>
                          </a:ln>
                        </pic:spPr>
                      </pic:pic>
                    </a:graphicData>
                  </a:graphic>
                </wp:inline>
              </w:drawing>
            </w:r>
          </w:p>
        </w:tc>
        <w:tc>
          <w:tcPr>
            <w:tcW w:w="1259" w:type="pct"/>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1590675" cy="1143000"/>
                  <wp:effectExtent l="0" t="0" r="9525" b="0"/>
                  <wp:docPr id="26" name="Image 26" descr="http://freesvt.free.fr/images/partie%207/LB%20anticorps%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reesvt.free.fr/images/partie%207/LB%20anticorps%203.gi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143000"/>
                          </a:xfrm>
                          <a:prstGeom prst="rect">
                            <a:avLst/>
                          </a:prstGeom>
                          <a:noFill/>
                          <a:ln>
                            <a:noFill/>
                          </a:ln>
                        </pic:spPr>
                      </pic:pic>
                    </a:graphicData>
                  </a:graphic>
                </wp:inline>
              </w:drawing>
            </w:r>
          </w:p>
        </w:tc>
      </w:tr>
      <w:tr w:rsidR="00152119" w:rsidRPr="00152119" w:rsidTr="00152119">
        <w:trPr>
          <w:trHeight w:val="3272"/>
          <w:tblCellSpacing w:w="15" w:type="dxa"/>
          <w:jc w:val="center"/>
        </w:trPr>
        <w:tc>
          <w:tcPr>
            <w:tcW w:w="0" w:type="auto"/>
            <w:gridSpan w:val="3"/>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25" name="Image 25"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Pénétration de l'antigène dans l'organisme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523875" cy="428625"/>
                  <wp:effectExtent l="0" t="0" r="9525" b="9525"/>
                  <wp:docPr id="24" name="Image 24" descr="http://freesvt.free.fr/images/partie%207/antig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reesvt.free.fr/images/partie%207/antigene.gif"/>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428625"/>
                          </a:xfrm>
                          <a:prstGeom prst="rect">
                            <a:avLst/>
                          </a:prstGeom>
                          <a:noFill/>
                          <a:ln>
                            <a:noFill/>
                          </a:ln>
                        </pic:spPr>
                      </pic:pic>
                    </a:graphicData>
                  </a:graphic>
                </wp:inline>
              </w:drawing>
            </w:r>
            <w:r w:rsidRPr="00152119">
              <w:rPr>
                <w:rFonts w:ascii="Verdana" w:eastAsia="Times New Roman" w:hAnsi="Verdana" w:cs="Times New Roman"/>
                <w:sz w:val="20"/>
                <w:szCs w:val="20"/>
                <w:lang w:eastAsia="fr-FR"/>
              </w:rPr>
              <w:br/>
              <w:t>antigène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23" name="Image 23"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1. Sélection clonale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Seuls les LB portant l'anticorps membranaire correspond à l'antigène reconnaissent cet antigène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Ces LB sont dits </w:t>
            </w:r>
            <w:proofErr w:type="gramStart"/>
            <w:r w:rsidRPr="00152119">
              <w:rPr>
                <w:rFonts w:ascii="Verdana" w:eastAsia="Times New Roman" w:hAnsi="Verdana" w:cs="Times New Roman"/>
                <w:b/>
                <w:bCs/>
                <w:sz w:val="20"/>
                <w:szCs w:val="20"/>
                <w:lang w:eastAsia="fr-FR"/>
              </w:rPr>
              <w:t>activés</w:t>
            </w:r>
            <w:proofErr w:type="gramEnd"/>
          </w:p>
        </w:tc>
      </w:tr>
      <w:tr w:rsidR="00152119" w:rsidRPr="00152119" w:rsidTr="00152119">
        <w:trPr>
          <w:trHeight w:val="3674"/>
          <w:tblCellSpacing w:w="15" w:type="dxa"/>
          <w:jc w:val="center"/>
        </w:trPr>
        <w:tc>
          <w:tcPr>
            <w:tcW w:w="248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2514600" cy="2266950"/>
                  <wp:effectExtent l="0" t="0" r="0" b="0"/>
                  <wp:docPr id="22" name="Image 22" descr="http://freesvt.free.fr/images/partie%207/lb1anticorps%20antig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reesvt.free.fr/images/partie%207/lb1anticorps%20antigene.gif"/>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22669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i/>
                <w:iCs/>
                <w:sz w:val="20"/>
                <w:szCs w:val="20"/>
                <w:lang w:eastAsia="fr-FR"/>
              </w:rPr>
              <w:t>(clone : toutes les cellules issues d'une même cellule par mitose)</w:t>
            </w:r>
          </w:p>
        </w:tc>
        <w:tc>
          <w:tcPr>
            <w:tcW w:w="0" w:type="auto"/>
            <w:gridSpan w:val="2"/>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drawing>
                <wp:inline distT="0" distB="0" distL="0" distR="0">
                  <wp:extent cx="3914775" cy="2371725"/>
                  <wp:effectExtent l="0" t="0" r="9525" b="9525"/>
                  <wp:docPr id="21" name="Image 21" descr="http://freesvt.free.fr/images/partie%207/l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reesvt.free.fr/images/partie%207/lb3.gif"/>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2371725"/>
                          </a:xfrm>
                          <a:prstGeom prst="rect">
                            <a:avLst/>
                          </a:prstGeom>
                          <a:noFill/>
                          <a:ln>
                            <a:noFill/>
                          </a:ln>
                        </pic:spPr>
                      </pic:pic>
                    </a:graphicData>
                  </a:graphic>
                </wp:inline>
              </w:drawing>
            </w:r>
          </w:p>
        </w:tc>
      </w:tr>
      <w:tr w:rsidR="00152119" w:rsidRPr="00152119" w:rsidTr="00152119">
        <w:trPr>
          <w:trHeight w:val="1204"/>
          <w:tblCellSpacing w:w="15" w:type="dxa"/>
          <w:jc w:val="center"/>
        </w:trPr>
        <w:tc>
          <w:tcPr>
            <w:tcW w:w="0" w:type="auto"/>
            <w:gridSpan w:val="3"/>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20" name="Image 20"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2. Prolifération clonale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multiplication par mitoses des LB activés, ayant reconnu l'antigène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lastRenderedPageBreak/>
              <w:drawing>
                <wp:inline distT="0" distB="0" distL="0" distR="0">
                  <wp:extent cx="4552950" cy="3019425"/>
                  <wp:effectExtent l="0" t="0" r="0" b="9525"/>
                  <wp:docPr id="19" name="Image 19" descr="http://freesvt.free.fr/images/partie%207/LB%20clo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reesvt.free.fr/images/partie%207/LB%20clones.gi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2950" cy="3019425"/>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18" name="Image 18"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3. différentiation des LB</w:t>
            </w:r>
          </w:p>
        </w:tc>
      </w:tr>
      <w:tr w:rsidR="00152119" w:rsidRPr="00152119" w:rsidTr="00152119">
        <w:trPr>
          <w:trHeight w:val="745"/>
          <w:tblCellSpacing w:w="15" w:type="dxa"/>
          <w:jc w:val="center"/>
        </w:trPr>
        <w:tc>
          <w:tcPr>
            <w:tcW w:w="248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lastRenderedPageBreak/>
              <w:t> </w:t>
            </w: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17" name="Image 17" descr="http://freesvt.free.fr/images/fleche_bas_gris_45_gau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freesvt.free.fr/images/fleche_bas_gris_45_gauche.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gridSpan w:val="2"/>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noProof/>
                <w:sz w:val="24"/>
                <w:szCs w:val="24"/>
                <w:lang w:eastAsia="fr-FR"/>
              </w:rPr>
              <w:drawing>
                <wp:inline distT="0" distB="0" distL="0" distR="0">
                  <wp:extent cx="476250" cy="476250"/>
                  <wp:effectExtent l="0" t="0" r="0" b="0"/>
                  <wp:docPr id="16" name="Image 16" descr="http://freesvt.free.fr/images/fleche_bas_gris_45_dro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reesvt.free.fr/images/fleche_bas_gris_45_droite.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152119" w:rsidRPr="00152119" w:rsidTr="00152119">
        <w:trPr>
          <w:trHeight w:val="1148"/>
          <w:tblCellSpacing w:w="15" w:type="dxa"/>
          <w:jc w:val="center"/>
        </w:trPr>
        <w:tc>
          <w:tcPr>
            <w:tcW w:w="2480" w:type="pct"/>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en </w:t>
            </w:r>
            <w:r w:rsidRPr="00152119">
              <w:rPr>
                <w:rFonts w:ascii="Verdana" w:eastAsia="Times New Roman" w:hAnsi="Verdana" w:cs="Times New Roman"/>
                <w:b/>
                <w:bCs/>
                <w:sz w:val="20"/>
                <w:szCs w:val="20"/>
                <w:lang w:eastAsia="fr-FR"/>
              </w:rPr>
              <w:t>plasmocytes</w:t>
            </w:r>
            <w:r w:rsidRPr="00152119">
              <w:rPr>
                <w:rFonts w:ascii="Verdana" w:eastAsia="Times New Roman" w:hAnsi="Verdana" w:cs="Times New Roman"/>
                <w:b/>
                <w:bCs/>
                <w:sz w:val="20"/>
                <w:szCs w:val="20"/>
                <w:lang w:eastAsia="fr-FR"/>
              </w:rPr>
              <w:br/>
            </w:r>
            <w:r w:rsidRPr="00152119">
              <w:rPr>
                <w:rFonts w:ascii="Verdana" w:eastAsia="Times New Roman" w:hAnsi="Verdana" w:cs="Times New Roman"/>
                <w:b/>
                <w:bCs/>
                <w:sz w:val="20"/>
                <w:szCs w:val="20"/>
                <w:lang w:eastAsia="fr-FR"/>
              </w:rPr>
              <w:br/>
            </w:r>
            <w:r w:rsidRPr="00152119">
              <w:rPr>
                <w:rFonts w:ascii="Verdana" w:eastAsia="Times New Roman" w:hAnsi="Verdana" w:cs="Times New Roman"/>
                <w:sz w:val="20"/>
                <w:szCs w:val="20"/>
                <w:lang w:eastAsia="fr-FR"/>
              </w:rPr>
              <w:t xml:space="preserve">cellules sécrétrices d'anticorps </w:t>
            </w:r>
            <w:r w:rsidRPr="00152119">
              <w:rPr>
                <w:rFonts w:ascii="Verdana" w:eastAsia="Times New Roman" w:hAnsi="Verdana" w:cs="Times New Roman"/>
                <w:sz w:val="20"/>
                <w:szCs w:val="20"/>
                <w:lang w:eastAsia="fr-FR"/>
              </w:rPr>
              <w:br/>
              <w:t>spécifiques de l'antigène</w:t>
            </w:r>
          </w:p>
        </w:tc>
        <w:tc>
          <w:tcPr>
            <w:tcW w:w="0" w:type="auto"/>
            <w:gridSpan w:val="2"/>
            <w:vAlign w:val="center"/>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en </w:t>
            </w:r>
            <w:r w:rsidRPr="00152119">
              <w:rPr>
                <w:rFonts w:ascii="Verdana" w:eastAsia="Times New Roman" w:hAnsi="Verdana" w:cs="Times New Roman"/>
                <w:b/>
                <w:bCs/>
                <w:sz w:val="20"/>
                <w:szCs w:val="20"/>
                <w:lang w:eastAsia="fr-FR"/>
              </w:rPr>
              <w:t>LB mémoire</w:t>
            </w:r>
          </w:p>
        </w:tc>
      </w:tr>
      <w:tr w:rsidR="00152119" w:rsidRPr="00152119" w:rsidTr="00152119">
        <w:trPr>
          <w:trHeight w:val="4822"/>
          <w:tblCellSpacing w:w="15" w:type="dxa"/>
          <w:jc w:val="center"/>
        </w:trPr>
        <w:tc>
          <w:tcPr>
            <w:tcW w:w="2480" w:type="pct"/>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r w:rsidRPr="00152119">
              <w:rPr>
                <w:rFonts w:ascii="Times New Roman" w:eastAsia="Times New Roman" w:hAnsi="Times New Roman" w:cs="Times New Roman"/>
                <w:noProof/>
                <w:sz w:val="24"/>
                <w:szCs w:val="24"/>
                <w:lang w:eastAsia="fr-FR"/>
              </w:rPr>
              <w:drawing>
                <wp:inline distT="0" distB="0" distL="0" distR="0">
                  <wp:extent cx="4175224" cy="3162300"/>
                  <wp:effectExtent l="0" t="0" r="0" b="0"/>
                  <wp:docPr id="15" name="Image 15" descr="http://freesvt.free.fr/images/partie%207/plasmocy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reesvt.free.fr/images/partie%207/plasmocyte.gif"/>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8186" cy="3164543"/>
                          </a:xfrm>
                          <a:prstGeom prst="rect">
                            <a:avLst/>
                          </a:prstGeom>
                          <a:noFill/>
                          <a:ln>
                            <a:noFill/>
                          </a:ln>
                        </pic:spPr>
                      </pic:pic>
                    </a:graphicData>
                  </a:graphic>
                </wp:inline>
              </w:drawing>
            </w:r>
          </w:p>
        </w:tc>
        <w:tc>
          <w:tcPr>
            <w:tcW w:w="0" w:type="auto"/>
            <w:gridSpan w:val="2"/>
            <w:hideMark/>
          </w:tcPr>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xml:space="preserve">  </w:t>
            </w:r>
            <w:r w:rsidRPr="00152119">
              <w:rPr>
                <w:rFonts w:ascii="Times New Roman" w:eastAsia="Times New Roman" w:hAnsi="Times New Roman" w:cs="Times New Roman"/>
                <w:noProof/>
                <w:sz w:val="24"/>
                <w:szCs w:val="24"/>
                <w:lang w:eastAsia="fr-FR"/>
              </w:rPr>
              <w:drawing>
                <wp:inline distT="0" distB="0" distL="0" distR="0">
                  <wp:extent cx="1600200" cy="1181100"/>
                  <wp:effectExtent l="0" t="0" r="0" b="0"/>
                  <wp:docPr id="14" name="Image 14" descr="http://freesvt.free.fr/images/partie%207/LB%20anticorps%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reesvt.free.fr/images/partie%207/LB%20anticorps%201.gif"/>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181100"/>
                          </a:xfrm>
                          <a:prstGeom prst="rect">
                            <a:avLst/>
                          </a:prstGeom>
                          <a:noFill/>
                          <a:ln>
                            <a:noFill/>
                          </a:ln>
                        </pic:spPr>
                      </pic:pic>
                    </a:graphicData>
                  </a:graphic>
                </wp:inline>
              </w:drawing>
            </w:r>
            <w:r w:rsidRPr="00152119">
              <w:rPr>
                <w:rFonts w:ascii="Times New Roman" w:eastAsia="Times New Roman" w:hAnsi="Times New Roman" w:cs="Times New Roman"/>
                <w:sz w:val="24"/>
                <w:szCs w:val="24"/>
                <w:lang w:eastAsia="fr-FR"/>
              </w:rPr>
              <w:t> </w:t>
            </w:r>
          </w:p>
        </w:tc>
      </w:tr>
    </w:tbl>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Activation, prolifération puis différentiation des lymphocytes B suite à la rencontre avec un antigène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lastRenderedPageBreak/>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NB : Dans la majorité des réactions immunitaires, cette multiplication est dépendante d'une autre population de lymphocytes, les lymphocytes T4 (voir III).</w:t>
      </w:r>
      <w:r w:rsidRPr="00152119">
        <w:rPr>
          <w:rFonts w:ascii="Verdana" w:eastAsia="Times New Roman" w:hAnsi="Verdana" w:cs="Times New Roman"/>
          <w:sz w:val="20"/>
          <w:szCs w:val="20"/>
          <w:lang w:eastAsia="fr-FR"/>
        </w:rPr>
        <w:br/>
        <w:t xml:space="preserve">Bilan : </w:t>
      </w:r>
      <w:r w:rsidRPr="00152119">
        <w:rPr>
          <w:rFonts w:ascii="Verdana" w:eastAsia="Times New Roman" w:hAnsi="Verdana" w:cs="Times New Roman"/>
          <w:sz w:val="20"/>
          <w:szCs w:val="20"/>
          <w:lang w:eastAsia="fr-FR"/>
        </w:rPr>
        <w:br/>
        <w:t>Les anticorps sont des effecteurs de l'immunité acquise, spécifique.</w:t>
      </w:r>
      <w:r w:rsidRPr="00152119">
        <w:rPr>
          <w:rFonts w:ascii="Verdana" w:eastAsia="Times New Roman" w:hAnsi="Verdana" w:cs="Times New Roman"/>
          <w:sz w:val="20"/>
          <w:szCs w:val="20"/>
          <w:lang w:eastAsia="fr-FR"/>
        </w:rPr>
        <w:br/>
        <w:t>La synthèse d'anticorps est la signature d'une réaction de l'organisme à la présence d'éléments étrangers.</w:t>
      </w:r>
      <w:r w:rsidRPr="00152119">
        <w:rPr>
          <w:rFonts w:ascii="Verdana" w:eastAsia="Times New Roman" w:hAnsi="Verdana" w:cs="Times New Roman"/>
          <w:sz w:val="20"/>
          <w:szCs w:val="20"/>
          <w:lang w:eastAsia="fr-FR"/>
        </w:rPr>
        <w:br/>
        <w:t>Foncions des anticorps :</w:t>
      </w:r>
      <w:r w:rsidRPr="00152119">
        <w:rPr>
          <w:rFonts w:ascii="Verdana" w:eastAsia="Times New Roman" w:hAnsi="Verdana" w:cs="Times New Roman"/>
          <w:sz w:val="20"/>
          <w:szCs w:val="20"/>
          <w:lang w:eastAsia="fr-FR"/>
        </w:rPr>
        <w:br/>
        <w:t>- contre les virus : si dirigés contre les protéines virales externes, bloquer les virus présents dans le milieu extracellulaire,</w:t>
      </w:r>
      <w:r w:rsidRPr="00152119">
        <w:rPr>
          <w:rFonts w:ascii="Verdana" w:eastAsia="Times New Roman" w:hAnsi="Verdana" w:cs="Times New Roman"/>
          <w:sz w:val="20"/>
          <w:szCs w:val="20"/>
          <w:lang w:eastAsia="fr-FR"/>
        </w:rPr>
        <w:br/>
        <w:t>- contre parasite, bactérie, cellule infectés par des virus : favoriser la phagocytose par les macrophages et les polynucléaires = granulocytes.</w:t>
      </w:r>
      <w:r w:rsidRPr="00152119">
        <w:rPr>
          <w:rFonts w:ascii="Verdana" w:eastAsia="Times New Roman" w:hAnsi="Verdana" w:cs="Times New Roman"/>
          <w:sz w:val="20"/>
          <w:szCs w:val="20"/>
          <w:lang w:eastAsia="fr-FR"/>
        </w:rPr>
        <w:br/>
        <w:t>- Participent à la mémoire de l'immunité (avec les LB)</w:t>
      </w:r>
      <w:proofErr w:type="gramStart"/>
      <w:r w:rsidRPr="00152119">
        <w:rPr>
          <w:rFonts w:ascii="Verdana" w:eastAsia="Times New Roman" w:hAnsi="Verdana" w:cs="Times New Roman"/>
          <w:sz w:val="20"/>
          <w:szCs w:val="20"/>
          <w:lang w:eastAsia="fr-FR"/>
        </w:rPr>
        <w:t>..</w:t>
      </w:r>
      <w:proofErr w:type="gramEnd"/>
      <w:r w:rsidRPr="00152119">
        <w:rPr>
          <w:rFonts w:ascii="Verdana" w:eastAsia="Times New Roman" w:hAnsi="Verdana" w:cs="Times New Roman"/>
          <w:sz w:val="20"/>
          <w:szCs w:val="20"/>
          <w:lang w:eastAsia="fr-FR"/>
        </w:rPr>
        <w:br/>
        <w:t>La grande diversité des anticorps préexiste avant la rencontre à l'antigène.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II. Les lymphocytes T cytotoxiques (T8) : agents du maintien de l'intégrité des populations cellulaires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Activité 4 : les cellules immunitaires présentes dans le sang</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lastRenderedPageBreak/>
        <w:drawing>
          <wp:inline distT="0" distB="0" distL="0" distR="0">
            <wp:extent cx="5677711" cy="7772400"/>
            <wp:effectExtent l="0" t="0" r="0" b="0"/>
            <wp:docPr id="13" name="Image 13" descr="http://freesvt.free.fr/images/partie%207/s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freesvt.free.fr/images/partie%207/sang.gif"/>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8320" cy="7773234"/>
                    </a:xfrm>
                    <a:prstGeom prst="rect">
                      <a:avLst/>
                    </a:prstGeom>
                    <a:noFill/>
                    <a:ln>
                      <a:noFill/>
                    </a:ln>
                  </pic:spPr>
                </pic:pic>
              </a:graphicData>
            </a:graphic>
          </wp:inline>
        </w:drawing>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Les lymphocytes T cytotoxiques </w:t>
      </w:r>
      <w:proofErr w:type="gramStart"/>
      <w:r w:rsidRPr="00152119">
        <w:rPr>
          <w:rFonts w:ascii="Verdana" w:eastAsia="Times New Roman" w:hAnsi="Verdana" w:cs="Times New Roman"/>
          <w:sz w:val="20"/>
          <w:szCs w:val="20"/>
          <w:lang w:eastAsia="fr-FR"/>
        </w:rPr>
        <w:t>( =</w:t>
      </w:r>
      <w:proofErr w:type="gramEnd"/>
      <w:r w:rsidRPr="00152119">
        <w:rPr>
          <w:rFonts w:ascii="Verdana" w:eastAsia="Times New Roman" w:hAnsi="Verdana" w:cs="Times New Roman"/>
          <w:sz w:val="20"/>
          <w:szCs w:val="20"/>
          <w:lang w:eastAsia="fr-FR"/>
        </w:rPr>
        <w:t xml:space="preserve"> toxiques pour les cellules) sont aussi des effecteurs de l'immunité cellulaire, spécifique, acquise.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lastRenderedPageBreak/>
        <w:t>A. Les récepteurs T spécifiques des LT cytotoxiques (=LT8) reconnaissent les antigènes présentés par les cellules infectées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Activité 5 : la reconnaissance par les LT8 des cellules infectées de l'organisme</w:t>
      </w:r>
      <w:r w:rsidRPr="00152119">
        <w:rPr>
          <w:rFonts w:ascii="Verdana" w:eastAsia="Times New Roman" w:hAnsi="Verdana" w:cs="Times New Roman"/>
          <w:sz w:val="20"/>
          <w:szCs w:val="20"/>
          <w:lang w:eastAsia="fr-FR"/>
        </w:rPr>
        <w:br/>
        <w:t>Voir doc2 page 396</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Les cellules infectées expriment à leur surface des fragments peptidiques issus des protéines du pathogène, que n'expriment pas les cellules saines.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Les LT8 = </w:t>
      </w:r>
      <w:proofErr w:type="spellStart"/>
      <w:r w:rsidRPr="00152119">
        <w:rPr>
          <w:rFonts w:ascii="Verdana" w:eastAsia="Times New Roman" w:hAnsi="Verdana" w:cs="Times New Roman"/>
          <w:sz w:val="20"/>
          <w:szCs w:val="20"/>
          <w:lang w:eastAsia="fr-FR"/>
        </w:rPr>
        <w:t>LTc</w:t>
      </w:r>
      <w:proofErr w:type="spellEnd"/>
      <w:r w:rsidRPr="00152119">
        <w:rPr>
          <w:rFonts w:ascii="Verdana" w:eastAsia="Times New Roman" w:hAnsi="Verdana" w:cs="Times New Roman"/>
          <w:sz w:val="20"/>
          <w:szCs w:val="20"/>
          <w:lang w:eastAsia="fr-FR"/>
        </w:rPr>
        <w:t xml:space="preserve"> possèdent :</w:t>
      </w:r>
      <w:r w:rsidRPr="00152119">
        <w:rPr>
          <w:rFonts w:ascii="Verdana" w:eastAsia="Times New Roman" w:hAnsi="Verdana" w:cs="Times New Roman"/>
          <w:sz w:val="20"/>
          <w:szCs w:val="20"/>
          <w:lang w:eastAsia="fr-FR"/>
        </w:rPr>
        <w:br/>
        <w:t>- un récepteur CD8 (marqueur de différenciation)</w:t>
      </w:r>
      <w:r w:rsidRPr="00152119">
        <w:rPr>
          <w:rFonts w:ascii="Verdana" w:eastAsia="Times New Roman" w:hAnsi="Verdana" w:cs="Times New Roman"/>
          <w:sz w:val="20"/>
          <w:szCs w:val="20"/>
          <w:lang w:eastAsia="fr-FR"/>
        </w:rPr>
        <w:br/>
        <w:t>- par leurs récepteurs T spécifiques, reconnaissent les cellules infectées.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6086475" cy="2892811"/>
            <wp:effectExtent l="0" t="0" r="0" b="3175"/>
            <wp:docPr id="12" name="Image 12" descr="http://freesvt.free.fr/images/partie%207/cellule%20infectee%20l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freesvt.free.fr/images/partie%207/cellule%20infectee%20lt8.gif"/>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205" cy="2897436"/>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Schéma de la reconnaissance des cellules infectées par les LT8</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B. Les lymphocytes T cytotoxiques éliminent les cellules infectées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Activité 6: l'élimination par les LT8 des cellules infectées de l'organisme</w:t>
      </w:r>
      <w:r w:rsidRPr="00152119">
        <w:rPr>
          <w:rFonts w:ascii="Verdana" w:eastAsia="Times New Roman" w:hAnsi="Verdana" w:cs="Times New Roman"/>
          <w:sz w:val="20"/>
          <w:szCs w:val="20"/>
          <w:lang w:eastAsia="fr-FR"/>
        </w:rPr>
        <w:br/>
        <w:t>Voir doc 3 page 397</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Cette reconnaissance déclenche un mécanisme d'élimination des cellules infectées par ces lymphocytes T cytotoxiques.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Il existe 2 mécanismes d'élimination des cellules infectées par les </w:t>
      </w:r>
      <w:proofErr w:type="spellStart"/>
      <w:r w:rsidRPr="00152119">
        <w:rPr>
          <w:rFonts w:ascii="Verdana" w:eastAsia="Times New Roman" w:hAnsi="Verdana" w:cs="Times New Roman"/>
          <w:sz w:val="20"/>
          <w:szCs w:val="20"/>
          <w:lang w:eastAsia="fr-FR"/>
        </w:rPr>
        <w:t>LTc</w:t>
      </w:r>
      <w:proofErr w:type="spellEnd"/>
      <w:r w:rsidRPr="00152119">
        <w:rPr>
          <w:rFonts w:ascii="Verdana" w:eastAsia="Times New Roman" w:hAnsi="Verdana" w:cs="Times New Roman"/>
          <w:sz w:val="20"/>
          <w:szCs w:val="20"/>
          <w:lang w:eastAsia="fr-FR"/>
        </w:rPr>
        <w:t xml:space="preserve"> :</w:t>
      </w:r>
      <w:r w:rsidRPr="00152119">
        <w:rPr>
          <w:rFonts w:ascii="Verdana" w:eastAsia="Times New Roman" w:hAnsi="Verdana" w:cs="Times New Roman"/>
          <w:sz w:val="20"/>
          <w:szCs w:val="20"/>
          <w:lang w:eastAsia="fr-FR"/>
        </w:rPr>
        <w:br/>
        <w:t xml:space="preserve">- le </w:t>
      </w:r>
      <w:proofErr w:type="spellStart"/>
      <w:r w:rsidRPr="00152119">
        <w:rPr>
          <w:rFonts w:ascii="Verdana" w:eastAsia="Times New Roman" w:hAnsi="Verdana" w:cs="Times New Roman"/>
          <w:sz w:val="20"/>
          <w:szCs w:val="20"/>
          <w:lang w:eastAsia="fr-FR"/>
        </w:rPr>
        <w:t>LTc</w:t>
      </w:r>
      <w:proofErr w:type="spellEnd"/>
      <w:r w:rsidRPr="00152119">
        <w:rPr>
          <w:rFonts w:ascii="Verdana" w:eastAsia="Times New Roman" w:hAnsi="Verdana" w:cs="Times New Roman"/>
          <w:sz w:val="20"/>
          <w:szCs w:val="20"/>
          <w:lang w:eastAsia="fr-FR"/>
        </w:rPr>
        <w:t xml:space="preserve"> libère des protéines (</w:t>
      </w:r>
      <w:proofErr w:type="spellStart"/>
      <w:r w:rsidRPr="00152119">
        <w:rPr>
          <w:rFonts w:ascii="Verdana" w:eastAsia="Times New Roman" w:hAnsi="Verdana" w:cs="Times New Roman"/>
          <w:sz w:val="20"/>
          <w:szCs w:val="20"/>
          <w:lang w:eastAsia="fr-FR"/>
        </w:rPr>
        <w:t>perforines</w:t>
      </w:r>
      <w:proofErr w:type="spellEnd"/>
      <w:r w:rsidRPr="00152119">
        <w:rPr>
          <w:rFonts w:ascii="Verdana" w:eastAsia="Times New Roman" w:hAnsi="Verdana" w:cs="Times New Roman"/>
          <w:sz w:val="20"/>
          <w:szCs w:val="20"/>
          <w:lang w:eastAsia="fr-FR"/>
        </w:rPr>
        <w:t>) capables de créer des pores dans la membrane des cellules à éliminer. Le milieu extracellulaire pénètre alors dans la cellule, qui meurt par éclatement.</w:t>
      </w:r>
      <w:r w:rsidRPr="00152119">
        <w:rPr>
          <w:rFonts w:ascii="Verdana" w:eastAsia="Times New Roman" w:hAnsi="Verdana" w:cs="Times New Roman"/>
          <w:sz w:val="20"/>
          <w:szCs w:val="20"/>
          <w:lang w:eastAsia="fr-FR"/>
        </w:rPr>
        <w:br/>
        <w:t xml:space="preserve">- Le </w:t>
      </w:r>
      <w:proofErr w:type="spellStart"/>
      <w:r w:rsidRPr="00152119">
        <w:rPr>
          <w:rFonts w:ascii="Verdana" w:eastAsia="Times New Roman" w:hAnsi="Verdana" w:cs="Times New Roman"/>
          <w:sz w:val="20"/>
          <w:szCs w:val="20"/>
          <w:lang w:eastAsia="fr-FR"/>
        </w:rPr>
        <w:t>LTc</w:t>
      </w:r>
      <w:proofErr w:type="spellEnd"/>
      <w:r w:rsidRPr="00152119">
        <w:rPr>
          <w:rFonts w:ascii="Verdana" w:eastAsia="Times New Roman" w:hAnsi="Verdana" w:cs="Times New Roman"/>
          <w:sz w:val="20"/>
          <w:szCs w:val="20"/>
          <w:lang w:eastAsia="fr-FR"/>
        </w:rPr>
        <w:t xml:space="preserve"> libère des molécules chimiques capables de se fixer sur certains récepteurs de la cellule à éliminer. Ces molécules constituent un message qui va stimuler la mort de la cellule par apoptose = mort cellulaire programmée (la </w:t>
      </w:r>
      <w:r w:rsidRPr="00152119">
        <w:rPr>
          <w:rFonts w:ascii="Verdana" w:eastAsia="Times New Roman" w:hAnsi="Verdana" w:cs="Times New Roman"/>
          <w:sz w:val="20"/>
          <w:szCs w:val="20"/>
          <w:lang w:eastAsia="fr-FR"/>
        </w:rPr>
        <w:lastRenderedPageBreak/>
        <w:t>cellule se suicide).</w:t>
      </w:r>
      <w:r w:rsidRPr="00152119">
        <w:rPr>
          <w:rFonts w:ascii="Verdana" w:eastAsia="Times New Roman" w:hAnsi="Verdana" w:cs="Times New Roman"/>
          <w:sz w:val="20"/>
          <w:szCs w:val="20"/>
          <w:lang w:eastAsia="fr-FR"/>
        </w:rPr>
        <w:br/>
        <w:t>Les débris cellulaires sont alors phagocytés par les cellules phagocytaires.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6153150" cy="3794443"/>
            <wp:effectExtent l="0" t="0" r="0" b="0"/>
            <wp:docPr id="11" name="Image 11" descr="http://freesvt.free.fr/images/partie%207/perforines%20molecules%20sign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freesvt.free.fr/images/partie%207/perforines%20molecules%20signales.gif"/>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0944" cy="3799249"/>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 xml:space="preserve">Les 2 modes d'action des </w:t>
      </w:r>
      <w:proofErr w:type="spellStart"/>
      <w:r w:rsidRPr="00152119">
        <w:rPr>
          <w:rFonts w:ascii="Verdana" w:eastAsia="Times New Roman" w:hAnsi="Verdana" w:cs="Times New Roman"/>
          <w:b/>
          <w:bCs/>
          <w:sz w:val="20"/>
          <w:szCs w:val="20"/>
          <w:lang w:eastAsia="fr-FR"/>
        </w:rPr>
        <w:t>LTc</w:t>
      </w:r>
      <w:proofErr w:type="spellEnd"/>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Dans le cas du SIDA, </w:t>
      </w:r>
      <w:r w:rsidRPr="00152119">
        <w:rPr>
          <w:rFonts w:ascii="Verdana" w:eastAsia="Times New Roman" w:hAnsi="Verdana" w:cs="Times New Roman"/>
          <w:sz w:val="20"/>
          <w:szCs w:val="20"/>
          <w:lang w:eastAsia="fr-FR"/>
        </w:rPr>
        <w:br/>
        <w:t>la destruction des lymphocytes T4 par les lymphocytes T cytotoxiques limite la progression de l'infection virale mais l'incorporation du génome viral dans les cellules infectées maintient la contamination.</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C. La production de lymphocytes T cytotoxiques spécifiques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La production de lymphocytes T cytotoxiques spécifiques à partir de lymphocytes T pré-cytotoxiques repose sur des étapes (sélection, multiplication, différenciation, intervention des lymphocytes T4) voisines de celles conduisant à la production de lymphocytes B sécréteurs.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Avant tout contact avec un antigène donné, les LT pré-cytotoxiques présentent chacun </w:t>
      </w:r>
      <w:r w:rsidRPr="00152119">
        <w:rPr>
          <w:rFonts w:ascii="Verdana" w:eastAsia="Times New Roman" w:hAnsi="Verdana" w:cs="Times New Roman"/>
          <w:b/>
          <w:bCs/>
          <w:sz w:val="20"/>
          <w:szCs w:val="20"/>
          <w:lang w:eastAsia="fr-FR"/>
        </w:rPr>
        <w:t>un type de récepteur T membranaire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noProof/>
          <w:sz w:val="20"/>
          <w:szCs w:val="20"/>
          <w:lang w:eastAsia="fr-FR"/>
        </w:rPr>
        <w:lastRenderedPageBreak/>
        <w:drawing>
          <wp:inline distT="0" distB="0" distL="0" distR="0">
            <wp:extent cx="5495925" cy="2171700"/>
            <wp:effectExtent l="0" t="0" r="9525" b="0"/>
            <wp:docPr id="10" name="Image 10" descr="http://freesvt.free.fr/images/partie%207/ltpr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freesvt.free.fr/images/partie%207/ltprec1.gif"/>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217170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noProof/>
          <w:sz w:val="20"/>
          <w:szCs w:val="20"/>
          <w:lang w:eastAsia="fr-FR"/>
        </w:rPr>
        <w:drawing>
          <wp:inline distT="0" distB="0" distL="0" distR="0">
            <wp:extent cx="476250" cy="476250"/>
            <wp:effectExtent l="0" t="0" r="0" b="0"/>
            <wp:docPr id="9" name="Image 9"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pénétration</w:t>
      </w:r>
      <w:proofErr w:type="gramEnd"/>
      <w:r w:rsidRPr="00152119">
        <w:rPr>
          <w:rFonts w:ascii="Verdana" w:eastAsia="Times New Roman" w:hAnsi="Verdana" w:cs="Times New Roman"/>
          <w:sz w:val="20"/>
          <w:szCs w:val="20"/>
          <w:lang w:eastAsia="fr-FR"/>
        </w:rPr>
        <w:t xml:space="preserve"> du pathogène (virus, parasites) dans l'organisme et infection de cellules de l'organisme par ce pathogène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noProof/>
          <w:sz w:val="20"/>
          <w:szCs w:val="20"/>
          <w:lang w:eastAsia="fr-FR"/>
        </w:rPr>
        <w:drawing>
          <wp:inline distT="0" distB="0" distL="0" distR="0">
            <wp:extent cx="476250" cy="476250"/>
            <wp:effectExtent l="0" t="0" r="0" b="0"/>
            <wp:docPr id="8" name="Image 8"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1. Sélection clonale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3009900" cy="1657350"/>
            <wp:effectExtent l="0" t="0" r="0" b="0"/>
            <wp:docPr id="7" name="Image 7" descr="http://freesvt.free.fr/images/partie%207/cellule%20infect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freesvt.free.fr/images/partie%207/cellule%20infectee.gif"/>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16573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seuls</w:t>
      </w:r>
      <w:proofErr w:type="gramEnd"/>
      <w:r w:rsidRPr="00152119">
        <w:rPr>
          <w:rFonts w:ascii="Verdana" w:eastAsia="Times New Roman" w:hAnsi="Verdana" w:cs="Times New Roman"/>
          <w:sz w:val="20"/>
          <w:szCs w:val="20"/>
          <w:lang w:eastAsia="fr-FR"/>
        </w:rPr>
        <w:t xml:space="preserve"> les LT pré-cytotoxiques portant le récepteur T membranaire correspond à l'antigène reconnaissant cet antigène</w:t>
      </w:r>
      <w:r w:rsidRPr="00152119">
        <w:rPr>
          <w:rFonts w:ascii="Verdana" w:eastAsia="Times New Roman" w:hAnsi="Verdana" w:cs="Times New Roman"/>
          <w:sz w:val="20"/>
          <w:szCs w:val="20"/>
          <w:lang w:eastAsia="fr-FR"/>
        </w:rPr>
        <w:br/>
        <w:t xml:space="preserve">présent à la surface des cellules infectées : ces LT pré-cytotoxiques sont dits </w:t>
      </w:r>
      <w:r w:rsidRPr="00152119">
        <w:rPr>
          <w:rFonts w:ascii="Verdana" w:eastAsia="Times New Roman" w:hAnsi="Verdana" w:cs="Times New Roman"/>
          <w:b/>
          <w:bCs/>
          <w:sz w:val="20"/>
          <w:szCs w:val="20"/>
          <w:lang w:eastAsia="fr-FR"/>
        </w:rPr>
        <w:t>activés</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noProof/>
          <w:sz w:val="20"/>
          <w:szCs w:val="20"/>
          <w:lang w:eastAsia="fr-FR"/>
        </w:rPr>
        <w:drawing>
          <wp:inline distT="0" distB="0" distL="0" distR="0">
            <wp:extent cx="6192734" cy="2466337"/>
            <wp:effectExtent l="0" t="0" r="0" b="0"/>
            <wp:docPr id="6" name="Image 6" descr="http://freesvt.free.fr/images/partie%207/ltpre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reesvt.free.fr/images/partie%207/ltprec2.gif"/>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5202" cy="2475285"/>
                    </a:xfrm>
                    <a:prstGeom prst="rect">
                      <a:avLst/>
                    </a:prstGeom>
                    <a:noFill/>
                    <a:ln>
                      <a:noFill/>
                    </a:ln>
                  </pic:spPr>
                </pic:pic>
              </a:graphicData>
            </a:graphic>
          </wp:inline>
        </w:drawing>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w:t>
      </w:r>
      <w:proofErr w:type="gramStart"/>
      <w:r w:rsidRPr="00152119">
        <w:rPr>
          <w:rFonts w:ascii="Verdana" w:eastAsia="Times New Roman" w:hAnsi="Verdana" w:cs="Times New Roman"/>
          <w:sz w:val="20"/>
          <w:szCs w:val="20"/>
          <w:lang w:eastAsia="fr-FR"/>
        </w:rPr>
        <w:t>clone</w:t>
      </w:r>
      <w:proofErr w:type="gramEnd"/>
      <w:r w:rsidRPr="00152119">
        <w:rPr>
          <w:rFonts w:ascii="Verdana" w:eastAsia="Times New Roman" w:hAnsi="Verdana" w:cs="Times New Roman"/>
          <w:sz w:val="20"/>
          <w:szCs w:val="20"/>
          <w:lang w:eastAsia="fr-FR"/>
        </w:rPr>
        <w:t xml:space="preserve"> : toutes les cellules issues d'une même cellule par mitose)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noProof/>
          <w:sz w:val="20"/>
          <w:szCs w:val="20"/>
          <w:lang w:eastAsia="fr-FR"/>
        </w:rPr>
        <w:lastRenderedPageBreak/>
        <w:drawing>
          <wp:inline distT="0" distB="0" distL="0" distR="0">
            <wp:extent cx="476250" cy="476250"/>
            <wp:effectExtent l="0" t="0" r="0" b="0"/>
            <wp:docPr id="5" name="Image 5"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2. Prolifération clonale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multiplication par mitose des LT pré-cytotoxiques activés, ayant reconnu l'antigène.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6013986" cy="3126998"/>
            <wp:effectExtent l="0" t="0" r="6350" b="0"/>
            <wp:docPr id="4" name="Image 4" descr="http://freesvt.free.fr/images/partie%207/ltpre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freesvt.free.fr/images/partie%207/ltprec3.gif"/>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056" cy="3139513"/>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noProof/>
          <w:sz w:val="20"/>
          <w:szCs w:val="20"/>
          <w:lang w:eastAsia="fr-FR"/>
        </w:rPr>
        <w:drawing>
          <wp:inline distT="0" distB="0" distL="0" distR="0">
            <wp:extent cx="476250" cy="476250"/>
            <wp:effectExtent l="0" t="0" r="0" b="0"/>
            <wp:docPr id="3" name="Image 3" descr="http://freesvt.free.fr/images/fleche_bas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reesvt.free.fr/images/fleche_bas_gris.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 xml:space="preserve">3. Différenciation des LT pré-cytotoxiques en LT cytotoxiques (= </w:t>
      </w:r>
      <w:proofErr w:type="spellStart"/>
      <w:r w:rsidRPr="00152119">
        <w:rPr>
          <w:rFonts w:ascii="Verdana" w:eastAsia="Times New Roman" w:hAnsi="Verdana" w:cs="Times New Roman"/>
          <w:b/>
          <w:bCs/>
          <w:sz w:val="20"/>
          <w:szCs w:val="20"/>
          <w:lang w:eastAsia="fr-FR"/>
        </w:rPr>
        <w:t>LTc</w:t>
      </w:r>
      <w:proofErr w:type="spellEnd"/>
      <w:r w:rsidRPr="00152119">
        <w:rPr>
          <w:rFonts w:ascii="Verdana" w:eastAsia="Times New Roman" w:hAnsi="Verdana" w:cs="Times New Roman"/>
          <w:b/>
          <w:bCs/>
          <w:sz w:val="20"/>
          <w:szCs w:val="20"/>
          <w:lang w:eastAsia="fr-FR"/>
        </w:rPr>
        <w:t>)</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drawing>
          <wp:inline distT="0" distB="0" distL="0" distR="0">
            <wp:extent cx="5877569" cy="2552700"/>
            <wp:effectExtent l="0" t="0" r="8890" b="0"/>
            <wp:docPr id="2" name="Image 2" descr="http://freesvt.free.fr/images/partie%207/ltpre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reesvt.free.fr/images/partie%207/ltprec4.gif"/>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8604" cy="2553150"/>
                    </a:xfrm>
                    <a:prstGeom prst="rect">
                      <a:avLst/>
                    </a:prstGeom>
                    <a:noFill/>
                    <a:ln>
                      <a:noFill/>
                    </a:ln>
                  </pic:spPr>
                </pic:pic>
              </a:graphicData>
            </a:graphic>
          </wp:inline>
        </w:drawing>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Les </w:t>
      </w:r>
      <w:proofErr w:type="spellStart"/>
      <w:r w:rsidRPr="00152119">
        <w:rPr>
          <w:rFonts w:ascii="Verdana" w:eastAsia="Times New Roman" w:hAnsi="Verdana" w:cs="Times New Roman"/>
          <w:sz w:val="20"/>
          <w:szCs w:val="20"/>
          <w:lang w:eastAsia="fr-FR"/>
        </w:rPr>
        <w:t>LTc</w:t>
      </w:r>
      <w:proofErr w:type="spellEnd"/>
      <w:r w:rsidRPr="00152119">
        <w:rPr>
          <w:rFonts w:ascii="Verdana" w:eastAsia="Times New Roman" w:hAnsi="Verdana" w:cs="Times New Roman"/>
          <w:sz w:val="20"/>
          <w:szCs w:val="20"/>
          <w:lang w:eastAsia="fr-FR"/>
        </w:rPr>
        <w:t xml:space="preserve"> sont alors capables d'éliminer les cellules infectées et qui portent l'antigène à leur surface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 xml:space="preserve">Activation, prolifération puis différenciation des lymphocytes T suite à la rencontre avec un antigène </w:t>
      </w:r>
      <w:r w:rsidRPr="00152119">
        <w:rPr>
          <w:rFonts w:ascii="Verdana" w:eastAsia="Times New Roman" w:hAnsi="Verdana" w:cs="Times New Roman"/>
          <w:b/>
          <w:bCs/>
          <w:sz w:val="20"/>
          <w:szCs w:val="20"/>
          <w:lang w:eastAsia="fr-FR"/>
        </w:rPr>
        <w:br/>
        <w:t>présent à la surface d'une cellule de l'organisme infectée par un élément pathogène</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lastRenderedPageBreak/>
        <w:t>III. Les lymphocytes T4 : pivots des réactions immunitaires spécifiques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LT4 = LT auxiliaires = LT </w:t>
      </w:r>
      <w:proofErr w:type="spellStart"/>
      <w:r w:rsidRPr="00152119">
        <w:rPr>
          <w:rFonts w:ascii="Verdana" w:eastAsia="Times New Roman" w:hAnsi="Verdana" w:cs="Times New Roman"/>
          <w:sz w:val="20"/>
          <w:szCs w:val="20"/>
          <w:lang w:eastAsia="fr-FR"/>
        </w:rPr>
        <w:t>helpers</w:t>
      </w:r>
      <w:proofErr w:type="spellEnd"/>
      <w:r w:rsidRPr="00152119">
        <w:rPr>
          <w:rFonts w:ascii="Verdana" w:eastAsia="Times New Roman" w:hAnsi="Verdana" w:cs="Times New Roman"/>
          <w:sz w:val="20"/>
          <w:szCs w:val="20"/>
          <w:lang w:eastAsia="fr-FR"/>
        </w:rPr>
        <w:t xml:space="preserve"> (cellules cibles du VIH</w:t>
      </w:r>
      <w:proofErr w:type="gramStart"/>
      <w:r w:rsidRPr="00152119">
        <w:rPr>
          <w:rFonts w:ascii="Verdana" w:eastAsia="Times New Roman" w:hAnsi="Verdana" w:cs="Times New Roman"/>
          <w:sz w:val="20"/>
          <w:szCs w:val="20"/>
          <w:lang w:eastAsia="fr-FR"/>
        </w:rPr>
        <w:t>)</w:t>
      </w:r>
      <w:proofErr w:type="gramEnd"/>
      <w:r w:rsidRPr="00152119">
        <w:rPr>
          <w:rFonts w:ascii="Verdana" w:eastAsia="Times New Roman" w:hAnsi="Verdana" w:cs="Times New Roman"/>
          <w:sz w:val="20"/>
          <w:szCs w:val="20"/>
          <w:lang w:eastAsia="fr-FR"/>
        </w:rPr>
        <w:br/>
        <w:t>Activité 7 : Mise en évidence de l'action des LT4</w:t>
      </w:r>
      <w:r w:rsidRPr="00152119">
        <w:rPr>
          <w:rFonts w:ascii="Verdana" w:eastAsia="Times New Roman" w:hAnsi="Verdana" w:cs="Times New Roman"/>
          <w:sz w:val="20"/>
          <w:szCs w:val="20"/>
          <w:lang w:eastAsia="fr-FR"/>
        </w:rPr>
        <w:br/>
        <w:t>Document 1 page 400</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A. La fonction des LT4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 la suite de l'entrée d'un antigène dans l'organisme, des lymphocytes T4 spécifiques de cet antigène se différencient en lymphocytes T4 sécréteurs de messagers chimiques, appelés interleukines.</w:t>
      </w:r>
      <w:r w:rsidRPr="00152119">
        <w:rPr>
          <w:rFonts w:ascii="Verdana" w:eastAsia="Times New Roman" w:hAnsi="Verdana" w:cs="Times New Roman"/>
          <w:sz w:val="20"/>
          <w:szCs w:val="20"/>
          <w:lang w:eastAsia="fr-FR"/>
        </w:rPr>
        <w:br/>
        <w:t>Les interleukines stimulent la multiplication et la différenciation des lymphocytes B et des lymphocytes T sélectionnés.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2119">
        <w:rPr>
          <w:rFonts w:ascii="Verdana" w:eastAsia="Times New Roman" w:hAnsi="Verdana" w:cs="Times New Roman"/>
          <w:sz w:val="20"/>
          <w:szCs w:val="20"/>
          <w:lang w:eastAsia="fr-FR"/>
        </w:rPr>
        <w:t>schéma</w:t>
      </w:r>
      <w:proofErr w:type="gramEnd"/>
      <w:r w:rsidRPr="00152119">
        <w:rPr>
          <w:rFonts w:ascii="Verdana" w:eastAsia="Times New Roman" w:hAnsi="Verdana" w:cs="Times New Roman"/>
          <w:sz w:val="20"/>
          <w:szCs w:val="20"/>
          <w:lang w:eastAsia="fr-FR"/>
        </w:rPr>
        <w:t xml:space="preserve"> entrée antigène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B. Conséquences de l'infection par le VIH des LT</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Activité 8 : la destruction des LT4 par le VIH</w:t>
      </w:r>
      <w:r w:rsidRPr="00152119">
        <w:rPr>
          <w:rFonts w:ascii="Verdana" w:eastAsia="Times New Roman" w:hAnsi="Verdana" w:cs="Times New Roman"/>
          <w:sz w:val="20"/>
          <w:szCs w:val="20"/>
          <w:lang w:eastAsia="fr-FR"/>
        </w:rPr>
        <w:br/>
        <w:t>Doc1 page 401</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Dans le cas du SIDA, </w:t>
      </w:r>
      <w:r w:rsidRPr="00152119">
        <w:rPr>
          <w:rFonts w:ascii="Verdana" w:eastAsia="Times New Roman" w:hAnsi="Verdana" w:cs="Times New Roman"/>
          <w:sz w:val="20"/>
          <w:szCs w:val="20"/>
          <w:lang w:eastAsia="fr-FR"/>
        </w:rPr>
        <w:br/>
        <w:t xml:space="preserve">la disparition des lymphocytes T4 empêche </w:t>
      </w:r>
      <w:r w:rsidRPr="00152119">
        <w:rPr>
          <w:rFonts w:ascii="Verdana" w:eastAsia="Times New Roman" w:hAnsi="Verdana" w:cs="Times New Roman"/>
          <w:sz w:val="20"/>
          <w:szCs w:val="20"/>
          <w:lang w:eastAsia="fr-FR"/>
        </w:rPr>
        <w:br/>
        <w:t xml:space="preserve">la production d'anticorps </w:t>
      </w:r>
      <w:r w:rsidRPr="00152119">
        <w:rPr>
          <w:rFonts w:ascii="Verdana" w:eastAsia="Times New Roman" w:hAnsi="Verdana" w:cs="Times New Roman"/>
          <w:sz w:val="20"/>
          <w:szCs w:val="20"/>
          <w:lang w:eastAsia="fr-FR"/>
        </w:rPr>
        <w:br/>
        <w:t xml:space="preserve">et de lymphocytes T cytotoxiques contre des agents microbiens variés. </w:t>
      </w:r>
      <w:r w:rsidRPr="00152119">
        <w:rPr>
          <w:rFonts w:ascii="Verdana" w:eastAsia="Times New Roman" w:hAnsi="Verdana" w:cs="Times New Roman"/>
          <w:sz w:val="20"/>
          <w:szCs w:val="20"/>
          <w:lang w:eastAsia="fr-FR"/>
        </w:rPr>
        <w:br/>
        <w:t>Ceci permet l'apparition de maladies opportunistes.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Les conséquences de l'effondrement des défenses immunitaires prouvent qu'en permanence les mécanismes immunitaires sont à l'œuvre et montrent le rôle essentiel des lymphocytes T4 dans la majorité de ces réactions.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IV. Les vaccins et la mémoire immunitaire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A. Le principe de la vaccination</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Des vaccins ont été mis au point contre différents virus et bactéries. Ils reproduisent une situation naturelle, celle de l'immunité acquise contre ces virus et bactéries après une première infection guérie.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 premier contact avec l'antigène entraîne une réaction lente et quantitativement peu importante, alors que le second contact entraîne une réaction beaucoup plus rapide et quantitativement plus importante.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Lors du premier contact lors la vaccination, l'élément étranger viral ou bactérie est atténué, c'est à dire qu'il est inoffensif pour l'organisme mais suffisamment antigénique pour déclencher une réaction immunitaire. Il est parfois nécessaire de renforcer la réponse immunitaire par des rappels (injections supplémentaires d'antigènes viraux ou bactériens).Après vaccination, lorsque l'organisme est en contact avec l'élément étranger, les défenses immunitaires acquises sont très rapidement mobilisées. La réponse immunitaire est rapide et intense.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Cette mémoire immunitaire s'explique par la formation, après un premier contact avec un antigène, de lymphocytes B mémoire et de lymphocytes T4 mémoire spécifiques de l'antigène précédemment rencontré.</w:t>
      </w:r>
      <w:r w:rsidRPr="00152119">
        <w:rPr>
          <w:rFonts w:ascii="Verdana" w:eastAsia="Times New Roman" w:hAnsi="Verdana" w:cs="Times New Roman"/>
          <w:sz w:val="20"/>
          <w:szCs w:val="20"/>
          <w:lang w:eastAsia="fr-FR"/>
        </w:rPr>
        <w:br/>
        <w:t xml:space="preserve">Ces cellules sont plus nombreuses que les lymphocytes B ou T4 vierges, de même </w:t>
      </w:r>
      <w:r w:rsidRPr="00152119">
        <w:rPr>
          <w:rFonts w:ascii="Verdana" w:eastAsia="Times New Roman" w:hAnsi="Verdana" w:cs="Times New Roman"/>
          <w:sz w:val="20"/>
          <w:szCs w:val="20"/>
          <w:lang w:eastAsia="fr-FR"/>
        </w:rPr>
        <w:lastRenderedPageBreak/>
        <w:t>spécificité ; elles ont une durée de vie plus longue et elles réagissent très rapidement lors d'un nouveau contact avec l'antigène.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color w:val="009900"/>
          <w:sz w:val="20"/>
          <w:szCs w:val="20"/>
          <w:lang w:eastAsia="fr-FR"/>
        </w:rPr>
        <w:t>B. Les espoirs pour un vaccin anti-VIH.</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Dans le cas du virus du SIDA, il s'agit de trouver un vaccin contre un virus alors que naturellement ce virus n'est pas vaincu par les défenses immunitaires de l'organisme.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 virus du SIDA mutant constamment, une des difficultés de la mise au point d'un vaccin est d'identifier une protéine invariable et accessible à la surface du virus.</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b/>
          <w:bCs/>
          <w:sz w:val="20"/>
          <w:szCs w:val="20"/>
          <w:lang w:eastAsia="fr-FR"/>
        </w:rPr>
        <w:t>V. Le phénotype immunitaire : interaction entre le génotype et l'environnement</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Le phénotype immunitaire, c'est-à-dire l'ensemble des spécificités des lymphocytes B et T à un moment donné de la vie d'un individu, (ou "répertoire" des anticorps et des récepteurs des cellules T) résulte d'une interaction complexe entre le génotype et l'environnement.</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 xml:space="preserve">Grâce à des mécanismes génétiques originaux, l'organisme produit des lymphocytes T et B d'une infinie diversité. Parmi ces cellules, la très grande majorité, notamment celles qui sont potentiellement dangereuses pour l'organisme (elles sont appelées auto-réactives car elles réagissent contre l'organisme lui-même), sont éliminée. </w:t>
      </w:r>
      <w:r w:rsidRPr="00152119">
        <w:rPr>
          <w:rFonts w:ascii="Verdana" w:eastAsia="Times New Roman" w:hAnsi="Verdana" w:cs="Times New Roman"/>
          <w:sz w:val="20"/>
          <w:szCs w:val="20"/>
          <w:lang w:eastAsia="fr-FR"/>
        </w:rPr>
        <w:br/>
        <w:t>Les cellules immunitaires non auto-réactives qui subsistent sont sélectionnées par les antigènes des éléments étrangers présents dans l'organisme ou les antigènes des cellules infectées ou malades de l'organisme. Ces cellules sont à l'origine des clones actifs dans la défense immunitaire.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Il en résulte un phénotype qui change sans cesse en s'adaptant à l'environnement, d'où une variabilité du phénotype immunitaire.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Ainsi, la vaccination apparaît comme est un processus artificiel qui fait évoluer le phénotype immunitaire.</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Conclusion : schéma-bilan</w:t>
      </w:r>
    </w:p>
    <w:p w:rsidR="00152119" w:rsidRPr="00152119" w:rsidRDefault="00152119" w:rsidP="00152119">
      <w:pPr>
        <w:spacing w:after="0" w:line="240" w:lineRule="auto"/>
        <w:jc w:val="center"/>
        <w:rPr>
          <w:rFonts w:ascii="Times New Roman" w:eastAsia="Times New Roman" w:hAnsi="Times New Roman" w:cs="Times New Roman"/>
          <w:sz w:val="24"/>
          <w:szCs w:val="24"/>
          <w:lang w:eastAsia="fr-FR"/>
        </w:rPr>
      </w:pPr>
      <w:r w:rsidRPr="00152119">
        <w:rPr>
          <w:rFonts w:ascii="Verdana" w:eastAsia="Times New Roman" w:hAnsi="Verdana" w:cs="Times New Roman"/>
          <w:noProof/>
          <w:sz w:val="20"/>
          <w:szCs w:val="20"/>
          <w:lang w:eastAsia="fr-FR"/>
        </w:rPr>
        <w:lastRenderedPageBreak/>
        <w:drawing>
          <wp:inline distT="0" distB="0" distL="0" distR="0">
            <wp:extent cx="6168976" cy="5314950"/>
            <wp:effectExtent l="0" t="0" r="3810" b="0"/>
            <wp:docPr id="1" name="Image 1" descr="http://freesvt.free.fr/images/partie%207/bilan%20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reesvt.free.fr/images/partie%207/bilan%20III.gif"/>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9774" cy="5315638"/>
                    </a:xfrm>
                    <a:prstGeom prst="rect">
                      <a:avLst/>
                    </a:prstGeom>
                    <a:noFill/>
                    <a:ln>
                      <a:noFill/>
                    </a:ln>
                  </pic:spPr>
                </pic:pic>
              </a:graphicData>
            </a:graphic>
          </wp:inline>
        </w:drawing>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Times New Roman" w:eastAsia="Times New Roman" w:hAnsi="Times New Roman" w:cs="Times New Roman"/>
          <w:sz w:val="24"/>
          <w:szCs w:val="24"/>
          <w:lang w:eastAsia="fr-FR"/>
        </w:rPr>
        <w:t> </w:t>
      </w:r>
    </w:p>
    <w:p w:rsidR="00152119" w:rsidRPr="00152119" w:rsidRDefault="00152119" w:rsidP="00152119">
      <w:pPr>
        <w:spacing w:before="100" w:beforeAutospacing="1" w:after="100" w:afterAutospacing="1" w:line="240" w:lineRule="auto"/>
        <w:rPr>
          <w:rFonts w:ascii="Times New Roman" w:eastAsia="Times New Roman" w:hAnsi="Times New Roman" w:cs="Times New Roman"/>
          <w:sz w:val="24"/>
          <w:szCs w:val="24"/>
          <w:lang w:eastAsia="fr-FR"/>
        </w:rPr>
      </w:pPr>
      <w:r w:rsidRPr="00152119">
        <w:rPr>
          <w:rFonts w:ascii="Verdana" w:eastAsia="Times New Roman" w:hAnsi="Verdana" w:cs="Times New Roman"/>
          <w:sz w:val="20"/>
          <w:szCs w:val="20"/>
          <w:lang w:eastAsia="fr-FR"/>
        </w:rPr>
        <w:t>Ils agissent dans le milieu extracellulaire (ou milieu intérieur) en se liant spécifiquement aux antigènes qui ont déclenché leur formation.</w:t>
      </w:r>
      <w:r w:rsidRPr="00152119">
        <w:rPr>
          <w:rFonts w:ascii="Verdana" w:eastAsia="Times New Roman" w:hAnsi="Verdana" w:cs="Times New Roman"/>
          <w:sz w:val="20"/>
          <w:szCs w:val="20"/>
          <w:lang w:eastAsia="fr-FR"/>
        </w:rPr>
        <w:br/>
        <w:t>4 chaînes polypeptidiques identiques 2 à 2 :</w:t>
      </w:r>
      <w:r w:rsidRPr="00152119">
        <w:rPr>
          <w:rFonts w:ascii="Verdana" w:eastAsia="Times New Roman" w:hAnsi="Verdana" w:cs="Times New Roman"/>
          <w:sz w:val="20"/>
          <w:szCs w:val="20"/>
          <w:lang w:eastAsia="fr-FR"/>
        </w:rPr>
        <w:br/>
        <w:t>2 chaînes lourdes, H</w:t>
      </w:r>
      <w:r w:rsidRPr="00152119">
        <w:rPr>
          <w:rFonts w:ascii="Verdana" w:eastAsia="Times New Roman" w:hAnsi="Verdana" w:cs="Times New Roman"/>
          <w:sz w:val="20"/>
          <w:szCs w:val="20"/>
          <w:lang w:eastAsia="fr-FR"/>
        </w:rPr>
        <w:br/>
        <w:t>2 chaînes légères l</w:t>
      </w:r>
      <w:r w:rsidRPr="00152119">
        <w:rPr>
          <w:rFonts w:ascii="Verdana" w:eastAsia="Times New Roman" w:hAnsi="Verdana" w:cs="Times New Roman"/>
          <w:sz w:val="20"/>
          <w:szCs w:val="20"/>
          <w:lang w:eastAsia="fr-FR"/>
        </w:rPr>
        <w:br/>
        <w:t>Au niveau de chaque chaîne H et l : une partie constante + une partie variable, dont certaines sous-parties sont hypervariables.</w:t>
      </w:r>
    </w:p>
    <w:p w:rsidR="006F7583" w:rsidRDefault="006F7583"/>
    <w:sectPr w:rsidR="006F7583" w:rsidSect="00FE35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22E59"/>
    <w:rsid w:val="00152119"/>
    <w:rsid w:val="00590C71"/>
    <w:rsid w:val="006F7583"/>
    <w:rsid w:val="00D22E59"/>
    <w:rsid w:val="00EC2440"/>
    <w:rsid w:val="00FE35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21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2119"/>
    <w:rPr>
      <w:color w:val="0000FF"/>
      <w:u w:val="single"/>
    </w:rPr>
  </w:style>
  <w:style w:type="table" w:styleId="Grilledutableau">
    <w:name w:val="Table Grid"/>
    <w:basedOn w:val="TableauNormal"/>
    <w:uiPriority w:val="39"/>
    <w:rsid w:val="0015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C2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27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5.gif"/><Relationship Id="rId39" Type="http://schemas.openxmlformats.org/officeDocument/2006/relationships/image" Target="media/image26.gif"/><Relationship Id="rId21" Type="http://schemas.openxmlformats.org/officeDocument/2006/relationships/image" Target="media/image12.gif"/><Relationship Id="rId34" Type="http://schemas.openxmlformats.org/officeDocument/2006/relationships/image" Target="media/image21.gif"/><Relationship Id="rId42" Type="http://schemas.openxmlformats.org/officeDocument/2006/relationships/image" Target="media/image29.gif"/><Relationship Id="rId47" Type="http://schemas.openxmlformats.org/officeDocument/2006/relationships/image" Target="media/image34.gif"/><Relationship Id="rId50" Type="http://schemas.openxmlformats.org/officeDocument/2006/relationships/image" Target="media/image37.gif"/><Relationship Id="rId55" Type="http://schemas.openxmlformats.org/officeDocument/2006/relationships/image" Target="media/image42.gif"/><Relationship Id="rId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17.gif"/><Relationship Id="rId41" Type="http://schemas.openxmlformats.org/officeDocument/2006/relationships/image" Target="media/image28.gif"/><Relationship Id="rId54" Type="http://schemas.openxmlformats.org/officeDocument/2006/relationships/image" Target="media/image41.gif"/><Relationship Id="rId1" Type="http://schemas.openxmlformats.org/officeDocument/2006/relationships/styles" Target="styles.xml"/><Relationship Id="rId6" Type="http://schemas.openxmlformats.org/officeDocument/2006/relationships/hyperlink" Target="http://freesvt.free.fr/feuille_activite%207.html" TargetMode="External"/><Relationship Id="rId11" Type="http://schemas.openxmlformats.org/officeDocument/2006/relationships/image" Target="media/image3.gif"/><Relationship Id="rId24" Type="http://schemas.openxmlformats.org/officeDocument/2006/relationships/hyperlink" Target="http://freesvt.free.fr/feuille_activite%207.html" TargetMode="External"/><Relationship Id="rId32" Type="http://schemas.openxmlformats.org/officeDocument/2006/relationships/image" Target="media/image19.gif"/><Relationship Id="rId37" Type="http://schemas.openxmlformats.org/officeDocument/2006/relationships/image" Target="media/image24.gif"/><Relationship Id="rId40" Type="http://schemas.openxmlformats.org/officeDocument/2006/relationships/image" Target="media/image27.gif"/><Relationship Id="rId45" Type="http://schemas.openxmlformats.org/officeDocument/2006/relationships/image" Target="media/image32.gif"/><Relationship Id="rId53" Type="http://schemas.openxmlformats.org/officeDocument/2006/relationships/image" Target="media/image40.gif"/><Relationship Id="rId58" Type="http://schemas.openxmlformats.org/officeDocument/2006/relationships/image" Target="media/image45.gif"/><Relationship Id="rId5" Type="http://schemas.openxmlformats.org/officeDocument/2006/relationships/hyperlink" Target="http://freesvt.free.fr/feuille_activite%207.html" TargetMode="Externa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yperlink" Target="http://freesvt.free.fr/data/partie7/ImmuniteCours.doc" TargetMode="External"/><Relationship Id="rId36" Type="http://schemas.openxmlformats.org/officeDocument/2006/relationships/image" Target="media/image23.gif"/><Relationship Id="rId49" Type="http://schemas.openxmlformats.org/officeDocument/2006/relationships/image" Target="media/image36.gif"/><Relationship Id="rId57" Type="http://schemas.openxmlformats.org/officeDocument/2006/relationships/image" Target="media/image44.gif"/><Relationship Id="rId61" Type="http://schemas.openxmlformats.org/officeDocument/2006/relationships/theme" Target="theme/theme1.xml"/><Relationship Id="rId10" Type="http://schemas.openxmlformats.org/officeDocument/2006/relationships/hyperlink" Target="http://freesvt.free.fr/feuille_activite%207.html" TargetMode="External"/><Relationship Id="rId19" Type="http://schemas.openxmlformats.org/officeDocument/2006/relationships/image" Target="media/image10.gif"/><Relationship Id="rId31" Type="http://schemas.openxmlformats.org/officeDocument/2006/relationships/image" Target="media/image18.gif"/><Relationship Id="rId44" Type="http://schemas.openxmlformats.org/officeDocument/2006/relationships/image" Target="media/image31.gif"/><Relationship Id="rId52" Type="http://schemas.openxmlformats.org/officeDocument/2006/relationships/image" Target="media/image39.gif"/><Relationship Id="rId60" Type="http://schemas.openxmlformats.org/officeDocument/2006/relationships/fontTable" Target="fontTable.xml"/><Relationship Id="rId4" Type="http://schemas.openxmlformats.org/officeDocument/2006/relationships/hyperlink" Target="http://freesvt.free.fr/feuille_activite%207.html" TargetMode="Externa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hyperlink" Target="http://freesvt.free.fr/feuille_activite%207.html" TargetMode="External"/><Relationship Id="rId27" Type="http://schemas.openxmlformats.org/officeDocument/2006/relationships/image" Target="media/image16.gif"/><Relationship Id="rId30" Type="http://schemas.openxmlformats.org/officeDocument/2006/relationships/hyperlink" Target="http://freesvt.free.fr/data/partie7/ImmuniteCours.pdf" TargetMode="External"/><Relationship Id="rId35" Type="http://schemas.openxmlformats.org/officeDocument/2006/relationships/image" Target="media/image22.gif"/><Relationship Id="rId43" Type="http://schemas.openxmlformats.org/officeDocument/2006/relationships/image" Target="media/image30.gif"/><Relationship Id="rId48" Type="http://schemas.openxmlformats.org/officeDocument/2006/relationships/image" Target="media/image35.gif"/><Relationship Id="rId56" Type="http://schemas.openxmlformats.org/officeDocument/2006/relationships/image" Target="media/image43.gif"/><Relationship Id="rId8" Type="http://schemas.openxmlformats.org/officeDocument/2006/relationships/hyperlink" Target="http://freesvt.free.fr/feuille_activite%207.html" TargetMode="External"/><Relationship Id="rId51" Type="http://schemas.openxmlformats.org/officeDocument/2006/relationships/image" Target="media/image38.gif"/><Relationship Id="rId3" Type="http://schemas.openxmlformats.org/officeDocument/2006/relationships/webSettings" Target="webSettings.xml"/><Relationship Id="rId12" Type="http://schemas.openxmlformats.org/officeDocument/2006/relationships/hyperlink" Target="http://freesvt.free.fr/feuille_activite%207.html" TargetMode="External"/><Relationship Id="rId17" Type="http://schemas.openxmlformats.org/officeDocument/2006/relationships/image" Target="media/image8.gif"/><Relationship Id="rId25" Type="http://schemas.openxmlformats.org/officeDocument/2006/relationships/image" Target="media/image14.gif"/><Relationship Id="rId33" Type="http://schemas.openxmlformats.org/officeDocument/2006/relationships/image" Target="media/image20.gif"/><Relationship Id="rId38" Type="http://schemas.openxmlformats.org/officeDocument/2006/relationships/image" Target="media/image25.gif"/><Relationship Id="rId46" Type="http://schemas.openxmlformats.org/officeDocument/2006/relationships/image" Target="media/image33.gif"/><Relationship Id="rId59" Type="http://schemas.openxmlformats.org/officeDocument/2006/relationships/image" Target="media/image4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3498</Words>
  <Characters>19240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UCEF</dc:creator>
  <cp:keywords/>
  <dc:description/>
  <cp:lastModifiedBy>adil</cp:lastModifiedBy>
  <cp:revision>3</cp:revision>
  <dcterms:created xsi:type="dcterms:W3CDTF">2017-02-25T22:57:00Z</dcterms:created>
  <dcterms:modified xsi:type="dcterms:W3CDTF">2019-03-31T16:03:00Z</dcterms:modified>
</cp:coreProperties>
</file>