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1242"/>
        <w:gridCol w:w="1560"/>
        <w:gridCol w:w="1842"/>
        <w:gridCol w:w="5364"/>
        <w:gridCol w:w="571"/>
        <w:gridCol w:w="509"/>
        <w:gridCol w:w="1783"/>
        <w:gridCol w:w="137"/>
        <w:gridCol w:w="708"/>
        <w:gridCol w:w="709"/>
        <w:gridCol w:w="1100"/>
      </w:tblGrid>
      <w:tr w:rsidR="009757F5" w:rsidTr="00524353">
        <w:trPr>
          <w:trHeight w:val="406"/>
        </w:trPr>
        <w:tc>
          <w:tcPr>
            <w:tcW w:w="2802" w:type="dxa"/>
            <w:gridSpan w:val="2"/>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9757F5" w:rsidRPr="00BE1DE8" w:rsidRDefault="009757F5" w:rsidP="00D90C0E">
            <w:pPr>
              <w:jc w:val="right"/>
              <w:rPr>
                <w:b/>
                <w:bCs/>
              </w:rPr>
            </w:pPr>
            <w:r w:rsidRPr="00BE1DE8">
              <w:rPr>
                <w:rFonts w:hint="cs"/>
                <w:b/>
                <w:bCs/>
                <w:rtl/>
              </w:rPr>
              <w:t xml:space="preserve">ترتيبه في المقرر: </w:t>
            </w:r>
            <w:proofErr w:type="gramStart"/>
            <w:r w:rsidRPr="00BE1DE8">
              <w:rPr>
                <w:rFonts w:hint="cs"/>
                <w:b/>
                <w:bCs/>
                <w:rtl/>
              </w:rPr>
              <w:t>الدرس</w:t>
            </w:r>
            <w:proofErr w:type="gramEnd"/>
            <w:r w:rsidRPr="00BE1DE8">
              <w:rPr>
                <w:rFonts w:hint="cs"/>
                <w:b/>
                <w:bCs/>
                <w:rtl/>
              </w:rPr>
              <w:t xml:space="preserve"> </w:t>
            </w:r>
            <w:r w:rsidR="00D90C0E">
              <w:rPr>
                <w:rFonts w:hint="cs"/>
                <w:b/>
                <w:bCs/>
                <w:rtl/>
              </w:rPr>
              <w:t>8</w:t>
            </w:r>
          </w:p>
        </w:tc>
        <w:tc>
          <w:tcPr>
            <w:tcW w:w="1842" w:type="dxa"/>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9757F5" w:rsidRPr="00BE1DE8" w:rsidRDefault="009757F5" w:rsidP="00D00580">
            <w:pPr>
              <w:jc w:val="right"/>
              <w:rPr>
                <w:b/>
                <w:bCs/>
                <w:sz w:val="24"/>
                <w:szCs w:val="24"/>
              </w:rPr>
            </w:pPr>
            <w:r w:rsidRPr="00BE1DE8">
              <w:rPr>
                <w:rFonts w:hint="cs"/>
                <w:b/>
                <w:bCs/>
                <w:sz w:val="24"/>
                <w:szCs w:val="24"/>
                <w:rtl/>
              </w:rPr>
              <w:t>مدة الانجاز: حصتان</w:t>
            </w:r>
          </w:p>
        </w:tc>
        <w:tc>
          <w:tcPr>
            <w:tcW w:w="5935" w:type="dxa"/>
            <w:gridSpan w:val="2"/>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9757F5" w:rsidRPr="0035015B" w:rsidRDefault="009757F5" w:rsidP="00D90C0E">
            <w:pPr>
              <w:jc w:val="center"/>
              <w:rPr>
                <w:b/>
                <w:bCs/>
                <w:sz w:val="28"/>
                <w:szCs w:val="28"/>
                <w:rtl/>
              </w:rPr>
            </w:pPr>
            <w:proofErr w:type="gramStart"/>
            <w:r w:rsidRPr="0035015B">
              <w:rPr>
                <w:rFonts w:hint="cs"/>
                <w:b/>
                <w:bCs/>
                <w:sz w:val="28"/>
                <w:szCs w:val="28"/>
                <w:rtl/>
              </w:rPr>
              <w:t>عنو</w:t>
            </w:r>
            <w:r w:rsidR="00EE7016">
              <w:rPr>
                <w:rFonts w:hint="cs"/>
                <w:b/>
                <w:bCs/>
                <w:sz w:val="28"/>
                <w:szCs w:val="28"/>
                <w:rtl/>
              </w:rPr>
              <w:t>ان</w:t>
            </w:r>
            <w:proofErr w:type="gramEnd"/>
            <w:r w:rsidR="00EE7016">
              <w:rPr>
                <w:rFonts w:hint="cs"/>
                <w:b/>
                <w:bCs/>
                <w:sz w:val="28"/>
                <w:szCs w:val="28"/>
                <w:rtl/>
              </w:rPr>
              <w:t xml:space="preserve"> الدرس: </w:t>
            </w:r>
            <w:r w:rsidR="00D90C0E">
              <w:rPr>
                <w:rFonts w:hint="cs"/>
                <w:b/>
                <w:bCs/>
                <w:sz w:val="28"/>
                <w:szCs w:val="28"/>
                <w:rtl/>
              </w:rPr>
              <w:t>السلم</w:t>
            </w:r>
          </w:p>
        </w:tc>
        <w:tc>
          <w:tcPr>
            <w:tcW w:w="2292" w:type="dxa"/>
            <w:gridSpan w:val="2"/>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9757F5" w:rsidRPr="00BE1DE8" w:rsidRDefault="0035015B" w:rsidP="00141A91">
            <w:pPr>
              <w:jc w:val="right"/>
              <w:rPr>
                <w:b/>
                <w:bCs/>
                <w:sz w:val="24"/>
                <w:szCs w:val="24"/>
              </w:rPr>
            </w:pPr>
            <w:proofErr w:type="gramStart"/>
            <w:r>
              <w:rPr>
                <w:rFonts w:hint="cs"/>
                <w:b/>
                <w:bCs/>
                <w:sz w:val="24"/>
                <w:szCs w:val="24"/>
                <w:rtl/>
              </w:rPr>
              <w:t>المستوى :</w:t>
            </w:r>
            <w:proofErr w:type="gramEnd"/>
            <w:r>
              <w:rPr>
                <w:rFonts w:hint="cs"/>
                <w:b/>
                <w:bCs/>
                <w:sz w:val="24"/>
                <w:szCs w:val="24"/>
                <w:rtl/>
              </w:rPr>
              <w:t xml:space="preserve"> الأولى</w:t>
            </w:r>
          </w:p>
        </w:tc>
        <w:tc>
          <w:tcPr>
            <w:tcW w:w="2654" w:type="dxa"/>
            <w:gridSpan w:val="4"/>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9757F5" w:rsidRPr="00BE1DE8" w:rsidRDefault="0035015B" w:rsidP="00141A91">
            <w:pPr>
              <w:jc w:val="right"/>
              <w:rPr>
                <w:b/>
                <w:bCs/>
                <w:sz w:val="24"/>
                <w:szCs w:val="24"/>
                <w:rtl/>
              </w:rPr>
            </w:pPr>
            <w:r>
              <w:rPr>
                <w:rFonts w:hint="cs"/>
                <w:b/>
                <w:bCs/>
                <w:sz w:val="24"/>
                <w:szCs w:val="24"/>
                <w:rtl/>
              </w:rPr>
              <w:t>المادة: التربية على المواطنة</w:t>
            </w:r>
          </w:p>
        </w:tc>
      </w:tr>
      <w:tr w:rsidR="00437F63" w:rsidTr="00524353">
        <w:trPr>
          <w:trHeight w:val="1288"/>
        </w:trPr>
        <w:tc>
          <w:tcPr>
            <w:tcW w:w="2802" w:type="dxa"/>
            <w:gridSpan w:val="2"/>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4D2458" w:rsidRDefault="00437F63" w:rsidP="00BE1DE8">
            <w:pPr>
              <w:jc w:val="center"/>
              <w:rPr>
                <w:rFonts w:cs="Arial"/>
                <w:b/>
                <w:bCs/>
                <w:sz w:val="24"/>
                <w:szCs w:val="24"/>
                <w:rtl/>
                <w:lang w:bidi="ar-MA"/>
              </w:rPr>
            </w:pPr>
            <w:r w:rsidRPr="002C6D55">
              <w:rPr>
                <w:rFonts w:cs="Arial" w:hint="cs"/>
                <w:b/>
                <w:bCs/>
                <w:sz w:val="24"/>
                <w:szCs w:val="24"/>
                <w:u w:val="single"/>
                <w:rtl/>
                <w:lang w:bidi="ar-MA"/>
              </w:rPr>
              <w:t xml:space="preserve">المصادر و </w:t>
            </w:r>
            <w:proofErr w:type="gramStart"/>
            <w:r w:rsidRPr="002C6D55">
              <w:rPr>
                <w:rFonts w:cs="Arial" w:hint="cs"/>
                <w:b/>
                <w:bCs/>
                <w:sz w:val="24"/>
                <w:szCs w:val="24"/>
                <w:u w:val="single"/>
                <w:rtl/>
                <w:lang w:bidi="ar-MA"/>
              </w:rPr>
              <w:t xml:space="preserve">المراجع </w:t>
            </w:r>
            <w:r w:rsidRPr="002C6D55">
              <w:rPr>
                <w:rFonts w:cs="Arial" w:hint="cs"/>
                <w:b/>
                <w:bCs/>
                <w:sz w:val="24"/>
                <w:szCs w:val="24"/>
                <w:rtl/>
                <w:lang w:bidi="ar-MA"/>
              </w:rPr>
              <w:t>:</w:t>
            </w:r>
            <w:proofErr w:type="gramEnd"/>
          </w:p>
          <w:p w:rsidR="00437F63" w:rsidRPr="004D2458" w:rsidRDefault="00437F63" w:rsidP="004D2458">
            <w:pPr>
              <w:jc w:val="center"/>
              <w:rPr>
                <w:rFonts w:cs="Arial"/>
                <w:b/>
                <w:bCs/>
                <w:sz w:val="24"/>
                <w:szCs w:val="24"/>
                <w:rtl/>
                <w:lang w:bidi="ar-MA"/>
              </w:rPr>
            </w:pPr>
            <w:r w:rsidRPr="002C6D55">
              <w:rPr>
                <w:rFonts w:cs="Arial" w:hint="cs"/>
                <w:b/>
                <w:bCs/>
                <w:sz w:val="24"/>
                <w:szCs w:val="24"/>
                <w:rtl/>
                <w:lang w:bidi="ar-MA"/>
              </w:rPr>
              <w:t xml:space="preserve"> كتاب التلميذ و دليل الأستاذ</w:t>
            </w:r>
            <w:r w:rsidR="0080495A">
              <w:rPr>
                <w:rFonts w:cs="Arial" w:hint="cs"/>
                <w:b/>
                <w:bCs/>
                <w:sz w:val="24"/>
                <w:szCs w:val="24"/>
                <w:rtl/>
                <w:lang w:bidi="ar-MA"/>
              </w:rPr>
              <w:t xml:space="preserve"> مواقع إلكترونية مختلفة..</w:t>
            </w:r>
            <w:r w:rsidR="00BE1DE8" w:rsidRPr="002C6D55">
              <w:rPr>
                <w:rFonts w:cs="Arial" w:hint="cs"/>
                <w:b/>
                <w:bCs/>
                <w:sz w:val="24"/>
                <w:szCs w:val="24"/>
                <w:rtl/>
                <w:lang w:bidi="ar-MA"/>
              </w:rPr>
              <w:t>.</w:t>
            </w:r>
          </w:p>
        </w:tc>
        <w:tc>
          <w:tcPr>
            <w:tcW w:w="10914" w:type="dxa"/>
            <w:gridSpan w:val="7"/>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437F63" w:rsidRPr="00317928" w:rsidRDefault="00437F63" w:rsidP="00954CAD">
            <w:pPr>
              <w:jc w:val="right"/>
              <w:rPr>
                <w:b/>
                <w:bCs/>
                <w:rtl/>
              </w:rPr>
            </w:pPr>
            <w:r w:rsidRPr="00317928">
              <w:rPr>
                <w:rFonts w:cs="Arial" w:hint="cs"/>
                <w:b/>
                <w:bCs/>
                <w:rtl/>
                <w:lang w:bidi="ar-MA"/>
              </w:rPr>
              <w:t xml:space="preserve">- </w:t>
            </w:r>
            <w:r w:rsidR="00C2424C" w:rsidRPr="00317928">
              <w:rPr>
                <w:b/>
                <w:bCs/>
                <w:rtl/>
                <w:lang w:bidi="ar-MA"/>
              </w:rPr>
              <w:t xml:space="preserve">تعرف مفاهيم مرتبطة بحقوق الإنسان </w:t>
            </w:r>
            <w:proofErr w:type="gramStart"/>
            <w:r w:rsidR="00C2424C" w:rsidRPr="00317928">
              <w:rPr>
                <w:b/>
                <w:bCs/>
                <w:rtl/>
                <w:lang w:bidi="ar-MA"/>
              </w:rPr>
              <w:t>والمواطنة</w:t>
            </w:r>
            <w:proofErr w:type="gramEnd"/>
            <w:r w:rsidR="00DB4D2B" w:rsidRPr="004D2458">
              <w:rPr>
                <w:rFonts w:cs="Arial" w:hint="cs"/>
                <w:b/>
                <w:bCs/>
                <w:rtl/>
                <w:lang w:bidi="ar-MA"/>
              </w:rPr>
              <w:t>؛</w:t>
            </w:r>
            <w:r w:rsidRPr="00317928">
              <w:rPr>
                <w:rFonts w:hint="cs"/>
                <w:b/>
                <w:bCs/>
                <w:rtl/>
              </w:rPr>
              <w:t xml:space="preserve"> </w:t>
            </w:r>
          </w:p>
          <w:p w:rsidR="00437F63" w:rsidRPr="004D2458" w:rsidRDefault="00437F63" w:rsidP="00C97E2A">
            <w:pPr>
              <w:keepNext/>
              <w:keepLines/>
              <w:bidi/>
              <w:spacing w:line="276" w:lineRule="auto"/>
              <w:jc w:val="both"/>
              <w:rPr>
                <w:rFonts w:cs="Arial"/>
                <w:b/>
                <w:bCs/>
                <w:rtl/>
                <w:lang w:bidi="ar-MA"/>
              </w:rPr>
            </w:pPr>
            <w:r w:rsidRPr="00317928">
              <w:rPr>
                <w:rFonts w:hint="cs"/>
                <w:b/>
                <w:bCs/>
                <w:rtl/>
                <w:lang w:bidi="ar-MA"/>
              </w:rPr>
              <w:t xml:space="preserve">- </w:t>
            </w:r>
            <w:r w:rsidR="004D2458" w:rsidRPr="004D2458">
              <w:rPr>
                <w:rFonts w:cs="Arial" w:hint="cs"/>
                <w:b/>
                <w:bCs/>
                <w:rtl/>
                <w:lang w:bidi="ar-MA"/>
              </w:rPr>
              <w:t>التدرب</w:t>
            </w:r>
            <w:r w:rsidR="004D2458" w:rsidRPr="004D2458">
              <w:rPr>
                <w:rFonts w:cs="Arial"/>
                <w:b/>
                <w:bCs/>
                <w:rtl/>
                <w:lang w:bidi="ar-MA"/>
              </w:rPr>
              <w:t xml:space="preserve"> </w:t>
            </w:r>
            <w:r w:rsidR="004D2458" w:rsidRPr="004D2458">
              <w:rPr>
                <w:rFonts w:cs="Arial" w:hint="cs"/>
                <w:b/>
                <w:bCs/>
                <w:rtl/>
                <w:lang w:bidi="ar-MA"/>
              </w:rPr>
              <w:t>على</w:t>
            </w:r>
            <w:r w:rsidR="004D2458" w:rsidRPr="004D2458">
              <w:rPr>
                <w:rFonts w:cs="Arial"/>
                <w:b/>
                <w:bCs/>
                <w:rtl/>
                <w:lang w:bidi="ar-MA"/>
              </w:rPr>
              <w:t xml:space="preserve"> </w:t>
            </w:r>
            <w:r w:rsidR="004D2458" w:rsidRPr="004D2458">
              <w:rPr>
                <w:rFonts w:cs="Arial" w:hint="cs"/>
                <w:b/>
                <w:bCs/>
                <w:rtl/>
                <w:lang w:bidi="ar-MA"/>
              </w:rPr>
              <w:t>مهارة</w:t>
            </w:r>
            <w:r w:rsidR="004D2458" w:rsidRPr="004D2458">
              <w:rPr>
                <w:rFonts w:cs="Arial"/>
                <w:b/>
                <w:bCs/>
                <w:rtl/>
                <w:lang w:bidi="ar-MA"/>
              </w:rPr>
              <w:t xml:space="preserve"> </w:t>
            </w:r>
            <w:r w:rsidR="004D2458" w:rsidRPr="004D2458">
              <w:rPr>
                <w:rFonts w:cs="Arial" w:hint="cs"/>
                <w:b/>
                <w:bCs/>
                <w:rtl/>
                <w:lang w:bidi="ar-MA"/>
              </w:rPr>
              <w:t>قراءة</w:t>
            </w:r>
            <w:r w:rsidR="004D2458" w:rsidRPr="004D2458">
              <w:rPr>
                <w:rFonts w:cs="Arial"/>
                <w:b/>
                <w:bCs/>
                <w:rtl/>
                <w:lang w:bidi="ar-MA"/>
              </w:rPr>
              <w:t xml:space="preserve"> </w:t>
            </w:r>
            <w:r w:rsidR="004D2458" w:rsidRPr="004D2458">
              <w:rPr>
                <w:rFonts w:cs="Arial" w:hint="cs"/>
                <w:b/>
                <w:bCs/>
                <w:rtl/>
                <w:lang w:bidi="ar-MA"/>
              </w:rPr>
              <w:t>وتحليل</w:t>
            </w:r>
            <w:r w:rsidR="004D2458" w:rsidRPr="004D2458">
              <w:rPr>
                <w:rFonts w:cs="Arial"/>
                <w:b/>
                <w:bCs/>
                <w:rtl/>
                <w:lang w:bidi="ar-MA"/>
              </w:rPr>
              <w:t xml:space="preserve"> </w:t>
            </w:r>
            <w:r w:rsidR="004D2458" w:rsidRPr="004D2458">
              <w:rPr>
                <w:rFonts w:cs="Arial" w:hint="cs"/>
                <w:b/>
                <w:bCs/>
                <w:rtl/>
                <w:lang w:bidi="ar-MA"/>
              </w:rPr>
              <w:t>مقتطفات</w:t>
            </w:r>
            <w:r w:rsidR="004D2458" w:rsidRPr="004D2458">
              <w:rPr>
                <w:rFonts w:cs="Arial"/>
                <w:b/>
                <w:bCs/>
                <w:rtl/>
                <w:lang w:bidi="ar-MA"/>
              </w:rPr>
              <w:t xml:space="preserve"> </w:t>
            </w:r>
            <w:r w:rsidR="004D2458" w:rsidRPr="004D2458">
              <w:rPr>
                <w:rFonts w:cs="Arial" w:hint="cs"/>
                <w:b/>
                <w:bCs/>
                <w:rtl/>
                <w:lang w:bidi="ar-MA"/>
              </w:rPr>
              <w:t>من</w:t>
            </w:r>
            <w:r w:rsidR="004D2458" w:rsidRPr="004D2458">
              <w:rPr>
                <w:rFonts w:cs="Arial"/>
                <w:b/>
                <w:bCs/>
                <w:rtl/>
                <w:lang w:bidi="ar-MA"/>
              </w:rPr>
              <w:t xml:space="preserve"> </w:t>
            </w:r>
            <w:r w:rsidR="004D2458" w:rsidRPr="004D2458">
              <w:rPr>
                <w:rFonts w:cs="Arial" w:hint="cs"/>
                <w:b/>
                <w:bCs/>
                <w:rtl/>
                <w:lang w:bidi="ar-MA"/>
              </w:rPr>
              <w:t>قانون</w:t>
            </w:r>
            <w:r w:rsidR="004D2458" w:rsidRPr="004D2458">
              <w:rPr>
                <w:rFonts w:cs="Arial"/>
                <w:b/>
                <w:bCs/>
                <w:rtl/>
                <w:lang w:bidi="ar-MA"/>
              </w:rPr>
              <w:t xml:space="preserve"> </w:t>
            </w:r>
            <w:r w:rsidR="004D2458" w:rsidRPr="004D2458">
              <w:rPr>
                <w:rFonts w:cs="Arial" w:hint="cs"/>
                <w:b/>
                <w:bCs/>
                <w:rtl/>
                <w:lang w:bidi="ar-MA"/>
              </w:rPr>
              <w:t>دولي</w:t>
            </w:r>
            <w:r w:rsidR="004D2458" w:rsidRPr="004D2458">
              <w:rPr>
                <w:rFonts w:cs="Arial"/>
                <w:b/>
                <w:bCs/>
                <w:rtl/>
                <w:lang w:bidi="ar-MA"/>
              </w:rPr>
              <w:t xml:space="preserve"> </w:t>
            </w:r>
            <w:r w:rsidR="004D2458" w:rsidRPr="004D2458">
              <w:rPr>
                <w:rFonts w:cs="Arial" w:hint="cs"/>
                <w:b/>
                <w:bCs/>
                <w:rtl/>
                <w:lang w:bidi="ar-MA"/>
              </w:rPr>
              <w:t>أو</w:t>
            </w:r>
            <w:r w:rsidR="004D2458" w:rsidRPr="004D2458">
              <w:rPr>
                <w:rFonts w:cs="Arial"/>
                <w:b/>
                <w:bCs/>
                <w:rtl/>
                <w:lang w:bidi="ar-MA"/>
              </w:rPr>
              <w:t xml:space="preserve"> </w:t>
            </w:r>
            <w:r w:rsidR="004D2458" w:rsidRPr="004D2458">
              <w:rPr>
                <w:rFonts w:cs="Arial" w:hint="cs"/>
                <w:b/>
                <w:bCs/>
                <w:rtl/>
                <w:lang w:bidi="ar-MA"/>
              </w:rPr>
              <w:t>وطني</w:t>
            </w:r>
            <w:r w:rsidR="004D2458" w:rsidRPr="004D2458">
              <w:rPr>
                <w:rFonts w:cs="Arial"/>
                <w:b/>
                <w:bCs/>
                <w:rtl/>
                <w:lang w:bidi="ar-MA"/>
              </w:rPr>
              <w:t xml:space="preserve"> </w:t>
            </w:r>
            <w:r w:rsidR="004D2458" w:rsidRPr="004D2458">
              <w:rPr>
                <w:rFonts w:cs="Arial" w:hint="cs"/>
                <w:b/>
                <w:bCs/>
                <w:rtl/>
                <w:lang w:bidi="ar-MA"/>
              </w:rPr>
              <w:t>مرتبط</w:t>
            </w:r>
            <w:r w:rsidR="004D2458" w:rsidRPr="004D2458">
              <w:rPr>
                <w:rFonts w:cs="Arial"/>
                <w:b/>
                <w:bCs/>
                <w:rtl/>
                <w:lang w:bidi="ar-MA"/>
              </w:rPr>
              <w:t xml:space="preserve"> </w:t>
            </w:r>
            <w:r w:rsidR="004D2458" w:rsidRPr="004D2458">
              <w:rPr>
                <w:rFonts w:cs="Arial" w:hint="cs"/>
                <w:b/>
                <w:bCs/>
                <w:rtl/>
                <w:lang w:bidi="ar-MA"/>
              </w:rPr>
              <w:t>بموضوعات</w:t>
            </w:r>
            <w:r w:rsidR="004D2458" w:rsidRPr="004D2458">
              <w:rPr>
                <w:rFonts w:cs="Arial"/>
                <w:b/>
                <w:bCs/>
                <w:rtl/>
                <w:lang w:bidi="ar-MA"/>
              </w:rPr>
              <w:t xml:space="preserve"> </w:t>
            </w:r>
            <w:r w:rsidR="004D2458" w:rsidRPr="004D2458">
              <w:rPr>
                <w:rFonts w:cs="Arial" w:hint="cs"/>
                <w:b/>
                <w:bCs/>
                <w:rtl/>
                <w:lang w:bidi="ar-MA"/>
              </w:rPr>
              <w:t>المقرر</w:t>
            </w:r>
            <w:r w:rsidR="004D2458" w:rsidRPr="004D2458">
              <w:rPr>
                <w:rFonts w:cs="Arial"/>
                <w:b/>
                <w:bCs/>
                <w:rtl/>
                <w:lang w:bidi="ar-MA"/>
              </w:rPr>
              <w:t xml:space="preserve"> </w:t>
            </w:r>
            <w:r w:rsidR="004D2458" w:rsidRPr="004D2458">
              <w:rPr>
                <w:rFonts w:cs="Arial" w:hint="cs"/>
                <w:b/>
                <w:bCs/>
                <w:rtl/>
                <w:lang w:bidi="ar-MA"/>
              </w:rPr>
              <w:t>الدراسي</w:t>
            </w:r>
            <w:r w:rsidR="004D2458" w:rsidRPr="004D2458">
              <w:rPr>
                <w:rFonts w:cs="Arial"/>
                <w:b/>
                <w:bCs/>
                <w:rtl/>
                <w:lang w:bidi="ar-MA"/>
              </w:rPr>
              <w:t xml:space="preserve"> (</w:t>
            </w:r>
            <w:r w:rsidR="004D2458" w:rsidRPr="004D2458">
              <w:rPr>
                <w:rFonts w:cs="Arial" w:hint="cs"/>
                <w:b/>
                <w:bCs/>
                <w:rtl/>
                <w:lang w:bidi="ar-MA"/>
              </w:rPr>
              <w:t>نصوص</w:t>
            </w:r>
            <w:r w:rsidR="004D2458" w:rsidRPr="004D2458">
              <w:rPr>
                <w:rFonts w:cs="Arial"/>
                <w:b/>
                <w:bCs/>
                <w:rtl/>
                <w:lang w:bidi="ar-MA"/>
              </w:rPr>
              <w:t xml:space="preserve"> </w:t>
            </w:r>
            <w:r w:rsidR="004D2458" w:rsidRPr="004D2458">
              <w:rPr>
                <w:rFonts w:cs="Arial" w:hint="cs"/>
                <w:b/>
                <w:bCs/>
                <w:rtl/>
                <w:lang w:bidi="ar-MA"/>
              </w:rPr>
              <w:t>قانونية</w:t>
            </w:r>
            <w:r w:rsidR="004D2458" w:rsidRPr="004D2458">
              <w:rPr>
                <w:rFonts w:cs="Arial"/>
                <w:b/>
                <w:bCs/>
                <w:rtl/>
                <w:lang w:bidi="ar-MA"/>
              </w:rPr>
              <w:t xml:space="preserve"> </w:t>
            </w:r>
            <w:r w:rsidR="004D2458" w:rsidRPr="004D2458">
              <w:rPr>
                <w:rFonts w:cs="Arial" w:hint="cs"/>
                <w:b/>
                <w:bCs/>
                <w:rtl/>
                <w:lang w:bidi="ar-MA"/>
              </w:rPr>
              <w:t>صور</w:t>
            </w:r>
            <w:r w:rsidR="004D2458" w:rsidRPr="004D2458">
              <w:rPr>
                <w:rFonts w:cs="Arial"/>
                <w:b/>
                <w:bCs/>
                <w:rtl/>
                <w:lang w:bidi="ar-MA"/>
              </w:rPr>
              <w:t xml:space="preserve">- </w:t>
            </w:r>
            <w:r w:rsidR="004D2458" w:rsidRPr="004D2458">
              <w:rPr>
                <w:rFonts w:cs="Arial" w:hint="cs"/>
                <w:b/>
                <w:bCs/>
                <w:rtl/>
                <w:lang w:bidi="ar-MA"/>
              </w:rPr>
              <w:t>خطاطات</w:t>
            </w:r>
            <w:r w:rsidR="004D2458" w:rsidRPr="004D2458">
              <w:rPr>
                <w:rFonts w:cs="Arial"/>
                <w:b/>
                <w:bCs/>
                <w:rtl/>
                <w:lang w:bidi="ar-MA"/>
              </w:rPr>
              <w:t>...)</w:t>
            </w:r>
            <w:r w:rsidR="00C97E2A">
              <w:rPr>
                <w:rFonts w:cs="Arial" w:hint="cs"/>
                <w:b/>
                <w:bCs/>
                <w:rtl/>
                <w:lang w:bidi="ar-MA"/>
              </w:rPr>
              <w:t>؛</w:t>
            </w:r>
          </w:p>
          <w:p w:rsidR="00437F63" w:rsidRPr="00317928" w:rsidRDefault="00317928" w:rsidP="00D90C0E">
            <w:pPr>
              <w:keepNext/>
              <w:keepLines/>
              <w:bidi/>
              <w:spacing w:line="276" w:lineRule="auto"/>
              <w:jc w:val="both"/>
              <w:rPr>
                <w:b/>
                <w:bCs/>
                <w:rtl/>
                <w:lang w:bidi="ar-MA"/>
              </w:rPr>
            </w:pPr>
            <w:r w:rsidRPr="00317928">
              <w:rPr>
                <w:rFonts w:hint="cs"/>
                <w:b/>
                <w:bCs/>
                <w:rtl/>
                <w:lang w:bidi="ar-MA"/>
              </w:rPr>
              <w:t xml:space="preserve">- </w:t>
            </w:r>
            <w:r w:rsidR="00DB4D2B">
              <w:rPr>
                <w:b/>
                <w:bCs/>
                <w:rtl/>
                <w:lang w:bidi="ar-MA"/>
              </w:rPr>
              <w:t>الوعي بدلال</w:t>
            </w:r>
            <w:r w:rsidR="00DB4D2B">
              <w:rPr>
                <w:rFonts w:hint="cs"/>
                <w:b/>
                <w:bCs/>
                <w:rtl/>
                <w:lang w:bidi="ar-MA"/>
              </w:rPr>
              <w:t xml:space="preserve">ة </w:t>
            </w:r>
            <w:r w:rsidR="00D90C0E">
              <w:rPr>
                <w:rFonts w:hint="cs"/>
                <w:b/>
                <w:bCs/>
                <w:rtl/>
                <w:lang w:bidi="ar-MA"/>
              </w:rPr>
              <w:t xml:space="preserve">السلم </w:t>
            </w:r>
            <w:r w:rsidR="00C8131C" w:rsidRPr="00317928">
              <w:rPr>
                <w:b/>
                <w:bCs/>
                <w:rtl/>
                <w:lang w:bidi="ar-MA"/>
              </w:rPr>
              <w:t xml:space="preserve">وما </w:t>
            </w:r>
            <w:r w:rsidR="00D90C0E">
              <w:rPr>
                <w:rFonts w:hint="cs"/>
                <w:b/>
                <w:bCs/>
                <w:rtl/>
                <w:lang w:bidi="ar-MA"/>
              </w:rPr>
              <w:t>ي</w:t>
            </w:r>
            <w:r w:rsidR="00C8131C" w:rsidRPr="00317928">
              <w:rPr>
                <w:b/>
                <w:bCs/>
                <w:rtl/>
                <w:lang w:bidi="ar-MA"/>
              </w:rPr>
              <w:t>مليه من حقوق وواجبات</w:t>
            </w:r>
            <w:r w:rsidR="00C97E2A">
              <w:rPr>
                <w:rFonts w:hint="cs"/>
                <w:b/>
                <w:bCs/>
                <w:rtl/>
                <w:lang w:bidi="ar-MA"/>
              </w:rPr>
              <w:t>؛</w:t>
            </w:r>
          </w:p>
          <w:p w:rsidR="00EE49B7" w:rsidRPr="00A47FF8" w:rsidRDefault="00317928" w:rsidP="00A47FF8">
            <w:pPr>
              <w:keepNext/>
              <w:keepLines/>
              <w:bidi/>
              <w:spacing w:line="276" w:lineRule="auto"/>
              <w:jc w:val="both"/>
              <w:rPr>
                <w:sz w:val="28"/>
                <w:szCs w:val="28"/>
                <w:lang w:bidi="ar-MA"/>
              </w:rPr>
            </w:pPr>
            <w:r w:rsidRPr="00317928">
              <w:rPr>
                <w:rFonts w:hint="cs"/>
                <w:b/>
                <w:bCs/>
                <w:rtl/>
                <w:lang w:bidi="ar-MA"/>
              </w:rPr>
              <w:t xml:space="preserve">- </w:t>
            </w:r>
            <w:r w:rsidR="00A47FF8" w:rsidRPr="00A47FF8">
              <w:rPr>
                <w:rFonts w:cs="Arial" w:hint="cs"/>
                <w:b/>
                <w:bCs/>
                <w:rtl/>
                <w:lang w:bidi="ar-MA"/>
              </w:rPr>
              <w:t>التشبع</w:t>
            </w:r>
            <w:r w:rsidR="00A47FF8" w:rsidRPr="00A47FF8">
              <w:rPr>
                <w:rFonts w:cs="Arial"/>
                <w:b/>
                <w:bCs/>
                <w:rtl/>
                <w:lang w:bidi="ar-MA"/>
              </w:rPr>
              <w:t xml:space="preserve"> </w:t>
            </w:r>
            <w:r w:rsidR="00A47FF8" w:rsidRPr="00A47FF8">
              <w:rPr>
                <w:rFonts w:cs="Arial" w:hint="cs"/>
                <w:b/>
                <w:bCs/>
                <w:rtl/>
                <w:lang w:bidi="ar-MA"/>
              </w:rPr>
              <w:t>بروح</w:t>
            </w:r>
            <w:r w:rsidR="00A47FF8" w:rsidRPr="00A47FF8">
              <w:rPr>
                <w:rFonts w:cs="Arial"/>
                <w:b/>
                <w:bCs/>
                <w:rtl/>
                <w:lang w:bidi="ar-MA"/>
              </w:rPr>
              <w:t xml:space="preserve"> </w:t>
            </w:r>
            <w:r w:rsidR="00A47FF8" w:rsidRPr="00A47FF8">
              <w:rPr>
                <w:rFonts w:cs="Arial" w:hint="cs"/>
                <w:b/>
                <w:bCs/>
                <w:rtl/>
                <w:lang w:bidi="ar-MA"/>
              </w:rPr>
              <w:t>قيم</w:t>
            </w:r>
            <w:r w:rsidR="00A47FF8" w:rsidRPr="00A47FF8">
              <w:rPr>
                <w:rFonts w:cs="Arial"/>
                <w:b/>
                <w:bCs/>
                <w:rtl/>
                <w:lang w:bidi="ar-MA"/>
              </w:rPr>
              <w:t xml:space="preserve"> </w:t>
            </w:r>
            <w:r w:rsidR="00A47FF8" w:rsidRPr="00A47FF8">
              <w:rPr>
                <w:rFonts w:cs="Arial" w:hint="cs"/>
                <w:b/>
                <w:bCs/>
                <w:rtl/>
                <w:lang w:bidi="ar-MA"/>
              </w:rPr>
              <w:t>المواطنة</w:t>
            </w:r>
            <w:r w:rsidR="00A47FF8" w:rsidRPr="00A47FF8">
              <w:rPr>
                <w:rFonts w:cs="Arial"/>
                <w:b/>
                <w:bCs/>
                <w:rtl/>
                <w:lang w:bidi="ar-MA"/>
              </w:rPr>
              <w:t xml:space="preserve"> </w:t>
            </w:r>
            <w:r w:rsidR="00A47FF8" w:rsidRPr="00A47FF8">
              <w:rPr>
                <w:rFonts w:cs="Arial" w:hint="cs"/>
                <w:b/>
                <w:bCs/>
                <w:rtl/>
                <w:lang w:bidi="ar-MA"/>
              </w:rPr>
              <w:t>وحقوق</w:t>
            </w:r>
            <w:r w:rsidR="00A47FF8" w:rsidRPr="00A47FF8">
              <w:rPr>
                <w:rFonts w:cs="Arial"/>
                <w:b/>
                <w:bCs/>
                <w:rtl/>
                <w:lang w:bidi="ar-MA"/>
              </w:rPr>
              <w:t xml:space="preserve"> </w:t>
            </w:r>
            <w:r w:rsidR="00A47FF8" w:rsidRPr="00A47FF8">
              <w:rPr>
                <w:rFonts w:cs="Arial" w:hint="cs"/>
                <w:b/>
                <w:bCs/>
                <w:rtl/>
                <w:lang w:bidi="ar-MA"/>
              </w:rPr>
              <w:t>الإنسان</w:t>
            </w:r>
            <w:r w:rsidR="00A47FF8" w:rsidRPr="00A47FF8">
              <w:rPr>
                <w:rFonts w:cs="Arial"/>
                <w:b/>
                <w:bCs/>
                <w:rtl/>
                <w:lang w:bidi="ar-MA"/>
              </w:rPr>
              <w:t xml:space="preserve"> </w:t>
            </w:r>
            <w:r w:rsidR="00A47FF8" w:rsidRPr="00A47FF8">
              <w:rPr>
                <w:rFonts w:cs="Arial" w:hint="cs"/>
                <w:b/>
                <w:bCs/>
                <w:rtl/>
                <w:lang w:bidi="ar-MA"/>
              </w:rPr>
              <w:t>وتطيقها</w:t>
            </w:r>
            <w:r w:rsidR="00A47FF8" w:rsidRPr="00A47FF8">
              <w:rPr>
                <w:rFonts w:cs="Arial"/>
                <w:b/>
                <w:bCs/>
                <w:rtl/>
                <w:lang w:bidi="ar-MA"/>
              </w:rPr>
              <w:t xml:space="preserve"> </w:t>
            </w:r>
            <w:r w:rsidR="00A47FF8" w:rsidRPr="00A47FF8">
              <w:rPr>
                <w:rFonts w:cs="Arial" w:hint="cs"/>
                <w:b/>
                <w:bCs/>
                <w:rtl/>
                <w:lang w:bidi="ar-MA"/>
              </w:rPr>
              <w:t>في</w:t>
            </w:r>
            <w:r w:rsidR="00A47FF8" w:rsidRPr="00A47FF8">
              <w:rPr>
                <w:rFonts w:cs="Arial"/>
                <w:b/>
                <w:bCs/>
                <w:rtl/>
                <w:lang w:bidi="ar-MA"/>
              </w:rPr>
              <w:t xml:space="preserve"> </w:t>
            </w:r>
            <w:r w:rsidR="00A47FF8" w:rsidRPr="00A47FF8">
              <w:rPr>
                <w:rFonts w:cs="Arial" w:hint="cs"/>
                <w:b/>
                <w:bCs/>
                <w:rtl/>
                <w:lang w:bidi="ar-MA"/>
              </w:rPr>
              <w:t>الحياة</w:t>
            </w:r>
            <w:r w:rsidR="00A47FF8" w:rsidRPr="00A47FF8">
              <w:rPr>
                <w:rFonts w:cs="Arial"/>
                <w:b/>
                <w:bCs/>
                <w:rtl/>
                <w:lang w:bidi="ar-MA"/>
              </w:rPr>
              <w:t xml:space="preserve"> </w:t>
            </w:r>
            <w:proofErr w:type="gramStart"/>
            <w:r w:rsidR="00A47FF8">
              <w:rPr>
                <w:rFonts w:cs="Arial" w:hint="cs"/>
                <w:b/>
                <w:bCs/>
                <w:rtl/>
                <w:lang w:bidi="ar-MA"/>
              </w:rPr>
              <w:t>اليومية</w:t>
            </w:r>
            <w:proofErr w:type="gramEnd"/>
            <w:r w:rsidR="00A47FF8">
              <w:rPr>
                <w:rFonts w:cs="Arial" w:hint="cs"/>
                <w:b/>
                <w:bCs/>
                <w:rtl/>
                <w:lang w:bidi="ar-MA"/>
              </w:rPr>
              <w:t>.</w:t>
            </w:r>
          </w:p>
        </w:tc>
        <w:tc>
          <w:tcPr>
            <w:tcW w:w="1809" w:type="dxa"/>
            <w:gridSpan w:val="2"/>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437F63" w:rsidRPr="00DA214D" w:rsidRDefault="00437F63" w:rsidP="00DA214D">
            <w:pPr>
              <w:jc w:val="center"/>
              <w:rPr>
                <w:b/>
                <w:bCs/>
              </w:rPr>
            </w:pPr>
            <w:r w:rsidRPr="00DA214D">
              <w:rPr>
                <w:rFonts w:hint="cs"/>
                <w:b/>
                <w:bCs/>
                <w:rtl/>
              </w:rPr>
              <w:t>القدرات</w:t>
            </w:r>
            <w:r w:rsidR="00546E86">
              <w:rPr>
                <w:rFonts w:hint="cs"/>
                <w:b/>
                <w:bCs/>
                <w:rtl/>
              </w:rPr>
              <w:t xml:space="preserve"> والكفايات</w:t>
            </w:r>
            <w:r w:rsidRPr="00DA214D">
              <w:rPr>
                <w:rFonts w:hint="cs"/>
                <w:b/>
                <w:bCs/>
                <w:rtl/>
              </w:rPr>
              <w:t xml:space="preserve"> المقرر اكتسابها</w:t>
            </w:r>
          </w:p>
        </w:tc>
      </w:tr>
      <w:tr w:rsidR="00E32F67" w:rsidTr="00524353">
        <w:trPr>
          <w:trHeight w:val="325"/>
        </w:trPr>
        <w:tc>
          <w:tcPr>
            <w:tcW w:w="1242" w:type="dxa"/>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E32F67" w:rsidRPr="008F5BE7" w:rsidRDefault="006F1A2D" w:rsidP="006F1A2D">
            <w:pPr>
              <w:jc w:val="center"/>
              <w:rPr>
                <w:b/>
                <w:bCs/>
              </w:rPr>
            </w:pPr>
            <w:proofErr w:type="gramStart"/>
            <w:r w:rsidRPr="008F5BE7">
              <w:rPr>
                <w:rFonts w:hint="cs"/>
                <w:b/>
                <w:bCs/>
                <w:rtl/>
              </w:rPr>
              <w:t>التقويم</w:t>
            </w:r>
            <w:proofErr w:type="gramEnd"/>
            <w:r w:rsidRPr="008F5BE7">
              <w:rPr>
                <w:rFonts w:hint="cs"/>
                <w:b/>
                <w:bCs/>
                <w:rtl/>
              </w:rPr>
              <w:t xml:space="preserve"> المرحلي</w:t>
            </w:r>
          </w:p>
        </w:tc>
        <w:tc>
          <w:tcPr>
            <w:tcW w:w="8766" w:type="dxa"/>
            <w:gridSpan w:val="3"/>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E32F67" w:rsidRPr="008F5BE7" w:rsidRDefault="004B7CBB" w:rsidP="004B7CBB">
            <w:pPr>
              <w:jc w:val="center"/>
              <w:rPr>
                <w:b/>
                <w:bCs/>
              </w:rPr>
            </w:pPr>
            <w:r w:rsidRPr="008F5BE7">
              <w:rPr>
                <w:rFonts w:hint="cs"/>
                <w:b/>
                <w:bCs/>
                <w:rtl/>
              </w:rPr>
              <w:t>حصيلة التعلمات</w:t>
            </w:r>
          </w:p>
        </w:tc>
        <w:tc>
          <w:tcPr>
            <w:tcW w:w="1080" w:type="dxa"/>
            <w:gridSpan w:val="2"/>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E32F67" w:rsidRPr="008F5BE7" w:rsidRDefault="004B7CBB" w:rsidP="004B7CBB">
            <w:pPr>
              <w:jc w:val="center"/>
              <w:rPr>
                <w:b/>
                <w:bCs/>
              </w:rPr>
            </w:pPr>
            <w:r w:rsidRPr="008F5BE7">
              <w:rPr>
                <w:rFonts w:hint="cs"/>
                <w:b/>
                <w:bCs/>
                <w:rtl/>
              </w:rPr>
              <w:t>الدعامات البيداغوجية</w:t>
            </w:r>
          </w:p>
        </w:tc>
        <w:tc>
          <w:tcPr>
            <w:tcW w:w="3337" w:type="dxa"/>
            <w:gridSpan w:val="4"/>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E32F67" w:rsidRPr="008F5BE7" w:rsidRDefault="004B7CBB" w:rsidP="004B7CBB">
            <w:pPr>
              <w:jc w:val="center"/>
              <w:rPr>
                <w:b/>
                <w:bCs/>
              </w:rPr>
            </w:pPr>
            <w:r w:rsidRPr="008F5BE7">
              <w:rPr>
                <w:rFonts w:hint="cs"/>
                <w:b/>
                <w:bCs/>
                <w:rtl/>
              </w:rPr>
              <w:t>الأسئلة التعليمية - التعلمية</w:t>
            </w:r>
          </w:p>
        </w:tc>
        <w:tc>
          <w:tcPr>
            <w:tcW w:w="1100" w:type="dxa"/>
            <w:tcBorders>
              <w:top w:val="thickThinLargeGap" w:sz="4" w:space="0" w:color="auto"/>
              <w:left w:val="thickThinLargeGap" w:sz="4" w:space="0" w:color="auto"/>
              <w:bottom w:val="thickThinLargeGap" w:sz="4" w:space="0" w:color="auto"/>
              <w:right w:val="thickThinLargeGap" w:sz="4" w:space="0" w:color="auto"/>
            </w:tcBorders>
            <w:shd w:val="clear" w:color="auto" w:fill="B6DDE8" w:themeFill="accent5" w:themeFillTint="66"/>
            <w:vAlign w:val="center"/>
          </w:tcPr>
          <w:p w:rsidR="00E32F67" w:rsidRPr="008F5BE7" w:rsidRDefault="00FB7C7B" w:rsidP="00FB7C7B">
            <w:pPr>
              <w:jc w:val="center"/>
              <w:rPr>
                <w:b/>
                <w:bCs/>
              </w:rPr>
            </w:pPr>
            <w:proofErr w:type="gramStart"/>
            <w:r w:rsidRPr="008F5BE7">
              <w:rPr>
                <w:rFonts w:hint="cs"/>
                <w:b/>
                <w:bCs/>
                <w:rtl/>
              </w:rPr>
              <w:t>أهداف</w:t>
            </w:r>
            <w:proofErr w:type="gramEnd"/>
            <w:r w:rsidRPr="008F5BE7">
              <w:rPr>
                <w:rFonts w:hint="cs"/>
                <w:b/>
                <w:bCs/>
                <w:rtl/>
              </w:rPr>
              <w:t xml:space="preserve"> الدرس</w:t>
            </w:r>
          </w:p>
        </w:tc>
      </w:tr>
      <w:tr w:rsidR="004539A5" w:rsidTr="003B3A97">
        <w:trPr>
          <w:trHeight w:val="3790"/>
        </w:trPr>
        <w:tc>
          <w:tcPr>
            <w:tcW w:w="1242" w:type="dxa"/>
            <w:tcBorders>
              <w:top w:val="thickThinLargeGap" w:sz="4" w:space="0" w:color="auto"/>
              <w:left w:val="thickThinLargeGap" w:sz="4" w:space="0" w:color="auto"/>
              <w:bottom w:val="single" w:sz="6" w:space="0" w:color="auto"/>
              <w:right w:val="single" w:sz="6" w:space="0" w:color="auto"/>
            </w:tcBorders>
            <w:textDirection w:val="btLr"/>
            <w:vAlign w:val="center"/>
          </w:tcPr>
          <w:p w:rsidR="004539A5" w:rsidRPr="004A4805" w:rsidRDefault="004539A5" w:rsidP="004539A5">
            <w:pPr>
              <w:bidi/>
              <w:ind w:left="113" w:right="113"/>
              <w:jc w:val="center"/>
              <w:rPr>
                <w:b/>
                <w:bCs/>
                <w:sz w:val="24"/>
                <w:szCs w:val="24"/>
                <w:rtl/>
              </w:rPr>
            </w:pPr>
            <w:r w:rsidRPr="004A4805">
              <w:rPr>
                <w:rFonts w:hint="cs"/>
                <w:b/>
                <w:bCs/>
                <w:sz w:val="24"/>
                <w:szCs w:val="24"/>
                <w:rtl/>
              </w:rPr>
              <w:t>عرف بمفهوم السلم</w:t>
            </w:r>
          </w:p>
          <w:p w:rsidR="004539A5" w:rsidRPr="004A4805" w:rsidRDefault="004539A5" w:rsidP="004539A5">
            <w:pPr>
              <w:bidi/>
              <w:ind w:left="113" w:right="113"/>
              <w:jc w:val="center"/>
              <w:rPr>
                <w:b/>
                <w:bCs/>
                <w:sz w:val="24"/>
                <w:szCs w:val="24"/>
                <w:rtl/>
              </w:rPr>
            </w:pPr>
            <w:proofErr w:type="gramStart"/>
            <w:r w:rsidRPr="004A4805">
              <w:rPr>
                <w:rFonts w:hint="cs"/>
                <w:b/>
                <w:bCs/>
                <w:sz w:val="24"/>
                <w:szCs w:val="24"/>
                <w:rtl/>
              </w:rPr>
              <w:t>حدد</w:t>
            </w:r>
            <w:proofErr w:type="gramEnd"/>
            <w:r w:rsidRPr="004A4805">
              <w:rPr>
                <w:rFonts w:hint="cs"/>
                <w:b/>
                <w:bCs/>
                <w:sz w:val="24"/>
                <w:szCs w:val="24"/>
                <w:rtl/>
              </w:rPr>
              <w:t xml:space="preserve"> أنواع السلم </w:t>
            </w:r>
          </w:p>
        </w:tc>
        <w:tc>
          <w:tcPr>
            <w:tcW w:w="8766" w:type="dxa"/>
            <w:gridSpan w:val="3"/>
            <w:tcBorders>
              <w:top w:val="thickThinLargeGap" w:sz="4" w:space="0" w:color="auto"/>
              <w:left w:val="single" w:sz="6" w:space="0" w:color="auto"/>
              <w:bottom w:val="single" w:sz="6" w:space="0" w:color="auto"/>
              <w:right w:val="single" w:sz="6" w:space="0" w:color="auto"/>
            </w:tcBorders>
            <w:vAlign w:val="center"/>
          </w:tcPr>
          <w:p w:rsidR="004539A5" w:rsidRPr="007F0F7F" w:rsidRDefault="004539A5" w:rsidP="004539A5">
            <w:pPr>
              <w:bidi/>
              <w:ind w:firstLine="180"/>
              <w:jc w:val="both"/>
              <w:rPr>
                <w:rFonts w:ascii="Arial" w:eastAsia="Times New Roman" w:hAnsi="Arial" w:cs="Arial"/>
                <w:b/>
                <w:bCs/>
                <w:color w:val="FF0000"/>
                <w:sz w:val="20"/>
                <w:szCs w:val="20"/>
              </w:rPr>
            </w:pPr>
            <w:r w:rsidRPr="007F0F7F">
              <w:rPr>
                <w:rFonts w:ascii="Arial" w:eastAsia="Times New Roman" w:hAnsi="Arial" w:cs="Arial" w:hint="cs"/>
                <w:b/>
                <w:bCs/>
                <w:color w:val="FF0000"/>
                <w:sz w:val="24"/>
                <w:szCs w:val="24"/>
                <w:u w:val="single"/>
                <w:rtl/>
              </w:rPr>
              <w:t>مقدمة:</w:t>
            </w:r>
          </w:p>
          <w:p w:rsidR="004539A5" w:rsidRPr="007F0F7F" w:rsidRDefault="004539A5" w:rsidP="004539A5">
            <w:pPr>
              <w:bidi/>
              <w:ind w:firstLine="180"/>
              <w:jc w:val="both"/>
              <w:rPr>
                <w:rFonts w:ascii="Arial" w:eastAsia="Times New Roman" w:hAnsi="Arial" w:cs="Arial"/>
                <w:b/>
                <w:bCs/>
                <w:color w:val="000000"/>
                <w:sz w:val="24"/>
                <w:szCs w:val="24"/>
                <w:rtl/>
              </w:rPr>
            </w:pPr>
            <w:r w:rsidRPr="007F0F7F">
              <w:rPr>
                <w:rFonts w:ascii="Arial" w:eastAsia="Times New Roman" w:hAnsi="Arial" w:cs="Arial" w:hint="cs"/>
                <w:b/>
                <w:bCs/>
                <w:color w:val="000000"/>
                <w:sz w:val="24"/>
                <w:szCs w:val="24"/>
                <w:rtl/>
              </w:rPr>
              <w:t>تنص الشريعة الإسلامية والقوانين الوضعية على ضرورة إشاعة مفهوم السلم بين الأفراد والجماعات لتحقيق الأمن. فكيف تساهم منظمة الأمم المتحدة في تحقيق السلم الدولي؟</w:t>
            </w:r>
          </w:p>
          <w:p w:rsidR="004539A5" w:rsidRPr="007F0F7F" w:rsidRDefault="004539A5" w:rsidP="004539A5">
            <w:pPr>
              <w:bidi/>
              <w:ind w:firstLine="180"/>
              <w:jc w:val="both"/>
              <w:rPr>
                <w:rFonts w:ascii="Arial" w:eastAsia="Times New Roman" w:hAnsi="Arial" w:cs="Arial"/>
                <w:b/>
                <w:bCs/>
                <w:color w:val="FF0000"/>
                <w:rtl/>
              </w:rPr>
            </w:pPr>
            <w:r w:rsidRPr="007F0F7F">
              <w:rPr>
                <w:rFonts w:ascii="Arial" w:eastAsia="Times New Roman" w:hAnsi="Arial" w:cs="Arial"/>
                <w:b/>
                <w:bCs/>
                <w:caps/>
                <w:color w:val="FF0000"/>
                <w:sz w:val="28"/>
                <w:szCs w:val="28"/>
                <w:u w:val="single"/>
                <w:lang w:val="ru-RU"/>
              </w:rPr>
              <w:t>І</w:t>
            </w:r>
            <w:r w:rsidRPr="007F0F7F">
              <w:rPr>
                <w:rFonts w:ascii="Arial" w:eastAsia="Times New Roman" w:hAnsi="Arial" w:cs="Arial" w:hint="cs"/>
                <w:b/>
                <w:bCs/>
                <w:color w:val="FF0000"/>
                <w:sz w:val="28"/>
                <w:szCs w:val="28"/>
                <w:u w:val="single"/>
                <w:rtl/>
              </w:rPr>
              <w:t>- يساهم السلم في إقرار الأمن:</w:t>
            </w:r>
          </w:p>
          <w:p w:rsidR="004539A5" w:rsidRPr="007F0F7F" w:rsidRDefault="004539A5" w:rsidP="004539A5">
            <w:pPr>
              <w:bidi/>
              <w:ind w:firstLine="180"/>
              <w:jc w:val="both"/>
              <w:rPr>
                <w:rFonts w:ascii="Arial" w:eastAsia="Times New Roman" w:hAnsi="Arial" w:cs="Arial"/>
                <w:b/>
                <w:bCs/>
                <w:color w:val="00B050"/>
                <w:rtl/>
              </w:rPr>
            </w:pPr>
            <w:r w:rsidRPr="007F0F7F">
              <w:rPr>
                <w:rFonts w:ascii="Arial" w:eastAsia="Times New Roman" w:hAnsi="Arial" w:cs="Arial" w:hint="cs"/>
                <w:b/>
                <w:bCs/>
                <w:color w:val="00B050"/>
                <w:sz w:val="24"/>
                <w:szCs w:val="24"/>
                <w:rtl/>
              </w:rPr>
              <w:t>1</w:t>
            </w:r>
            <w:r w:rsidRPr="007F0F7F">
              <w:rPr>
                <w:rFonts w:ascii="Arial" w:eastAsia="Times New Roman" w:hAnsi="Arial" w:cs="Arial" w:hint="cs"/>
                <w:b/>
                <w:bCs/>
                <w:color w:val="00B050"/>
                <w:sz w:val="24"/>
                <w:szCs w:val="24"/>
                <w:u w:val="single"/>
                <w:rtl/>
              </w:rPr>
              <w:t xml:space="preserve">- </w:t>
            </w:r>
            <w:proofErr w:type="gramStart"/>
            <w:r w:rsidRPr="007F0F7F">
              <w:rPr>
                <w:rFonts w:ascii="Arial" w:eastAsia="Times New Roman" w:hAnsi="Arial" w:cs="Arial" w:hint="cs"/>
                <w:b/>
                <w:bCs/>
                <w:color w:val="00B050"/>
                <w:sz w:val="24"/>
                <w:szCs w:val="24"/>
                <w:u w:val="single"/>
                <w:rtl/>
              </w:rPr>
              <w:t>مفهوم</w:t>
            </w:r>
            <w:proofErr w:type="gramEnd"/>
            <w:r w:rsidRPr="007F0F7F">
              <w:rPr>
                <w:rFonts w:ascii="Arial" w:eastAsia="Times New Roman" w:hAnsi="Arial" w:cs="Arial" w:hint="cs"/>
                <w:b/>
                <w:bCs/>
                <w:color w:val="00B050"/>
                <w:sz w:val="24"/>
                <w:szCs w:val="24"/>
                <w:u w:val="single"/>
                <w:rtl/>
              </w:rPr>
              <w:t xml:space="preserve"> السلم</w:t>
            </w:r>
            <w:r w:rsidRPr="007F0F7F">
              <w:rPr>
                <w:rFonts w:ascii="Arial" w:eastAsia="Times New Roman" w:hAnsi="Arial" w:cs="Arial" w:hint="cs"/>
                <w:b/>
                <w:bCs/>
                <w:color w:val="00B050"/>
                <w:sz w:val="24"/>
                <w:szCs w:val="24"/>
                <w:rtl/>
              </w:rPr>
              <w:t>:</w:t>
            </w:r>
          </w:p>
          <w:p w:rsidR="004539A5" w:rsidRPr="007F0F7F" w:rsidRDefault="004539A5" w:rsidP="004539A5">
            <w:pPr>
              <w:bidi/>
              <w:ind w:firstLine="180"/>
              <w:jc w:val="both"/>
              <w:rPr>
                <w:rFonts w:ascii="Arial" w:eastAsia="Times New Roman" w:hAnsi="Arial" w:cs="Arial"/>
                <w:b/>
                <w:bCs/>
                <w:color w:val="000000"/>
                <w:sz w:val="24"/>
                <w:szCs w:val="24"/>
                <w:rtl/>
              </w:rPr>
            </w:pPr>
            <w:proofErr w:type="gramStart"/>
            <w:r w:rsidRPr="007F0F7F">
              <w:rPr>
                <w:rFonts w:ascii="Arial" w:eastAsia="Times New Roman" w:hAnsi="Arial" w:cs="Arial" w:hint="cs"/>
                <w:b/>
                <w:bCs/>
                <w:color w:val="000000"/>
                <w:sz w:val="24"/>
                <w:szCs w:val="24"/>
                <w:rtl/>
              </w:rPr>
              <w:t>يقوم</w:t>
            </w:r>
            <w:proofErr w:type="gramEnd"/>
            <w:r w:rsidRPr="007F0F7F">
              <w:rPr>
                <w:rFonts w:ascii="Arial" w:eastAsia="Times New Roman" w:hAnsi="Arial" w:cs="Arial" w:hint="cs"/>
                <w:b/>
                <w:bCs/>
                <w:color w:val="000000"/>
                <w:sz w:val="24"/>
                <w:szCs w:val="24"/>
                <w:rtl/>
              </w:rPr>
              <w:t xml:space="preserve"> السلم على قبول مختلف الجماعات والشعوب التعايش فيما بينها في إطار من الأخوة والتعاون، رغم اختلاف ثقافاتها وحضاراتها، شريطة عدم تنازل البعض عن حقوقه ومقدساته لفائدة غيره. </w:t>
            </w:r>
            <w:proofErr w:type="gramStart"/>
            <w:r w:rsidRPr="007F0F7F">
              <w:rPr>
                <w:rFonts w:ascii="Arial" w:eastAsia="Times New Roman" w:hAnsi="Arial" w:cs="Arial" w:hint="cs"/>
                <w:b/>
                <w:bCs/>
                <w:color w:val="000000"/>
                <w:sz w:val="24"/>
                <w:szCs w:val="24"/>
                <w:rtl/>
              </w:rPr>
              <w:t>ويجب</w:t>
            </w:r>
            <w:proofErr w:type="gramEnd"/>
            <w:r w:rsidRPr="007F0F7F">
              <w:rPr>
                <w:rFonts w:ascii="Arial" w:eastAsia="Times New Roman" w:hAnsi="Arial" w:cs="Arial" w:hint="cs"/>
                <w:b/>
                <w:bCs/>
                <w:color w:val="000000"/>
                <w:sz w:val="24"/>
                <w:szCs w:val="24"/>
                <w:rtl/>
              </w:rPr>
              <w:t xml:space="preserve"> إشاعة مفهوم السلم من خلال منظمات دولية تعمل على احترام حقوق جميع الشعوب دون تمييز.</w:t>
            </w:r>
          </w:p>
          <w:p w:rsidR="004539A5" w:rsidRPr="007F0F7F" w:rsidRDefault="004539A5" w:rsidP="004539A5">
            <w:pPr>
              <w:bidi/>
              <w:ind w:firstLine="180"/>
              <w:jc w:val="both"/>
              <w:rPr>
                <w:rFonts w:ascii="Arial" w:eastAsia="Times New Roman" w:hAnsi="Arial" w:cs="Arial"/>
                <w:b/>
                <w:bCs/>
                <w:color w:val="00B050"/>
                <w:rtl/>
              </w:rPr>
            </w:pPr>
            <w:r w:rsidRPr="007F0F7F">
              <w:rPr>
                <w:rFonts w:ascii="Arial" w:eastAsia="Times New Roman" w:hAnsi="Arial" w:cs="Arial" w:hint="cs"/>
                <w:b/>
                <w:bCs/>
                <w:color w:val="00B050"/>
                <w:sz w:val="24"/>
                <w:szCs w:val="24"/>
                <w:rtl/>
              </w:rPr>
              <w:t>2</w:t>
            </w:r>
            <w:r w:rsidRPr="007F0F7F">
              <w:rPr>
                <w:rFonts w:ascii="Arial" w:eastAsia="Times New Roman" w:hAnsi="Arial" w:cs="Arial" w:hint="cs"/>
                <w:b/>
                <w:bCs/>
                <w:color w:val="00B050"/>
                <w:sz w:val="24"/>
                <w:szCs w:val="24"/>
                <w:u w:val="single"/>
                <w:rtl/>
              </w:rPr>
              <w:t>- أنواع السلم</w:t>
            </w:r>
            <w:r w:rsidRPr="007F0F7F">
              <w:rPr>
                <w:rFonts w:ascii="Arial" w:eastAsia="Times New Roman" w:hAnsi="Arial" w:cs="Arial" w:hint="cs"/>
                <w:b/>
                <w:bCs/>
                <w:color w:val="00B050"/>
                <w:sz w:val="24"/>
                <w:szCs w:val="24"/>
                <w:rtl/>
              </w:rPr>
              <w:t>:</w:t>
            </w:r>
          </w:p>
          <w:p w:rsidR="004539A5" w:rsidRPr="007F0F7F" w:rsidRDefault="004539A5" w:rsidP="004539A5">
            <w:pPr>
              <w:bidi/>
              <w:ind w:firstLine="180"/>
              <w:jc w:val="both"/>
              <w:rPr>
                <w:rFonts w:ascii="Arial" w:eastAsia="Times New Roman" w:hAnsi="Arial" w:cs="Arial"/>
                <w:b/>
                <w:bCs/>
                <w:color w:val="000000"/>
                <w:sz w:val="24"/>
                <w:szCs w:val="24"/>
                <w:rtl/>
              </w:rPr>
            </w:pPr>
            <w:r w:rsidRPr="007F0F7F">
              <w:rPr>
                <w:rFonts w:ascii="Arial" w:eastAsia="Times New Roman" w:hAnsi="Arial" w:cs="Arial" w:hint="cs"/>
                <w:b/>
                <w:bCs/>
                <w:color w:val="000000"/>
                <w:sz w:val="24"/>
                <w:szCs w:val="24"/>
                <w:rtl/>
              </w:rPr>
              <w:t xml:space="preserve">يمكن التمييز </w:t>
            </w:r>
            <w:proofErr w:type="gramStart"/>
            <w:r w:rsidRPr="007F0F7F">
              <w:rPr>
                <w:rFonts w:ascii="Arial" w:eastAsia="Times New Roman" w:hAnsi="Arial" w:cs="Arial" w:hint="cs"/>
                <w:b/>
                <w:bCs/>
                <w:color w:val="000000"/>
                <w:sz w:val="24"/>
                <w:szCs w:val="24"/>
                <w:rtl/>
              </w:rPr>
              <w:t>بين</w:t>
            </w:r>
            <w:proofErr w:type="gramEnd"/>
            <w:r w:rsidRPr="007F0F7F">
              <w:rPr>
                <w:rFonts w:ascii="Arial" w:eastAsia="Times New Roman" w:hAnsi="Arial" w:cs="Arial" w:hint="cs"/>
                <w:b/>
                <w:bCs/>
                <w:color w:val="000000"/>
                <w:sz w:val="24"/>
                <w:szCs w:val="24"/>
                <w:rtl/>
              </w:rPr>
              <w:t xml:space="preserve"> عدة أنواع في مجال السلم (وثيقة1 ص:183):</w:t>
            </w:r>
          </w:p>
          <w:p w:rsidR="004539A5" w:rsidRPr="007F0F7F" w:rsidRDefault="004539A5" w:rsidP="004539A5">
            <w:pPr>
              <w:bidi/>
              <w:ind w:firstLine="180"/>
              <w:jc w:val="both"/>
              <w:rPr>
                <w:rFonts w:ascii="Arial" w:eastAsia="Times New Roman" w:hAnsi="Arial" w:cs="Arial"/>
                <w:b/>
                <w:bCs/>
                <w:color w:val="000000"/>
                <w:sz w:val="24"/>
                <w:szCs w:val="24"/>
                <w:rtl/>
              </w:rPr>
            </w:pPr>
            <w:r w:rsidRPr="007F0F7F">
              <w:rPr>
                <w:rFonts w:ascii="Arial" w:eastAsia="Times New Roman" w:hAnsi="Arial" w:cs="Arial" w:hint="cs"/>
                <w:b/>
                <w:bCs/>
                <w:color w:val="000000"/>
                <w:sz w:val="24"/>
                <w:szCs w:val="24"/>
                <w:rtl/>
              </w:rPr>
              <w:t xml:space="preserve">أ- السلم السياسي: يتجلى </w:t>
            </w:r>
            <w:proofErr w:type="gramStart"/>
            <w:r w:rsidRPr="007F0F7F">
              <w:rPr>
                <w:rFonts w:ascii="Arial" w:eastAsia="Times New Roman" w:hAnsi="Arial" w:cs="Arial" w:hint="cs"/>
                <w:b/>
                <w:bCs/>
                <w:color w:val="000000"/>
                <w:sz w:val="24"/>
                <w:szCs w:val="24"/>
                <w:rtl/>
              </w:rPr>
              <w:t>في</w:t>
            </w:r>
            <w:proofErr w:type="gramEnd"/>
            <w:r w:rsidRPr="007F0F7F">
              <w:rPr>
                <w:rFonts w:ascii="Arial" w:eastAsia="Times New Roman" w:hAnsi="Arial" w:cs="Arial" w:hint="cs"/>
                <w:b/>
                <w:bCs/>
                <w:color w:val="000000"/>
                <w:sz w:val="24"/>
                <w:szCs w:val="24"/>
                <w:rtl/>
              </w:rPr>
              <w:t xml:space="preserve"> حل النزاعات بين الجماعات والدول بطرق سياسية سلمية.</w:t>
            </w:r>
          </w:p>
          <w:p w:rsidR="004539A5" w:rsidRPr="007F0F7F" w:rsidRDefault="004539A5" w:rsidP="004539A5">
            <w:pPr>
              <w:bidi/>
              <w:ind w:firstLine="180"/>
              <w:jc w:val="both"/>
              <w:rPr>
                <w:rFonts w:ascii="Arial" w:eastAsia="Times New Roman" w:hAnsi="Arial" w:cs="Arial"/>
                <w:b/>
                <w:bCs/>
                <w:color w:val="000000"/>
                <w:sz w:val="24"/>
                <w:szCs w:val="24"/>
                <w:rtl/>
              </w:rPr>
            </w:pPr>
            <w:r w:rsidRPr="007F0F7F">
              <w:rPr>
                <w:rFonts w:ascii="Arial" w:eastAsia="Times New Roman" w:hAnsi="Arial" w:cs="Arial" w:hint="cs"/>
                <w:b/>
                <w:bCs/>
                <w:color w:val="000000"/>
                <w:sz w:val="24"/>
                <w:szCs w:val="24"/>
                <w:rtl/>
              </w:rPr>
              <w:t xml:space="preserve">ب- السلم الاقتصادي والاجتماعي: يتجلى في الاستخدام السلمي للتقنيات الحديثة، والسهر على حماية الحقوق العادلة للعمال </w:t>
            </w:r>
            <w:proofErr w:type="gramStart"/>
            <w:r w:rsidRPr="007F0F7F">
              <w:rPr>
                <w:rFonts w:ascii="Arial" w:eastAsia="Times New Roman" w:hAnsi="Arial" w:cs="Arial" w:hint="cs"/>
                <w:b/>
                <w:bCs/>
                <w:color w:val="000000"/>
                <w:sz w:val="24"/>
                <w:szCs w:val="24"/>
                <w:rtl/>
              </w:rPr>
              <w:t>والمُشَغّلين</w:t>
            </w:r>
            <w:proofErr w:type="gramEnd"/>
            <w:r w:rsidRPr="007F0F7F">
              <w:rPr>
                <w:rFonts w:ascii="Arial" w:eastAsia="Times New Roman" w:hAnsi="Arial" w:cs="Arial" w:hint="cs"/>
                <w:b/>
                <w:bCs/>
                <w:color w:val="000000"/>
                <w:sz w:val="24"/>
                <w:szCs w:val="24"/>
                <w:rtl/>
              </w:rPr>
              <w:t>.</w:t>
            </w:r>
          </w:p>
          <w:p w:rsidR="004539A5" w:rsidRPr="00524353" w:rsidRDefault="004539A5" w:rsidP="00524353">
            <w:pPr>
              <w:bidi/>
              <w:ind w:firstLine="180"/>
              <w:jc w:val="both"/>
              <w:rPr>
                <w:rFonts w:ascii="Arial" w:eastAsia="Times New Roman" w:hAnsi="Arial" w:cs="Arial"/>
                <w:b/>
                <w:bCs/>
                <w:color w:val="000000"/>
                <w:sz w:val="24"/>
                <w:szCs w:val="24"/>
                <w:lang w:val="fr-FR"/>
              </w:rPr>
            </w:pPr>
            <w:r w:rsidRPr="007F0F7F">
              <w:rPr>
                <w:rFonts w:ascii="Arial" w:eastAsia="Times New Roman" w:hAnsi="Arial" w:cs="Arial" w:hint="cs"/>
                <w:b/>
                <w:bCs/>
                <w:color w:val="000000"/>
                <w:sz w:val="24"/>
                <w:szCs w:val="24"/>
                <w:rtl/>
              </w:rPr>
              <w:t xml:space="preserve">ج- </w:t>
            </w:r>
            <w:proofErr w:type="gramStart"/>
            <w:r w:rsidRPr="007F0F7F">
              <w:rPr>
                <w:rFonts w:ascii="Arial" w:eastAsia="Times New Roman" w:hAnsi="Arial" w:cs="Arial" w:hint="cs"/>
                <w:b/>
                <w:bCs/>
                <w:color w:val="000000"/>
                <w:sz w:val="24"/>
                <w:szCs w:val="24"/>
                <w:rtl/>
              </w:rPr>
              <w:t>السلم</w:t>
            </w:r>
            <w:proofErr w:type="gramEnd"/>
            <w:r w:rsidRPr="007F0F7F">
              <w:rPr>
                <w:rFonts w:ascii="Arial" w:eastAsia="Times New Roman" w:hAnsi="Arial" w:cs="Arial" w:hint="cs"/>
                <w:b/>
                <w:bCs/>
                <w:color w:val="000000"/>
                <w:sz w:val="24"/>
                <w:szCs w:val="24"/>
                <w:rtl/>
              </w:rPr>
              <w:t xml:space="preserve"> البيئي: يقوم على حماية البيئة من التدمير بتنظيم وتحسين طرق استغلالها. </w:t>
            </w:r>
          </w:p>
        </w:tc>
        <w:tc>
          <w:tcPr>
            <w:tcW w:w="1080" w:type="dxa"/>
            <w:gridSpan w:val="2"/>
            <w:tcBorders>
              <w:top w:val="thickThinLargeGap" w:sz="4" w:space="0" w:color="auto"/>
              <w:left w:val="single" w:sz="6" w:space="0" w:color="auto"/>
              <w:bottom w:val="single" w:sz="6" w:space="0" w:color="auto"/>
              <w:right w:val="single" w:sz="6" w:space="0" w:color="auto"/>
            </w:tcBorders>
          </w:tcPr>
          <w:p w:rsidR="004539A5" w:rsidRPr="004A4805" w:rsidRDefault="004539A5" w:rsidP="00524353">
            <w:pPr>
              <w:bidi/>
              <w:jc w:val="center"/>
              <w:rPr>
                <w:b/>
                <w:bCs/>
                <w:rtl/>
              </w:rPr>
            </w:pPr>
            <w:r w:rsidRPr="004A4805">
              <w:rPr>
                <w:rFonts w:hint="cs"/>
                <w:b/>
                <w:bCs/>
                <w:rtl/>
              </w:rPr>
              <w:t>الصور</w:t>
            </w:r>
          </w:p>
          <w:p w:rsidR="004539A5" w:rsidRPr="004A4805" w:rsidRDefault="004539A5" w:rsidP="00524353">
            <w:pPr>
              <w:bidi/>
              <w:jc w:val="center"/>
              <w:rPr>
                <w:b/>
                <w:bCs/>
                <w:rtl/>
              </w:rPr>
            </w:pPr>
            <w:r w:rsidRPr="004A4805">
              <w:rPr>
                <w:rFonts w:hint="cs"/>
                <w:b/>
                <w:bCs/>
                <w:rtl/>
              </w:rPr>
              <w:t>النصين</w:t>
            </w:r>
          </w:p>
          <w:p w:rsidR="004539A5" w:rsidRPr="004A4805" w:rsidRDefault="004539A5" w:rsidP="00524353">
            <w:pPr>
              <w:bidi/>
              <w:jc w:val="center"/>
              <w:rPr>
                <w:b/>
                <w:bCs/>
                <w:rtl/>
              </w:rPr>
            </w:pPr>
            <w:r w:rsidRPr="004A4805">
              <w:rPr>
                <w:rFonts w:hint="cs"/>
                <w:b/>
                <w:bCs/>
                <w:rtl/>
              </w:rPr>
              <w:t>182</w:t>
            </w:r>
          </w:p>
          <w:p w:rsidR="004539A5" w:rsidRPr="004A4805" w:rsidRDefault="004539A5" w:rsidP="00524353">
            <w:pPr>
              <w:bidi/>
              <w:jc w:val="center"/>
              <w:rPr>
                <w:b/>
                <w:bCs/>
                <w:rtl/>
              </w:rPr>
            </w:pPr>
          </w:p>
          <w:p w:rsidR="004539A5" w:rsidRPr="004A4805" w:rsidRDefault="004539A5" w:rsidP="00524353">
            <w:pPr>
              <w:bidi/>
              <w:jc w:val="center"/>
              <w:rPr>
                <w:b/>
                <w:bCs/>
                <w:rtl/>
              </w:rPr>
            </w:pPr>
          </w:p>
          <w:p w:rsidR="004539A5" w:rsidRPr="004A4805" w:rsidRDefault="004539A5" w:rsidP="00524353">
            <w:pPr>
              <w:bidi/>
              <w:jc w:val="center"/>
              <w:rPr>
                <w:b/>
                <w:bCs/>
                <w:rtl/>
              </w:rPr>
            </w:pPr>
            <w:r w:rsidRPr="004A4805">
              <w:rPr>
                <w:rFonts w:hint="cs"/>
                <w:b/>
                <w:bCs/>
                <w:rtl/>
              </w:rPr>
              <w:t>النصين</w:t>
            </w:r>
          </w:p>
          <w:p w:rsidR="004539A5" w:rsidRPr="004A4805" w:rsidRDefault="004539A5" w:rsidP="00524353">
            <w:pPr>
              <w:bidi/>
              <w:jc w:val="center"/>
              <w:rPr>
                <w:b/>
                <w:bCs/>
                <w:rtl/>
              </w:rPr>
            </w:pPr>
            <w:r w:rsidRPr="004A4805">
              <w:rPr>
                <w:rFonts w:hint="cs"/>
                <w:b/>
                <w:bCs/>
                <w:rtl/>
              </w:rPr>
              <w:t>183</w:t>
            </w:r>
          </w:p>
          <w:p w:rsidR="004539A5" w:rsidRPr="004A4805" w:rsidRDefault="004539A5" w:rsidP="00524353">
            <w:pPr>
              <w:bidi/>
              <w:jc w:val="center"/>
              <w:rPr>
                <w:b/>
                <w:bCs/>
                <w:rtl/>
              </w:rPr>
            </w:pPr>
          </w:p>
          <w:p w:rsidR="004539A5" w:rsidRPr="004A4805" w:rsidRDefault="004539A5" w:rsidP="00524353">
            <w:pPr>
              <w:bidi/>
              <w:jc w:val="center"/>
              <w:rPr>
                <w:b/>
                <w:bCs/>
                <w:rtl/>
              </w:rPr>
            </w:pPr>
          </w:p>
          <w:p w:rsidR="004539A5" w:rsidRPr="004A4805" w:rsidRDefault="004539A5" w:rsidP="00524353">
            <w:pPr>
              <w:bidi/>
              <w:jc w:val="center"/>
              <w:rPr>
                <w:b/>
                <w:bCs/>
                <w:rtl/>
              </w:rPr>
            </w:pPr>
            <w:r w:rsidRPr="004A4805">
              <w:rPr>
                <w:rFonts w:hint="cs"/>
                <w:b/>
                <w:bCs/>
                <w:rtl/>
              </w:rPr>
              <w:t>الخطاطة</w:t>
            </w:r>
          </w:p>
          <w:p w:rsidR="004539A5" w:rsidRPr="004A4805" w:rsidRDefault="004539A5" w:rsidP="00524353">
            <w:pPr>
              <w:bidi/>
              <w:jc w:val="center"/>
              <w:rPr>
                <w:b/>
                <w:bCs/>
                <w:rtl/>
              </w:rPr>
            </w:pPr>
            <w:r w:rsidRPr="004A4805">
              <w:rPr>
                <w:rFonts w:hint="cs"/>
                <w:b/>
                <w:bCs/>
                <w:rtl/>
              </w:rPr>
              <w:t>183</w:t>
            </w:r>
          </w:p>
        </w:tc>
        <w:tc>
          <w:tcPr>
            <w:tcW w:w="3337" w:type="dxa"/>
            <w:gridSpan w:val="4"/>
            <w:tcBorders>
              <w:top w:val="thickThinLargeGap" w:sz="4" w:space="0" w:color="auto"/>
              <w:left w:val="single" w:sz="6" w:space="0" w:color="auto"/>
              <w:bottom w:val="single" w:sz="6" w:space="0" w:color="auto"/>
              <w:right w:val="single" w:sz="6" w:space="0" w:color="auto"/>
            </w:tcBorders>
            <w:vAlign w:val="center"/>
          </w:tcPr>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اقرأ النصين ولاحظ الصور ثم:</w:t>
            </w:r>
          </w:p>
          <w:p w:rsidR="004539A5" w:rsidRPr="004539A5" w:rsidRDefault="003B3A97" w:rsidP="00524353">
            <w:pPr>
              <w:pStyle w:val="Paragraphedeliste"/>
              <w:numPr>
                <w:ilvl w:val="0"/>
                <w:numId w:val="8"/>
              </w:numPr>
              <w:bidi/>
              <w:ind w:left="259" w:hanging="259"/>
              <w:jc w:val="both"/>
              <w:rPr>
                <w:b/>
                <w:bCs/>
                <w:sz w:val="24"/>
                <w:szCs w:val="24"/>
                <w:rtl/>
              </w:rPr>
            </w:pPr>
            <w:r>
              <w:rPr>
                <w:rFonts w:hint="cs"/>
                <w:b/>
                <w:bCs/>
                <w:sz w:val="24"/>
                <w:szCs w:val="24"/>
                <w:rtl/>
              </w:rPr>
              <w:t>استخر</w:t>
            </w:r>
            <w:r>
              <w:rPr>
                <w:rFonts w:hint="cs"/>
                <w:b/>
                <w:bCs/>
                <w:sz w:val="24"/>
                <w:szCs w:val="24"/>
                <w:rtl/>
                <w:lang w:bidi="ar-MA"/>
              </w:rPr>
              <w:t>ج</w:t>
            </w:r>
            <w:r>
              <w:rPr>
                <w:rFonts w:hint="cs"/>
                <w:b/>
                <w:bCs/>
                <w:sz w:val="24"/>
                <w:szCs w:val="24"/>
                <w:rtl/>
              </w:rPr>
              <w:t xml:space="preserve"> منهما </w:t>
            </w:r>
            <w:r w:rsidR="004539A5" w:rsidRPr="004539A5">
              <w:rPr>
                <w:rFonts w:hint="cs"/>
                <w:b/>
                <w:bCs/>
                <w:sz w:val="24"/>
                <w:szCs w:val="24"/>
                <w:rtl/>
              </w:rPr>
              <w:t>المفهوم الذي يعكسانه.</w:t>
            </w:r>
          </w:p>
          <w:p w:rsidR="004539A5" w:rsidRPr="004539A5" w:rsidRDefault="004539A5" w:rsidP="00524353">
            <w:pPr>
              <w:pStyle w:val="Paragraphedeliste"/>
              <w:numPr>
                <w:ilvl w:val="0"/>
                <w:numId w:val="8"/>
              </w:numPr>
              <w:bidi/>
              <w:ind w:left="259" w:hanging="259"/>
              <w:jc w:val="both"/>
              <w:rPr>
                <w:b/>
                <w:bCs/>
                <w:sz w:val="24"/>
                <w:szCs w:val="24"/>
                <w:rtl/>
              </w:rPr>
            </w:pPr>
            <w:proofErr w:type="gramStart"/>
            <w:r w:rsidRPr="004539A5">
              <w:rPr>
                <w:rFonts w:hint="cs"/>
                <w:b/>
                <w:bCs/>
                <w:sz w:val="24"/>
                <w:szCs w:val="24"/>
                <w:rtl/>
              </w:rPr>
              <w:t>استخرج  خصائص</w:t>
            </w:r>
            <w:proofErr w:type="gramEnd"/>
            <w:r w:rsidRPr="004539A5">
              <w:rPr>
                <w:rFonts w:hint="cs"/>
                <w:b/>
                <w:bCs/>
                <w:sz w:val="24"/>
                <w:szCs w:val="24"/>
                <w:rtl/>
              </w:rPr>
              <w:t xml:space="preserve"> ومبادئ المفهوم</w:t>
            </w: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اقترح تعريفا يجمع بين المبادئ والخصائص التي </w:t>
            </w:r>
            <w:proofErr w:type="gramStart"/>
            <w:r w:rsidRPr="004539A5">
              <w:rPr>
                <w:rFonts w:hint="cs"/>
                <w:b/>
                <w:bCs/>
                <w:sz w:val="24"/>
                <w:szCs w:val="24"/>
                <w:rtl/>
              </w:rPr>
              <w:t>استخرجتها</w:t>
            </w:r>
            <w:proofErr w:type="gramEnd"/>
          </w:p>
          <w:p w:rsidR="004539A5" w:rsidRPr="004A4805" w:rsidRDefault="004539A5" w:rsidP="00524353">
            <w:pPr>
              <w:bidi/>
              <w:ind w:left="259" w:hanging="259"/>
              <w:jc w:val="both"/>
              <w:rPr>
                <w:b/>
                <w:bCs/>
                <w:sz w:val="24"/>
                <w:szCs w:val="24"/>
                <w:rtl/>
              </w:rPr>
            </w:pP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حدد </w:t>
            </w:r>
            <w:proofErr w:type="gramStart"/>
            <w:r w:rsidRPr="004539A5">
              <w:rPr>
                <w:rFonts w:hint="cs"/>
                <w:b/>
                <w:bCs/>
                <w:sz w:val="24"/>
                <w:szCs w:val="24"/>
                <w:rtl/>
              </w:rPr>
              <w:t>مصدر</w:t>
            </w:r>
            <w:proofErr w:type="gramEnd"/>
            <w:r w:rsidRPr="004539A5">
              <w:rPr>
                <w:rFonts w:hint="cs"/>
                <w:b/>
                <w:bCs/>
                <w:sz w:val="24"/>
                <w:szCs w:val="24"/>
                <w:rtl/>
              </w:rPr>
              <w:t xml:space="preserve"> ونوعية النصين.</w:t>
            </w: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استخرج من النصين المبادئ التي ينبني </w:t>
            </w:r>
            <w:proofErr w:type="gramStart"/>
            <w:r w:rsidRPr="004539A5">
              <w:rPr>
                <w:rFonts w:hint="cs"/>
                <w:b/>
                <w:bCs/>
                <w:sz w:val="24"/>
                <w:szCs w:val="24"/>
                <w:rtl/>
              </w:rPr>
              <w:t>علبها</w:t>
            </w:r>
            <w:proofErr w:type="gramEnd"/>
            <w:r w:rsidRPr="004539A5">
              <w:rPr>
                <w:rFonts w:hint="cs"/>
                <w:b/>
                <w:bCs/>
                <w:sz w:val="24"/>
                <w:szCs w:val="24"/>
                <w:rtl/>
              </w:rPr>
              <w:t xml:space="preserve"> السلم.</w:t>
            </w:r>
          </w:p>
          <w:p w:rsidR="004539A5" w:rsidRPr="004A4805" w:rsidRDefault="004539A5" w:rsidP="00524353">
            <w:pPr>
              <w:bidi/>
              <w:ind w:left="259" w:hanging="259"/>
              <w:jc w:val="both"/>
              <w:rPr>
                <w:b/>
                <w:bCs/>
                <w:sz w:val="24"/>
                <w:szCs w:val="24"/>
                <w:rtl/>
              </w:rPr>
            </w:pPr>
          </w:p>
          <w:p w:rsidR="004539A5" w:rsidRPr="004539A5" w:rsidRDefault="004539A5" w:rsidP="00524353">
            <w:pPr>
              <w:pStyle w:val="Paragraphedeliste"/>
              <w:numPr>
                <w:ilvl w:val="0"/>
                <w:numId w:val="8"/>
              </w:numPr>
              <w:bidi/>
              <w:ind w:left="259" w:hanging="259"/>
              <w:jc w:val="both"/>
              <w:rPr>
                <w:b/>
                <w:bCs/>
                <w:sz w:val="24"/>
                <w:szCs w:val="24"/>
                <w:rtl/>
              </w:rPr>
            </w:pPr>
            <w:proofErr w:type="gramStart"/>
            <w:r w:rsidRPr="004539A5">
              <w:rPr>
                <w:rFonts w:hint="cs"/>
                <w:b/>
                <w:bCs/>
                <w:sz w:val="24"/>
                <w:szCs w:val="24"/>
                <w:rtl/>
              </w:rPr>
              <w:t>استخرج</w:t>
            </w:r>
            <w:proofErr w:type="gramEnd"/>
            <w:r w:rsidRPr="004539A5">
              <w:rPr>
                <w:rFonts w:hint="cs"/>
                <w:b/>
                <w:bCs/>
                <w:sz w:val="24"/>
                <w:szCs w:val="24"/>
                <w:rtl/>
              </w:rPr>
              <w:t xml:space="preserve"> أنواع السلم </w:t>
            </w:r>
          </w:p>
          <w:p w:rsidR="004539A5" w:rsidRPr="00524353"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حدد خصائص كل </w:t>
            </w:r>
            <w:proofErr w:type="gramStart"/>
            <w:r w:rsidRPr="004539A5">
              <w:rPr>
                <w:rFonts w:hint="cs"/>
                <w:b/>
                <w:bCs/>
                <w:sz w:val="24"/>
                <w:szCs w:val="24"/>
                <w:rtl/>
              </w:rPr>
              <w:t>نوع</w:t>
            </w:r>
            <w:proofErr w:type="gramEnd"/>
            <w:r w:rsidRPr="004539A5">
              <w:rPr>
                <w:rFonts w:hint="cs"/>
                <w:b/>
                <w:bCs/>
                <w:sz w:val="24"/>
                <w:szCs w:val="24"/>
                <w:rtl/>
              </w:rPr>
              <w:t xml:space="preserve"> على حدة.</w:t>
            </w:r>
          </w:p>
        </w:tc>
        <w:tc>
          <w:tcPr>
            <w:tcW w:w="1100" w:type="dxa"/>
            <w:tcBorders>
              <w:top w:val="thickThinLargeGap" w:sz="4" w:space="0" w:color="auto"/>
              <w:left w:val="single" w:sz="6" w:space="0" w:color="auto"/>
              <w:bottom w:val="single" w:sz="6" w:space="0" w:color="auto"/>
              <w:right w:val="thinThickLargeGap" w:sz="4" w:space="0" w:color="auto"/>
            </w:tcBorders>
            <w:textDirection w:val="btLr"/>
            <w:vAlign w:val="center"/>
          </w:tcPr>
          <w:p w:rsidR="004539A5" w:rsidRPr="004A4805" w:rsidRDefault="004539A5" w:rsidP="004539A5">
            <w:pPr>
              <w:bidi/>
              <w:ind w:left="113" w:right="113"/>
              <w:jc w:val="center"/>
              <w:rPr>
                <w:b/>
                <w:bCs/>
                <w:rtl/>
              </w:rPr>
            </w:pPr>
            <w:proofErr w:type="gramStart"/>
            <w:r w:rsidRPr="004A4805">
              <w:rPr>
                <w:rFonts w:hint="cs"/>
                <w:b/>
                <w:bCs/>
                <w:rtl/>
              </w:rPr>
              <w:t>اكتشاف</w:t>
            </w:r>
            <w:proofErr w:type="gramEnd"/>
            <w:r w:rsidRPr="004A4805">
              <w:rPr>
                <w:rFonts w:hint="cs"/>
                <w:b/>
                <w:bCs/>
                <w:rtl/>
              </w:rPr>
              <w:t xml:space="preserve"> مفهوم السلم وتعرف بعض المبادئ التي يقوم عليها</w:t>
            </w:r>
          </w:p>
          <w:p w:rsidR="004539A5" w:rsidRPr="004A4805" w:rsidRDefault="004539A5" w:rsidP="004539A5">
            <w:pPr>
              <w:bidi/>
              <w:ind w:left="113" w:right="113"/>
              <w:jc w:val="center"/>
              <w:rPr>
                <w:b/>
                <w:bCs/>
                <w:rtl/>
              </w:rPr>
            </w:pPr>
            <w:r w:rsidRPr="004A4805">
              <w:rPr>
                <w:rFonts w:hint="cs"/>
                <w:b/>
                <w:bCs/>
                <w:rtl/>
              </w:rPr>
              <w:t xml:space="preserve">تعرف </w:t>
            </w:r>
            <w:proofErr w:type="gramStart"/>
            <w:r w:rsidRPr="004A4805">
              <w:rPr>
                <w:rFonts w:hint="cs"/>
                <w:b/>
                <w:bCs/>
                <w:rtl/>
              </w:rPr>
              <w:t>أنواع</w:t>
            </w:r>
            <w:proofErr w:type="gramEnd"/>
            <w:r w:rsidRPr="004A4805">
              <w:rPr>
                <w:rFonts w:hint="cs"/>
                <w:b/>
                <w:bCs/>
                <w:rtl/>
              </w:rPr>
              <w:t xml:space="preserve"> السلم</w:t>
            </w:r>
          </w:p>
        </w:tc>
      </w:tr>
      <w:tr w:rsidR="004539A5" w:rsidTr="003B3A97">
        <w:trPr>
          <w:trHeight w:val="4010"/>
        </w:trPr>
        <w:tc>
          <w:tcPr>
            <w:tcW w:w="1242" w:type="dxa"/>
            <w:tcBorders>
              <w:top w:val="single" w:sz="6" w:space="0" w:color="auto"/>
              <w:left w:val="thickThinLargeGap" w:sz="4" w:space="0" w:color="auto"/>
              <w:right w:val="single" w:sz="6" w:space="0" w:color="auto"/>
            </w:tcBorders>
            <w:textDirection w:val="btLr"/>
            <w:vAlign w:val="center"/>
          </w:tcPr>
          <w:p w:rsidR="004539A5" w:rsidRPr="004A4805" w:rsidRDefault="004539A5" w:rsidP="004539A5">
            <w:pPr>
              <w:bidi/>
              <w:ind w:left="113" w:right="113"/>
              <w:jc w:val="center"/>
              <w:rPr>
                <w:b/>
                <w:bCs/>
                <w:rtl/>
              </w:rPr>
            </w:pPr>
            <w:r w:rsidRPr="004A4805">
              <w:rPr>
                <w:rFonts w:hint="cs"/>
                <w:b/>
                <w:bCs/>
                <w:rtl/>
              </w:rPr>
              <w:t xml:space="preserve">عرف بهيئة الأمم المتحدة وابرز </w:t>
            </w:r>
            <w:proofErr w:type="gramStart"/>
            <w:r w:rsidRPr="004A4805">
              <w:rPr>
                <w:rFonts w:hint="cs"/>
                <w:b/>
                <w:bCs/>
                <w:rtl/>
              </w:rPr>
              <w:t>دورها</w:t>
            </w:r>
            <w:proofErr w:type="gramEnd"/>
            <w:r w:rsidRPr="004A4805">
              <w:rPr>
                <w:rFonts w:hint="cs"/>
                <w:b/>
                <w:bCs/>
                <w:rtl/>
              </w:rPr>
              <w:t xml:space="preserve"> في الحفاظ على السلم العالمي</w:t>
            </w:r>
          </w:p>
          <w:p w:rsidR="004539A5" w:rsidRPr="004A4805" w:rsidRDefault="004539A5" w:rsidP="004539A5">
            <w:pPr>
              <w:bidi/>
              <w:ind w:left="113" w:right="113"/>
              <w:jc w:val="center"/>
              <w:rPr>
                <w:b/>
                <w:bCs/>
                <w:rtl/>
              </w:rPr>
            </w:pPr>
            <w:r w:rsidRPr="004A4805">
              <w:rPr>
                <w:rFonts w:hint="cs"/>
                <w:b/>
                <w:bCs/>
                <w:rtl/>
              </w:rPr>
              <w:t xml:space="preserve">اذكر خطوات تدبير نزاع </w:t>
            </w:r>
            <w:proofErr w:type="gramStart"/>
            <w:r w:rsidRPr="004A4805">
              <w:rPr>
                <w:rFonts w:hint="cs"/>
                <w:b/>
                <w:bCs/>
                <w:rtl/>
              </w:rPr>
              <w:t>داخل</w:t>
            </w:r>
            <w:proofErr w:type="gramEnd"/>
            <w:r w:rsidRPr="004A4805">
              <w:rPr>
                <w:rFonts w:hint="cs"/>
                <w:b/>
                <w:bCs/>
                <w:rtl/>
              </w:rPr>
              <w:t xml:space="preserve"> الحياة المدرسية بطريقة سلمية</w:t>
            </w:r>
          </w:p>
        </w:tc>
        <w:tc>
          <w:tcPr>
            <w:tcW w:w="8766" w:type="dxa"/>
            <w:gridSpan w:val="3"/>
            <w:tcBorders>
              <w:top w:val="single" w:sz="6" w:space="0" w:color="auto"/>
              <w:left w:val="single" w:sz="6" w:space="0" w:color="auto"/>
              <w:right w:val="single" w:sz="6" w:space="0" w:color="auto"/>
            </w:tcBorders>
            <w:vAlign w:val="center"/>
          </w:tcPr>
          <w:p w:rsidR="004539A5" w:rsidRPr="007F0F7F" w:rsidRDefault="004539A5" w:rsidP="004539A5">
            <w:pPr>
              <w:bidi/>
              <w:ind w:firstLine="180"/>
              <w:jc w:val="both"/>
              <w:rPr>
                <w:rFonts w:ascii="Arial" w:eastAsia="Times New Roman" w:hAnsi="Arial" w:cs="Arial"/>
                <w:b/>
                <w:bCs/>
                <w:color w:val="FF0000"/>
                <w:sz w:val="24"/>
                <w:szCs w:val="24"/>
              </w:rPr>
            </w:pPr>
            <w:r w:rsidRPr="007F0F7F">
              <w:rPr>
                <w:rFonts w:ascii="Arial" w:eastAsia="Times New Roman" w:hAnsi="Arial" w:cs="Arial"/>
                <w:b/>
                <w:bCs/>
                <w:caps/>
                <w:color w:val="FF0000"/>
                <w:sz w:val="32"/>
                <w:szCs w:val="32"/>
                <w:u w:val="single"/>
                <w:lang w:val="ru-RU"/>
              </w:rPr>
              <w:t>ІІ</w:t>
            </w:r>
            <w:r w:rsidRPr="007F0F7F">
              <w:rPr>
                <w:rFonts w:ascii="Arial" w:eastAsia="Times New Roman" w:hAnsi="Arial" w:cs="Arial" w:hint="cs"/>
                <w:b/>
                <w:bCs/>
                <w:color w:val="FF0000"/>
                <w:sz w:val="32"/>
                <w:szCs w:val="32"/>
                <w:u w:val="single"/>
                <w:rtl/>
              </w:rPr>
              <w:t xml:space="preserve">- إشاعة </w:t>
            </w:r>
            <w:proofErr w:type="spellStart"/>
            <w:r w:rsidRPr="007F0F7F">
              <w:rPr>
                <w:rFonts w:ascii="Arial" w:eastAsia="Times New Roman" w:hAnsi="Arial" w:cs="Arial" w:hint="cs"/>
                <w:b/>
                <w:bCs/>
                <w:color w:val="FF0000"/>
                <w:sz w:val="32"/>
                <w:szCs w:val="32"/>
                <w:u w:val="single"/>
                <w:rtl/>
              </w:rPr>
              <w:t>مبدإ</w:t>
            </w:r>
            <w:proofErr w:type="spellEnd"/>
            <w:r w:rsidRPr="007F0F7F">
              <w:rPr>
                <w:rFonts w:ascii="Arial" w:eastAsia="Times New Roman" w:hAnsi="Arial" w:cs="Arial" w:hint="cs"/>
                <w:b/>
                <w:bCs/>
                <w:color w:val="FF0000"/>
                <w:sz w:val="32"/>
                <w:szCs w:val="32"/>
                <w:u w:val="single"/>
                <w:rtl/>
              </w:rPr>
              <w:t xml:space="preserve"> السلم بين الدول والأفراد:</w:t>
            </w:r>
          </w:p>
          <w:p w:rsidR="004539A5" w:rsidRPr="007F0F7F" w:rsidRDefault="004539A5" w:rsidP="004539A5">
            <w:pPr>
              <w:bidi/>
              <w:ind w:firstLine="180"/>
              <w:jc w:val="both"/>
              <w:rPr>
                <w:rFonts w:ascii="Arial" w:eastAsia="Times New Roman" w:hAnsi="Arial" w:cs="Arial"/>
                <w:b/>
                <w:bCs/>
                <w:color w:val="00B050"/>
                <w:rtl/>
              </w:rPr>
            </w:pPr>
            <w:r w:rsidRPr="007F0F7F">
              <w:rPr>
                <w:rFonts w:ascii="Arial" w:eastAsia="Times New Roman" w:hAnsi="Arial" w:cs="Arial" w:hint="cs"/>
                <w:b/>
                <w:bCs/>
                <w:color w:val="00B050"/>
                <w:sz w:val="24"/>
                <w:szCs w:val="24"/>
                <w:rtl/>
              </w:rPr>
              <w:t>1</w:t>
            </w:r>
            <w:r w:rsidRPr="007F0F7F">
              <w:rPr>
                <w:rFonts w:ascii="Arial" w:eastAsia="Times New Roman" w:hAnsi="Arial" w:cs="Arial" w:hint="cs"/>
                <w:b/>
                <w:bCs/>
                <w:color w:val="00B050"/>
                <w:sz w:val="24"/>
                <w:szCs w:val="24"/>
                <w:u w:val="single"/>
                <w:rtl/>
              </w:rPr>
              <w:t>- تساهم الأمم المتحدة في السلم الدولي</w:t>
            </w:r>
            <w:r w:rsidRPr="007F0F7F">
              <w:rPr>
                <w:rFonts w:ascii="Arial" w:eastAsia="Times New Roman" w:hAnsi="Arial" w:cs="Arial" w:hint="cs"/>
                <w:b/>
                <w:bCs/>
                <w:color w:val="00B050"/>
                <w:sz w:val="24"/>
                <w:szCs w:val="24"/>
                <w:rtl/>
              </w:rPr>
              <w:t>:</w:t>
            </w:r>
          </w:p>
          <w:p w:rsidR="004539A5" w:rsidRPr="007F0F7F" w:rsidRDefault="004539A5" w:rsidP="004539A5">
            <w:pPr>
              <w:bidi/>
              <w:ind w:firstLine="180"/>
              <w:jc w:val="both"/>
              <w:rPr>
                <w:rFonts w:ascii="Arial" w:eastAsia="Times New Roman" w:hAnsi="Arial" w:cs="Arial"/>
                <w:b/>
                <w:bCs/>
                <w:color w:val="000000"/>
                <w:sz w:val="24"/>
                <w:szCs w:val="24"/>
                <w:rtl/>
              </w:rPr>
            </w:pPr>
            <w:r w:rsidRPr="007F0F7F">
              <w:rPr>
                <w:rFonts w:ascii="Arial" w:eastAsia="Times New Roman" w:hAnsi="Arial" w:cs="Arial" w:hint="cs"/>
                <w:b/>
                <w:bCs/>
                <w:color w:val="000000"/>
                <w:sz w:val="24"/>
                <w:szCs w:val="24"/>
                <w:rtl/>
              </w:rPr>
              <w:t xml:space="preserve">تأسست منظمة الأمم المتحدة منذ 24 أكتوبر 1945 بهدف إقرار السلم العالمي </w:t>
            </w:r>
            <w:proofErr w:type="gramStart"/>
            <w:r w:rsidRPr="007F0F7F">
              <w:rPr>
                <w:rFonts w:ascii="Arial" w:eastAsia="Times New Roman" w:hAnsi="Arial" w:cs="Arial" w:hint="cs"/>
                <w:b/>
                <w:bCs/>
                <w:color w:val="000000"/>
                <w:sz w:val="24"/>
                <w:szCs w:val="24"/>
                <w:rtl/>
              </w:rPr>
              <w:t>وحل</w:t>
            </w:r>
            <w:proofErr w:type="gramEnd"/>
            <w:r w:rsidRPr="007F0F7F">
              <w:rPr>
                <w:rFonts w:ascii="Arial" w:eastAsia="Times New Roman" w:hAnsi="Arial" w:cs="Arial" w:hint="cs"/>
                <w:b/>
                <w:bCs/>
                <w:color w:val="000000"/>
                <w:sz w:val="24"/>
                <w:szCs w:val="24"/>
                <w:rtl/>
              </w:rPr>
              <w:t xml:space="preserve"> النزاعات بين الدول بطرق سلمية، ولتعزيز التعاون وضمان احترام حقوق الإنسان. ويوجد مقرها الرئيسي بمدينة نيويورك الأمريكية، ويشرف عليها مجلس الأمن الدولي، وتضم عدة وكالات ثقافية كاليونسكو، واجتماعية كاليونيسيف، واقتصادية كصندوق النقد الدولي (وثيقة2 ص:184).</w:t>
            </w:r>
          </w:p>
          <w:p w:rsidR="004539A5" w:rsidRPr="007F0F7F" w:rsidRDefault="004539A5" w:rsidP="004539A5">
            <w:pPr>
              <w:bidi/>
              <w:ind w:firstLine="180"/>
              <w:jc w:val="both"/>
              <w:rPr>
                <w:rFonts w:ascii="Arial" w:eastAsia="Times New Roman" w:hAnsi="Arial" w:cs="Arial"/>
                <w:b/>
                <w:bCs/>
                <w:color w:val="00B050"/>
                <w:rtl/>
              </w:rPr>
            </w:pPr>
            <w:r w:rsidRPr="007F0F7F">
              <w:rPr>
                <w:rFonts w:ascii="Arial" w:eastAsia="Times New Roman" w:hAnsi="Arial" w:cs="Arial" w:hint="cs"/>
                <w:b/>
                <w:bCs/>
                <w:color w:val="00B050"/>
                <w:sz w:val="24"/>
                <w:szCs w:val="24"/>
                <w:u w:val="single"/>
                <w:rtl/>
              </w:rPr>
              <w:t>2- إشاعة السلم بين الأفراد</w:t>
            </w:r>
            <w:r w:rsidRPr="007F0F7F">
              <w:rPr>
                <w:rFonts w:ascii="Arial" w:eastAsia="Times New Roman" w:hAnsi="Arial" w:cs="Arial" w:hint="cs"/>
                <w:b/>
                <w:bCs/>
                <w:color w:val="00B050"/>
                <w:sz w:val="24"/>
                <w:szCs w:val="24"/>
                <w:rtl/>
              </w:rPr>
              <w:t>:</w:t>
            </w:r>
          </w:p>
          <w:p w:rsidR="004539A5" w:rsidRPr="007F0F7F" w:rsidRDefault="004539A5" w:rsidP="004539A5">
            <w:pPr>
              <w:bidi/>
              <w:ind w:firstLine="180"/>
              <w:jc w:val="both"/>
              <w:rPr>
                <w:rFonts w:ascii="Arial" w:eastAsia="Times New Roman" w:hAnsi="Arial" w:cs="Arial"/>
                <w:b/>
                <w:bCs/>
                <w:color w:val="000000"/>
                <w:sz w:val="24"/>
                <w:szCs w:val="24"/>
                <w:rtl/>
              </w:rPr>
            </w:pPr>
            <w:r w:rsidRPr="007F0F7F">
              <w:rPr>
                <w:rFonts w:ascii="Arial" w:eastAsia="Times New Roman" w:hAnsi="Arial" w:cs="Arial" w:hint="cs"/>
                <w:b/>
                <w:bCs/>
                <w:color w:val="000000"/>
                <w:sz w:val="24"/>
                <w:szCs w:val="24"/>
                <w:rtl/>
              </w:rPr>
              <w:t xml:space="preserve">انطلاقا من </w:t>
            </w:r>
            <w:proofErr w:type="spellStart"/>
            <w:r w:rsidRPr="007F0F7F">
              <w:rPr>
                <w:rFonts w:ascii="Arial" w:eastAsia="Times New Roman" w:hAnsi="Arial" w:cs="Arial" w:hint="cs"/>
                <w:b/>
                <w:bCs/>
                <w:color w:val="000000"/>
                <w:sz w:val="24"/>
                <w:szCs w:val="24"/>
                <w:rtl/>
              </w:rPr>
              <w:t>مبدإ</w:t>
            </w:r>
            <w:proofErr w:type="spellEnd"/>
            <w:r w:rsidRPr="007F0F7F">
              <w:rPr>
                <w:rFonts w:ascii="Arial" w:eastAsia="Times New Roman" w:hAnsi="Arial" w:cs="Arial" w:hint="cs"/>
                <w:b/>
                <w:bCs/>
                <w:color w:val="000000"/>
                <w:sz w:val="24"/>
                <w:szCs w:val="24"/>
                <w:rtl/>
              </w:rPr>
              <w:t xml:space="preserve"> إشاعة مفهوم السلم، يمكن حل النزاعات الفردية بطرق سلمية عن طريق جراء تحكيم طرف ثالث له معرفة بالجوانب الأخلاقية والقانونية والعرفية، وبعد الاستماع للأطراف المتنازعة، يقوم باقتراح الحلول المناسبة لإجراء الصلح بينهم.</w:t>
            </w:r>
          </w:p>
          <w:p w:rsidR="004539A5" w:rsidRPr="007F0F7F" w:rsidRDefault="004539A5" w:rsidP="004539A5">
            <w:pPr>
              <w:bidi/>
              <w:ind w:firstLine="180"/>
              <w:jc w:val="both"/>
              <w:rPr>
                <w:rFonts w:ascii="Arial" w:eastAsia="Times New Roman" w:hAnsi="Arial" w:cs="Arial"/>
                <w:b/>
                <w:bCs/>
                <w:color w:val="FF0000"/>
                <w:sz w:val="20"/>
                <w:szCs w:val="20"/>
                <w:rtl/>
              </w:rPr>
            </w:pPr>
            <w:r w:rsidRPr="007F0F7F">
              <w:rPr>
                <w:rFonts w:ascii="Arial" w:eastAsia="Times New Roman" w:hAnsi="Arial" w:cs="Arial" w:hint="cs"/>
                <w:b/>
                <w:bCs/>
                <w:color w:val="FF0000"/>
                <w:sz w:val="24"/>
                <w:szCs w:val="24"/>
                <w:u w:val="single"/>
                <w:rtl/>
              </w:rPr>
              <w:t>خاتمة:</w:t>
            </w:r>
          </w:p>
          <w:p w:rsidR="004539A5" w:rsidRPr="007F0F7F" w:rsidRDefault="004539A5" w:rsidP="004539A5">
            <w:pPr>
              <w:bidi/>
              <w:ind w:firstLine="180"/>
              <w:jc w:val="both"/>
              <w:rPr>
                <w:rFonts w:ascii="Arial" w:eastAsia="Times New Roman" w:hAnsi="Arial" w:cs="Arial"/>
                <w:b/>
                <w:bCs/>
                <w:color w:val="000000"/>
                <w:sz w:val="24"/>
                <w:szCs w:val="24"/>
                <w:rtl/>
              </w:rPr>
            </w:pPr>
            <w:proofErr w:type="gramStart"/>
            <w:r w:rsidRPr="007F0F7F">
              <w:rPr>
                <w:rFonts w:ascii="Arial" w:eastAsia="Times New Roman" w:hAnsi="Arial" w:cs="Arial" w:hint="cs"/>
                <w:b/>
                <w:bCs/>
                <w:color w:val="000000"/>
                <w:sz w:val="24"/>
                <w:szCs w:val="24"/>
                <w:rtl/>
              </w:rPr>
              <w:t>يقوم</w:t>
            </w:r>
            <w:proofErr w:type="gramEnd"/>
            <w:r w:rsidRPr="007F0F7F">
              <w:rPr>
                <w:rFonts w:ascii="Arial" w:eastAsia="Times New Roman" w:hAnsi="Arial" w:cs="Arial" w:hint="cs"/>
                <w:b/>
                <w:bCs/>
                <w:color w:val="000000"/>
                <w:sz w:val="24"/>
                <w:szCs w:val="24"/>
                <w:rtl/>
              </w:rPr>
              <w:t xml:space="preserve"> مبدأ السلم على إمكانية تعايش مختلف الأفراد والجماعات في أمن دون اعتداء بعضهم على بعض، مع ضرورة احترام حقوق الشعوب المستضعفة.</w:t>
            </w:r>
          </w:p>
          <w:p w:rsidR="004539A5" w:rsidRPr="008F5BE7" w:rsidRDefault="004539A5" w:rsidP="004539A5">
            <w:pPr>
              <w:bidi/>
              <w:rPr>
                <w:b/>
                <w:bCs/>
              </w:rPr>
            </w:pPr>
          </w:p>
        </w:tc>
        <w:tc>
          <w:tcPr>
            <w:tcW w:w="1080" w:type="dxa"/>
            <w:gridSpan w:val="2"/>
            <w:tcBorders>
              <w:top w:val="single" w:sz="6" w:space="0" w:color="auto"/>
              <w:left w:val="single" w:sz="6" w:space="0" w:color="auto"/>
              <w:right w:val="single" w:sz="6" w:space="0" w:color="auto"/>
            </w:tcBorders>
          </w:tcPr>
          <w:p w:rsidR="004539A5" w:rsidRPr="004A4805" w:rsidRDefault="004539A5" w:rsidP="00524353">
            <w:pPr>
              <w:bidi/>
              <w:jc w:val="center"/>
              <w:rPr>
                <w:b/>
                <w:bCs/>
                <w:rtl/>
              </w:rPr>
            </w:pPr>
          </w:p>
          <w:p w:rsidR="004539A5" w:rsidRPr="004A4805" w:rsidRDefault="004539A5" w:rsidP="00524353">
            <w:pPr>
              <w:bidi/>
              <w:jc w:val="center"/>
              <w:rPr>
                <w:b/>
                <w:bCs/>
                <w:rtl/>
              </w:rPr>
            </w:pPr>
          </w:p>
          <w:p w:rsidR="004539A5" w:rsidRPr="004A4805" w:rsidRDefault="004539A5" w:rsidP="00524353">
            <w:pPr>
              <w:bidi/>
              <w:jc w:val="center"/>
              <w:rPr>
                <w:b/>
                <w:bCs/>
                <w:rtl/>
              </w:rPr>
            </w:pPr>
            <w:r w:rsidRPr="004A4805">
              <w:rPr>
                <w:rFonts w:hint="cs"/>
                <w:b/>
                <w:bCs/>
                <w:rtl/>
              </w:rPr>
              <w:t>الصور</w:t>
            </w:r>
          </w:p>
          <w:p w:rsidR="004539A5" w:rsidRPr="004A4805" w:rsidRDefault="004539A5" w:rsidP="00524353">
            <w:pPr>
              <w:bidi/>
              <w:jc w:val="center"/>
              <w:rPr>
                <w:b/>
                <w:bCs/>
                <w:rtl/>
              </w:rPr>
            </w:pPr>
            <w:r w:rsidRPr="004A4805">
              <w:rPr>
                <w:rFonts w:hint="cs"/>
                <w:b/>
                <w:bCs/>
                <w:rtl/>
              </w:rPr>
              <w:t>النص</w:t>
            </w:r>
          </w:p>
          <w:p w:rsidR="004539A5" w:rsidRPr="004A4805" w:rsidRDefault="004539A5" w:rsidP="00524353">
            <w:pPr>
              <w:bidi/>
              <w:jc w:val="center"/>
              <w:rPr>
                <w:b/>
                <w:bCs/>
                <w:rtl/>
              </w:rPr>
            </w:pPr>
            <w:r w:rsidRPr="004A4805">
              <w:rPr>
                <w:rFonts w:hint="cs"/>
                <w:b/>
                <w:bCs/>
                <w:rtl/>
              </w:rPr>
              <w:t>الخطاطة</w:t>
            </w:r>
          </w:p>
          <w:p w:rsidR="004539A5" w:rsidRPr="004A4805" w:rsidRDefault="004539A5" w:rsidP="00524353">
            <w:pPr>
              <w:bidi/>
              <w:jc w:val="center"/>
              <w:rPr>
                <w:b/>
                <w:bCs/>
                <w:rtl/>
              </w:rPr>
            </w:pPr>
            <w:r w:rsidRPr="004A4805">
              <w:rPr>
                <w:rFonts w:hint="cs"/>
                <w:b/>
                <w:bCs/>
                <w:rtl/>
              </w:rPr>
              <w:t>184</w:t>
            </w:r>
          </w:p>
          <w:p w:rsidR="004539A5" w:rsidRPr="004A4805" w:rsidRDefault="004539A5" w:rsidP="00524353">
            <w:pPr>
              <w:bidi/>
              <w:jc w:val="center"/>
              <w:rPr>
                <w:b/>
                <w:bCs/>
                <w:rtl/>
              </w:rPr>
            </w:pPr>
          </w:p>
          <w:p w:rsidR="004539A5" w:rsidRPr="004A4805" w:rsidRDefault="004539A5" w:rsidP="00524353">
            <w:pPr>
              <w:bidi/>
              <w:jc w:val="center"/>
              <w:rPr>
                <w:b/>
                <w:bCs/>
                <w:rtl/>
              </w:rPr>
            </w:pPr>
          </w:p>
          <w:p w:rsidR="004539A5" w:rsidRPr="004A4805" w:rsidRDefault="004539A5" w:rsidP="00524353">
            <w:pPr>
              <w:bidi/>
              <w:jc w:val="center"/>
              <w:rPr>
                <w:b/>
                <w:bCs/>
                <w:rtl/>
              </w:rPr>
            </w:pPr>
            <w:r w:rsidRPr="004A4805">
              <w:rPr>
                <w:rFonts w:hint="cs"/>
                <w:b/>
                <w:bCs/>
                <w:rtl/>
              </w:rPr>
              <w:t>النص</w:t>
            </w:r>
          </w:p>
          <w:p w:rsidR="004539A5" w:rsidRPr="004A4805" w:rsidRDefault="004539A5" w:rsidP="00524353">
            <w:pPr>
              <w:bidi/>
              <w:spacing w:after="200" w:line="276" w:lineRule="auto"/>
              <w:jc w:val="center"/>
              <w:rPr>
                <w:b/>
                <w:bCs/>
                <w:rtl/>
              </w:rPr>
            </w:pPr>
            <w:r w:rsidRPr="004A4805">
              <w:rPr>
                <w:rFonts w:hint="cs"/>
                <w:b/>
                <w:bCs/>
                <w:rtl/>
              </w:rPr>
              <w:t>186</w:t>
            </w:r>
          </w:p>
        </w:tc>
        <w:tc>
          <w:tcPr>
            <w:tcW w:w="3337" w:type="dxa"/>
            <w:gridSpan w:val="4"/>
            <w:tcBorders>
              <w:top w:val="single" w:sz="6" w:space="0" w:color="auto"/>
              <w:left w:val="single" w:sz="6" w:space="0" w:color="auto"/>
              <w:right w:val="single" w:sz="6" w:space="0" w:color="auto"/>
            </w:tcBorders>
            <w:vAlign w:val="center"/>
          </w:tcPr>
          <w:p w:rsidR="004539A5" w:rsidRPr="004A4805" w:rsidRDefault="004539A5" w:rsidP="00AF5D27">
            <w:pPr>
              <w:bidi/>
              <w:jc w:val="both"/>
              <w:rPr>
                <w:b/>
                <w:bCs/>
                <w:sz w:val="24"/>
                <w:szCs w:val="24"/>
                <w:rtl/>
              </w:rPr>
            </w:pPr>
            <w:bookmarkStart w:id="0" w:name="_GoBack"/>
            <w:bookmarkEnd w:id="0"/>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اقرأ النص ولاحظ الصور ثم:</w:t>
            </w: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عرف بهيئة الأمم.</w:t>
            </w: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استخرج أهداف هيئة </w:t>
            </w:r>
            <w:proofErr w:type="gramStart"/>
            <w:r w:rsidRPr="004539A5">
              <w:rPr>
                <w:rFonts w:hint="cs"/>
                <w:b/>
                <w:bCs/>
                <w:sz w:val="24"/>
                <w:szCs w:val="24"/>
                <w:rtl/>
              </w:rPr>
              <w:t>الأمم .</w:t>
            </w:r>
            <w:proofErr w:type="gramEnd"/>
          </w:p>
          <w:p w:rsidR="004539A5" w:rsidRPr="004539A5" w:rsidRDefault="004539A5" w:rsidP="00524353">
            <w:pPr>
              <w:pStyle w:val="Paragraphedeliste"/>
              <w:numPr>
                <w:ilvl w:val="0"/>
                <w:numId w:val="8"/>
              </w:numPr>
              <w:bidi/>
              <w:ind w:left="259" w:hanging="259"/>
              <w:jc w:val="both"/>
              <w:rPr>
                <w:b/>
                <w:bCs/>
                <w:sz w:val="24"/>
                <w:szCs w:val="24"/>
                <w:rtl/>
              </w:rPr>
            </w:pPr>
            <w:proofErr w:type="gramStart"/>
            <w:r w:rsidRPr="004539A5">
              <w:rPr>
                <w:rFonts w:hint="cs"/>
                <w:b/>
                <w:bCs/>
                <w:sz w:val="24"/>
                <w:szCs w:val="24"/>
                <w:rtl/>
              </w:rPr>
              <w:t>ميز</w:t>
            </w:r>
            <w:proofErr w:type="gramEnd"/>
            <w:r w:rsidRPr="004539A5">
              <w:rPr>
                <w:rFonts w:hint="cs"/>
                <w:b/>
                <w:bCs/>
                <w:sz w:val="24"/>
                <w:szCs w:val="24"/>
                <w:rtl/>
              </w:rPr>
              <w:t xml:space="preserve"> الأهداف التي ترتبط بالسلم.</w:t>
            </w: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انضم إلى </w:t>
            </w:r>
            <w:proofErr w:type="gramStart"/>
            <w:r w:rsidRPr="004539A5">
              <w:rPr>
                <w:rFonts w:hint="cs"/>
                <w:b/>
                <w:bCs/>
                <w:sz w:val="24"/>
                <w:szCs w:val="24"/>
                <w:rtl/>
              </w:rPr>
              <w:t>مجموعة  وحدد</w:t>
            </w:r>
            <w:proofErr w:type="gramEnd"/>
            <w:r w:rsidRPr="004539A5">
              <w:rPr>
                <w:rFonts w:hint="cs"/>
                <w:b/>
                <w:bCs/>
                <w:sz w:val="24"/>
                <w:szCs w:val="24"/>
                <w:rtl/>
              </w:rPr>
              <w:t xml:space="preserve"> دورك فيها:</w:t>
            </w:r>
          </w:p>
          <w:p w:rsidR="004539A5" w:rsidRPr="004A4805" w:rsidRDefault="004539A5" w:rsidP="00524353">
            <w:pPr>
              <w:numPr>
                <w:ilvl w:val="0"/>
                <w:numId w:val="8"/>
              </w:numPr>
              <w:bidi/>
              <w:ind w:left="259" w:hanging="259"/>
              <w:jc w:val="both"/>
              <w:rPr>
                <w:b/>
                <w:bCs/>
                <w:sz w:val="24"/>
                <w:szCs w:val="24"/>
              </w:rPr>
            </w:pPr>
            <w:r w:rsidRPr="004A4805">
              <w:rPr>
                <w:rFonts w:hint="cs"/>
                <w:b/>
                <w:bCs/>
                <w:sz w:val="24"/>
                <w:szCs w:val="24"/>
                <w:rtl/>
              </w:rPr>
              <w:t>شاهدا</w:t>
            </w:r>
          </w:p>
          <w:p w:rsidR="004539A5" w:rsidRPr="004A4805" w:rsidRDefault="004539A5" w:rsidP="00524353">
            <w:pPr>
              <w:numPr>
                <w:ilvl w:val="0"/>
                <w:numId w:val="8"/>
              </w:numPr>
              <w:bidi/>
              <w:ind w:left="259" w:hanging="259"/>
              <w:jc w:val="both"/>
              <w:rPr>
                <w:b/>
                <w:bCs/>
                <w:sz w:val="24"/>
                <w:szCs w:val="24"/>
              </w:rPr>
            </w:pPr>
            <w:r w:rsidRPr="004A4805">
              <w:rPr>
                <w:rFonts w:hint="cs"/>
                <w:b/>
                <w:bCs/>
                <w:sz w:val="24"/>
                <w:szCs w:val="24"/>
                <w:rtl/>
              </w:rPr>
              <w:t>طرفا في النزاع</w:t>
            </w:r>
          </w:p>
          <w:p w:rsidR="004539A5" w:rsidRPr="004A4805" w:rsidRDefault="004539A5" w:rsidP="00524353">
            <w:pPr>
              <w:numPr>
                <w:ilvl w:val="0"/>
                <w:numId w:val="8"/>
              </w:numPr>
              <w:bidi/>
              <w:ind w:left="259" w:hanging="259"/>
              <w:jc w:val="both"/>
              <w:rPr>
                <w:b/>
                <w:bCs/>
                <w:sz w:val="24"/>
                <w:szCs w:val="24"/>
                <w:rtl/>
              </w:rPr>
            </w:pPr>
            <w:r w:rsidRPr="004A4805">
              <w:rPr>
                <w:rFonts w:hint="cs"/>
                <w:b/>
                <w:bCs/>
                <w:sz w:val="24"/>
                <w:szCs w:val="24"/>
                <w:rtl/>
              </w:rPr>
              <w:t>عضوا في لجنة التحكيم.</w:t>
            </w:r>
          </w:p>
          <w:p w:rsidR="004539A5" w:rsidRPr="004539A5"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تتبع الخطوات الواردة  في الخطاطة وقم بتشخيصها.</w:t>
            </w:r>
          </w:p>
          <w:p w:rsidR="004539A5" w:rsidRPr="00524353" w:rsidRDefault="004539A5" w:rsidP="00524353">
            <w:pPr>
              <w:pStyle w:val="Paragraphedeliste"/>
              <w:numPr>
                <w:ilvl w:val="0"/>
                <w:numId w:val="8"/>
              </w:numPr>
              <w:bidi/>
              <w:ind w:left="259" w:hanging="259"/>
              <w:jc w:val="both"/>
              <w:rPr>
                <w:b/>
                <w:bCs/>
                <w:sz w:val="24"/>
                <w:szCs w:val="24"/>
                <w:rtl/>
              </w:rPr>
            </w:pPr>
            <w:r w:rsidRPr="004539A5">
              <w:rPr>
                <w:rFonts w:hint="cs"/>
                <w:b/>
                <w:bCs/>
                <w:sz w:val="24"/>
                <w:szCs w:val="24"/>
                <w:rtl/>
              </w:rPr>
              <w:t xml:space="preserve">استخلص </w:t>
            </w:r>
            <w:proofErr w:type="gramStart"/>
            <w:r w:rsidRPr="004539A5">
              <w:rPr>
                <w:rFonts w:hint="cs"/>
                <w:b/>
                <w:bCs/>
                <w:sz w:val="24"/>
                <w:szCs w:val="24"/>
                <w:rtl/>
              </w:rPr>
              <w:t>قيمة</w:t>
            </w:r>
            <w:proofErr w:type="gramEnd"/>
            <w:r w:rsidRPr="004539A5">
              <w:rPr>
                <w:rFonts w:hint="cs"/>
                <w:b/>
                <w:bCs/>
                <w:sz w:val="24"/>
                <w:szCs w:val="24"/>
                <w:rtl/>
              </w:rPr>
              <w:t xml:space="preserve"> العمل الجما</w:t>
            </w:r>
            <w:r w:rsidR="00524353">
              <w:rPr>
                <w:rFonts w:hint="cs"/>
                <w:b/>
                <w:bCs/>
                <w:sz w:val="24"/>
                <w:szCs w:val="24"/>
                <w:rtl/>
              </w:rPr>
              <w:t>ع</w:t>
            </w:r>
          </w:p>
        </w:tc>
        <w:tc>
          <w:tcPr>
            <w:tcW w:w="1100" w:type="dxa"/>
            <w:tcBorders>
              <w:top w:val="single" w:sz="6" w:space="0" w:color="auto"/>
              <w:left w:val="single" w:sz="6" w:space="0" w:color="auto"/>
              <w:right w:val="thinThickLargeGap" w:sz="4" w:space="0" w:color="auto"/>
            </w:tcBorders>
            <w:textDirection w:val="btLr"/>
            <w:vAlign w:val="center"/>
          </w:tcPr>
          <w:p w:rsidR="004539A5" w:rsidRPr="004A4805" w:rsidRDefault="004539A5" w:rsidP="004539A5">
            <w:pPr>
              <w:bidi/>
              <w:ind w:left="113" w:right="113"/>
              <w:jc w:val="center"/>
              <w:rPr>
                <w:b/>
                <w:bCs/>
                <w:rtl/>
              </w:rPr>
            </w:pPr>
            <w:r w:rsidRPr="004A4805">
              <w:rPr>
                <w:rFonts w:hint="cs"/>
                <w:b/>
                <w:bCs/>
                <w:rtl/>
              </w:rPr>
              <w:t>تعرف هيئة الأمم المتحدة ودورها في تحقيق السلم العالمي.</w:t>
            </w:r>
          </w:p>
          <w:p w:rsidR="004539A5" w:rsidRPr="004A4805" w:rsidRDefault="004539A5" w:rsidP="004539A5">
            <w:pPr>
              <w:bidi/>
              <w:ind w:left="113" w:right="113"/>
              <w:jc w:val="center"/>
              <w:rPr>
                <w:b/>
                <w:bCs/>
                <w:rtl/>
              </w:rPr>
            </w:pPr>
            <w:r w:rsidRPr="004A4805">
              <w:rPr>
                <w:rFonts w:hint="cs"/>
                <w:b/>
                <w:bCs/>
                <w:rtl/>
              </w:rPr>
              <w:t>التدرب على تدبير نزاع في الحياة المدرسية بطرق سلمية</w:t>
            </w:r>
          </w:p>
        </w:tc>
      </w:tr>
      <w:tr w:rsidR="0018269F" w:rsidTr="004539A5">
        <w:trPr>
          <w:trHeight w:val="635"/>
        </w:trPr>
        <w:tc>
          <w:tcPr>
            <w:tcW w:w="13008" w:type="dxa"/>
            <w:gridSpan w:val="8"/>
            <w:tcBorders>
              <w:top w:val="single" w:sz="6" w:space="0" w:color="auto"/>
              <w:left w:val="thickThinLargeGap" w:sz="4" w:space="0" w:color="auto"/>
              <w:bottom w:val="single" w:sz="6" w:space="0" w:color="auto"/>
              <w:right w:val="single" w:sz="6" w:space="0" w:color="auto"/>
            </w:tcBorders>
            <w:vAlign w:val="center"/>
          </w:tcPr>
          <w:p w:rsidR="00120F25" w:rsidRDefault="00120F25" w:rsidP="00DF6A78">
            <w:pPr>
              <w:pStyle w:val="Paragraphedeliste"/>
              <w:numPr>
                <w:ilvl w:val="0"/>
                <w:numId w:val="3"/>
              </w:numPr>
              <w:bidi/>
              <w:rPr>
                <w:b/>
                <w:bCs/>
              </w:rPr>
            </w:pPr>
            <w:proofErr w:type="gramStart"/>
            <w:r w:rsidRPr="00120F25">
              <w:rPr>
                <w:rFonts w:hint="cs"/>
                <w:b/>
                <w:bCs/>
                <w:rtl/>
              </w:rPr>
              <w:t>أذكر</w:t>
            </w:r>
            <w:proofErr w:type="gramEnd"/>
            <w:r w:rsidRPr="00120F25">
              <w:rPr>
                <w:rFonts w:hint="cs"/>
                <w:b/>
                <w:bCs/>
                <w:rtl/>
              </w:rPr>
              <w:t xml:space="preserve"> بعض المؤسسات الوطنية التي تعمل على تعزيز الديمقراطية في بلدي؛</w:t>
            </w:r>
          </w:p>
          <w:p w:rsidR="00603771" w:rsidRPr="00DF6A78" w:rsidRDefault="00603771" w:rsidP="006A2012">
            <w:pPr>
              <w:pStyle w:val="Paragraphedeliste"/>
              <w:numPr>
                <w:ilvl w:val="0"/>
                <w:numId w:val="3"/>
              </w:numPr>
              <w:bidi/>
              <w:rPr>
                <w:b/>
                <w:bCs/>
              </w:rPr>
            </w:pPr>
            <w:proofErr w:type="gramStart"/>
            <w:r>
              <w:rPr>
                <w:rFonts w:hint="cs"/>
                <w:b/>
                <w:bCs/>
                <w:rtl/>
              </w:rPr>
              <w:t>بين</w:t>
            </w:r>
            <w:proofErr w:type="gramEnd"/>
            <w:r>
              <w:rPr>
                <w:rFonts w:hint="cs"/>
                <w:b/>
                <w:bCs/>
                <w:rtl/>
              </w:rPr>
              <w:t xml:space="preserve"> </w:t>
            </w:r>
            <w:r w:rsidR="006A2012">
              <w:rPr>
                <w:rFonts w:hint="cs"/>
                <w:b/>
                <w:bCs/>
                <w:rtl/>
              </w:rPr>
              <w:t>مساهمة</w:t>
            </w:r>
            <w:r>
              <w:rPr>
                <w:rFonts w:hint="cs"/>
                <w:b/>
                <w:bCs/>
                <w:rtl/>
              </w:rPr>
              <w:t xml:space="preserve"> الديمقراطية في نشأة الدولة ا</w:t>
            </w:r>
            <w:r w:rsidR="006D2A18">
              <w:rPr>
                <w:rFonts w:hint="cs"/>
                <w:b/>
                <w:bCs/>
                <w:rtl/>
              </w:rPr>
              <w:t>لإسلامية و ازدهارها انطلاقا مما تعرفنا عليه في درس الخلفاء الراشدين.</w:t>
            </w:r>
          </w:p>
        </w:tc>
        <w:tc>
          <w:tcPr>
            <w:tcW w:w="2517" w:type="dxa"/>
            <w:gridSpan w:val="3"/>
            <w:tcBorders>
              <w:top w:val="single" w:sz="6" w:space="0" w:color="auto"/>
              <w:left w:val="single" w:sz="6" w:space="0" w:color="auto"/>
              <w:bottom w:val="single" w:sz="6" w:space="0" w:color="auto"/>
              <w:right w:val="thinThickLargeGap" w:sz="4" w:space="0" w:color="auto"/>
            </w:tcBorders>
            <w:vAlign w:val="center"/>
          </w:tcPr>
          <w:p w:rsidR="0018269F" w:rsidRPr="004A593A" w:rsidRDefault="0018269F" w:rsidP="0018269F">
            <w:pPr>
              <w:jc w:val="center"/>
              <w:rPr>
                <w:b/>
                <w:bCs/>
                <w:sz w:val="24"/>
                <w:szCs w:val="24"/>
              </w:rPr>
            </w:pPr>
            <w:proofErr w:type="gramStart"/>
            <w:r w:rsidRPr="00E8426C">
              <w:rPr>
                <w:rFonts w:hint="cs"/>
                <w:b/>
                <w:bCs/>
                <w:sz w:val="32"/>
                <w:szCs w:val="32"/>
                <w:rtl/>
              </w:rPr>
              <w:t>التقويم</w:t>
            </w:r>
            <w:proofErr w:type="gramEnd"/>
            <w:r w:rsidRPr="00E8426C">
              <w:rPr>
                <w:rFonts w:hint="cs"/>
                <w:b/>
                <w:bCs/>
                <w:sz w:val="32"/>
                <w:szCs w:val="32"/>
                <w:rtl/>
              </w:rPr>
              <w:t xml:space="preserve"> الإجمالي </w:t>
            </w:r>
          </w:p>
        </w:tc>
      </w:tr>
      <w:tr w:rsidR="00BF3026" w:rsidTr="00524353">
        <w:trPr>
          <w:trHeight w:val="311"/>
        </w:trPr>
        <w:tc>
          <w:tcPr>
            <w:tcW w:w="15525" w:type="dxa"/>
            <w:gridSpan w:val="11"/>
            <w:tcBorders>
              <w:top w:val="single" w:sz="6" w:space="0" w:color="auto"/>
              <w:left w:val="thickThinLargeGap" w:sz="4" w:space="0" w:color="auto"/>
              <w:bottom w:val="thinThickLargeGap" w:sz="4" w:space="0" w:color="auto"/>
              <w:right w:val="thinThickLargeGap" w:sz="4" w:space="0" w:color="auto"/>
            </w:tcBorders>
            <w:shd w:val="clear" w:color="auto" w:fill="B6DDE8" w:themeFill="accent5" w:themeFillTint="66"/>
            <w:vAlign w:val="center"/>
          </w:tcPr>
          <w:p w:rsidR="00BF3026" w:rsidRPr="00BF3026" w:rsidRDefault="00BF3026" w:rsidP="00BF3026">
            <w:pPr>
              <w:pStyle w:val="Citation"/>
              <w:rPr>
                <w:b/>
                <w:bCs/>
                <w:rtl/>
              </w:rPr>
            </w:pPr>
            <w:r w:rsidRPr="001F56EA">
              <w:rPr>
                <w:rFonts w:hint="cs"/>
                <w:b/>
                <w:bCs/>
                <w:rtl/>
              </w:rPr>
              <w:t>من انجاز الأستاذ : عبد الحكيم حيداوي</w:t>
            </w:r>
          </w:p>
        </w:tc>
      </w:tr>
    </w:tbl>
    <w:p w:rsidR="00B34DCD" w:rsidRPr="001F56EA" w:rsidRDefault="00B34DCD" w:rsidP="008F5BE7">
      <w:pPr>
        <w:pStyle w:val="Citation"/>
        <w:rPr>
          <w:b/>
          <w:bCs/>
        </w:rPr>
      </w:pPr>
    </w:p>
    <w:sectPr w:rsidR="00B34DCD" w:rsidRPr="001F56EA" w:rsidSect="00B945B9">
      <w:pgSz w:w="15840" w:h="12240" w:orient="landscape"/>
      <w:pgMar w:top="142" w:right="247" w:bottom="4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5967"/>
    <w:multiLevelType w:val="hybridMultilevel"/>
    <w:tmpl w:val="A4527A08"/>
    <w:lvl w:ilvl="0" w:tplc="773243D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5140DD"/>
    <w:multiLevelType w:val="hybridMultilevel"/>
    <w:tmpl w:val="3DDC73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84770"/>
    <w:multiLevelType w:val="hybridMultilevel"/>
    <w:tmpl w:val="B68A7BA0"/>
    <w:lvl w:ilvl="0" w:tplc="E9CA948C">
      <w:start w:val="1"/>
      <w:numFmt w:val="bullet"/>
      <w:lvlText w:val=""/>
      <w:lvlJc w:val="right"/>
      <w:pPr>
        <w:ind w:left="177" w:hanging="360"/>
      </w:pPr>
      <w:rPr>
        <w:rFonts w:ascii="Wingdings" w:hAnsi="Wingdings" w:cs="Wingdings" w:hint="default"/>
      </w:rPr>
    </w:lvl>
    <w:lvl w:ilvl="1" w:tplc="04090003" w:tentative="1">
      <w:start w:val="1"/>
      <w:numFmt w:val="bullet"/>
      <w:lvlText w:val="o"/>
      <w:lvlJc w:val="left"/>
      <w:pPr>
        <w:ind w:left="897" w:hanging="360"/>
      </w:pPr>
      <w:rPr>
        <w:rFonts w:ascii="Courier New" w:hAnsi="Courier New" w:cs="Courier New" w:hint="default"/>
      </w:rPr>
    </w:lvl>
    <w:lvl w:ilvl="2" w:tplc="04090005" w:tentative="1">
      <w:start w:val="1"/>
      <w:numFmt w:val="bullet"/>
      <w:lvlText w:val=""/>
      <w:lvlJc w:val="left"/>
      <w:pPr>
        <w:ind w:left="1617" w:hanging="360"/>
      </w:pPr>
      <w:rPr>
        <w:rFonts w:ascii="Wingdings" w:hAnsi="Wingdings" w:hint="default"/>
      </w:rPr>
    </w:lvl>
    <w:lvl w:ilvl="3" w:tplc="04090001" w:tentative="1">
      <w:start w:val="1"/>
      <w:numFmt w:val="bullet"/>
      <w:lvlText w:val=""/>
      <w:lvlJc w:val="left"/>
      <w:pPr>
        <w:ind w:left="2337" w:hanging="360"/>
      </w:pPr>
      <w:rPr>
        <w:rFonts w:ascii="Symbol" w:hAnsi="Symbol" w:hint="default"/>
      </w:rPr>
    </w:lvl>
    <w:lvl w:ilvl="4" w:tplc="04090003" w:tentative="1">
      <w:start w:val="1"/>
      <w:numFmt w:val="bullet"/>
      <w:lvlText w:val="o"/>
      <w:lvlJc w:val="left"/>
      <w:pPr>
        <w:ind w:left="3057" w:hanging="360"/>
      </w:pPr>
      <w:rPr>
        <w:rFonts w:ascii="Courier New" w:hAnsi="Courier New" w:cs="Courier New" w:hint="default"/>
      </w:rPr>
    </w:lvl>
    <w:lvl w:ilvl="5" w:tplc="04090005" w:tentative="1">
      <w:start w:val="1"/>
      <w:numFmt w:val="bullet"/>
      <w:lvlText w:val=""/>
      <w:lvlJc w:val="left"/>
      <w:pPr>
        <w:ind w:left="3777" w:hanging="360"/>
      </w:pPr>
      <w:rPr>
        <w:rFonts w:ascii="Wingdings" w:hAnsi="Wingdings" w:hint="default"/>
      </w:rPr>
    </w:lvl>
    <w:lvl w:ilvl="6" w:tplc="04090001" w:tentative="1">
      <w:start w:val="1"/>
      <w:numFmt w:val="bullet"/>
      <w:lvlText w:val=""/>
      <w:lvlJc w:val="left"/>
      <w:pPr>
        <w:ind w:left="4497" w:hanging="360"/>
      </w:pPr>
      <w:rPr>
        <w:rFonts w:ascii="Symbol" w:hAnsi="Symbol" w:hint="default"/>
      </w:rPr>
    </w:lvl>
    <w:lvl w:ilvl="7" w:tplc="04090003" w:tentative="1">
      <w:start w:val="1"/>
      <w:numFmt w:val="bullet"/>
      <w:lvlText w:val="o"/>
      <w:lvlJc w:val="left"/>
      <w:pPr>
        <w:ind w:left="5217" w:hanging="360"/>
      </w:pPr>
      <w:rPr>
        <w:rFonts w:ascii="Courier New" w:hAnsi="Courier New" w:cs="Courier New" w:hint="default"/>
      </w:rPr>
    </w:lvl>
    <w:lvl w:ilvl="8" w:tplc="04090005" w:tentative="1">
      <w:start w:val="1"/>
      <w:numFmt w:val="bullet"/>
      <w:lvlText w:val=""/>
      <w:lvlJc w:val="left"/>
      <w:pPr>
        <w:ind w:left="5937" w:hanging="360"/>
      </w:pPr>
      <w:rPr>
        <w:rFonts w:ascii="Wingdings" w:hAnsi="Wingdings" w:hint="default"/>
      </w:rPr>
    </w:lvl>
  </w:abstractNum>
  <w:abstractNum w:abstractNumId="3">
    <w:nsid w:val="3BE21F84"/>
    <w:multiLevelType w:val="hybridMultilevel"/>
    <w:tmpl w:val="71AEB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F7161"/>
    <w:multiLevelType w:val="hybridMultilevel"/>
    <w:tmpl w:val="B016C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1077E"/>
    <w:multiLevelType w:val="hybridMultilevel"/>
    <w:tmpl w:val="22AEAFCC"/>
    <w:lvl w:ilvl="0" w:tplc="040C0005">
      <w:start w:val="1"/>
      <w:numFmt w:val="bullet"/>
      <w:lvlText w:val=""/>
      <w:lvlJc w:val="left"/>
      <w:pPr>
        <w:tabs>
          <w:tab w:val="num" w:pos="540"/>
        </w:tabs>
        <w:ind w:left="5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1E40441"/>
    <w:multiLevelType w:val="hybridMultilevel"/>
    <w:tmpl w:val="D28CC74C"/>
    <w:lvl w:ilvl="0" w:tplc="E9CA948C">
      <w:start w:val="1"/>
      <w:numFmt w:val="bullet"/>
      <w:lvlText w:val=""/>
      <w:lvlJc w:val="righ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1064FA"/>
    <w:multiLevelType w:val="hybridMultilevel"/>
    <w:tmpl w:val="0F5EE3C2"/>
    <w:lvl w:ilvl="0" w:tplc="0409000D">
      <w:start w:val="1"/>
      <w:numFmt w:val="bullet"/>
      <w:lvlText w:val=""/>
      <w:lvlJc w:val="left"/>
      <w:pPr>
        <w:ind w:left="177" w:hanging="360"/>
      </w:pPr>
      <w:rPr>
        <w:rFonts w:ascii="Wingdings" w:hAnsi="Wingdings" w:hint="default"/>
      </w:rPr>
    </w:lvl>
    <w:lvl w:ilvl="1" w:tplc="04090003" w:tentative="1">
      <w:start w:val="1"/>
      <w:numFmt w:val="bullet"/>
      <w:lvlText w:val="o"/>
      <w:lvlJc w:val="left"/>
      <w:pPr>
        <w:ind w:left="897" w:hanging="360"/>
      </w:pPr>
      <w:rPr>
        <w:rFonts w:ascii="Courier New" w:hAnsi="Courier New" w:cs="Courier New" w:hint="default"/>
      </w:rPr>
    </w:lvl>
    <w:lvl w:ilvl="2" w:tplc="04090005" w:tentative="1">
      <w:start w:val="1"/>
      <w:numFmt w:val="bullet"/>
      <w:lvlText w:val=""/>
      <w:lvlJc w:val="left"/>
      <w:pPr>
        <w:ind w:left="1617" w:hanging="360"/>
      </w:pPr>
      <w:rPr>
        <w:rFonts w:ascii="Wingdings" w:hAnsi="Wingdings" w:hint="default"/>
      </w:rPr>
    </w:lvl>
    <w:lvl w:ilvl="3" w:tplc="04090001" w:tentative="1">
      <w:start w:val="1"/>
      <w:numFmt w:val="bullet"/>
      <w:lvlText w:val=""/>
      <w:lvlJc w:val="left"/>
      <w:pPr>
        <w:ind w:left="2337" w:hanging="360"/>
      </w:pPr>
      <w:rPr>
        <w:rFonts w:ascii="Symbol" w:hAnsi="Symbol" w:hint="default"/>
      </w:rPr>
    </w:lvl>
    <w:lvl w:ilvl="4" w:tplc="04090003" w:tentative="1">
      <w:start w:val="1"/>
      <w:numFmt w:val="bullet"/>
      <w:lvlText w:val="o"/>
      <w:lvlJc w:val="left"/>
      <w:pPr>
        <w:ind w:left="3057" w:hanging="360"/>
      </w:pPr>
      <w:rPr>
        <w:rFonts w:ascii="Courier New" w:hAnsi="Courier New" w:cs="Courier New" w:hint="default"/>
      </w:rPr>
    </w:lvl>
    <w:lvl w:ilvl="5" w:tplc="04090005" w:tentative="1">
      <w:start w:val="1"/>
      <w:numFmt w:val="bullet"/>
      <w:lvlText w:val=""/>
      <w:lvlJc w:val="left"/>
      <w:pPr>
        <w:ind w:left="3777" w:hanging="360"/>
      </w:pPr>
      <w:rPr>
        <w:rFonts w:ascii="Wingdings" w:hAnsi="Wingdings" w:hint="default"/>
      </w:rPr>
    </w:lvl>
    <w:lvl w:ilvl="6" w:tplc="04090001" w:tentative="1">
      <w:start w:val="1"/>
      <w:numFmt w:val="bullet"/>
      <w:lvlText w:val=""/>
      <w:lvlJc w:val="left"/>
      <w:pPr>
        <w:ind w:left="4497" w:hanging="360"/>
      </w:pPr>
      <w:rPr>
        <w:rFonts w:ascii="Symbol" w:hAnsi="Symbol" w:hint="default"/>
      </w:rPr>
    </w:lvl>
    <w:lvl w:ilvl="7" w:tplc="04090003" w:tentative="1">
      <w:start w:val="1"/>
      <w:numFmt w:val="bullet"/>
      <w:lvlText w:val="o"/>
      <w:lvlJc w:val="left"/>
      <w:pPr>
        <w:ind w:left="5217" w:hanging="360"/>
      </w:pPr>
      <w:rPr>
        <w:rFonts w:ascii="Courier New" w:hAnsi="Courier New" w:cs="Courier New" w:hint="default"/>
      </w:rPr>
    </w:lvl>
    <w:lvl w:ilvl="8" w:tplc="04090005" w:tentative="1">
      <w:start w:val="1"/>
      <w:numFmt w:val="bullet"/>
      <w:lvlText w:val=""/>
      <w:lvlJc w:val="left"/>
      <w:pPr>
        <w:ind w:left="5937"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12DBE"/>
    <w:rsid w:val="00025056"/>
    <w:rsid w:val="000412B2"/>
    <w:rsid w:val="00086934"/>
    <w:rsid w:val="00092A2E"/>
    <w:rsid w:val="000A2A13"/>
    <w:rsid w:val="000C0766"/>
    <w:rsid w:val="000D6E88"/>
    <w:rsid w:val="00106A3E"/>
    <w:rsid w:val="00111B80"/>
    <w:rsid w:val="00120F25"/>
    <w:rsid w:val="00141A91"/>
    <w:rsid w:val="0018269F"/>
    <w:rsid w:val="001C4774"/>
    <w:rsid w:val="001E0AFD"/>
    <w:rsid w:val="001F2DA9"/>
    <w:rsid w:val="001F56EA"/>
    <w:rsid w:val="00235E7F"/>
    <w:rsid w:val="00241FED"/>
    <w:rsid w:val="00254E04"/>
    <w:rsid w:val="002C6D55"/>
    <w:rsid w:val="002E4C80"/>
    <w:rsid w:val="00317928"/>
    <w:rsid w:val="00335A8C"/>
    <w:rsid w:val="0035015B"/>
    <w:rsid w:val="003B3A97"/>
    <w:rsid w:val="003D4E35"/>
    <w:rsid w:val="00404790"/>
    <w:rsid w:val="004329B7"/>
    <w:rsid w:val="00437F63"/>
    <w:rsid w:val="004539A5"/>
    <w:rsid w:val="004A593A"/>
    <w:rsid w:val="004B1DE5"/>
    <w:rsid w:val="004B4D75"/>
    <w:rsid w:val="004B7CBB"/>
    <w:rsid w:val="004C0321"/>
    <w:rsid w:val="004D2458"/>
    <w:rsid w:val="004F492C"/>
    <w:rsid w:val="0050532A"/>
    <w:rsid w:val="00522085"/>
    <w:rsid w:val="00524353"/>
    <w:rsid w:val="00546E86"/>
    <w:rsid w:val="00563512"/>
    <w:rsid w:val="005D617E"/>
    <w:rsid w:val="00603771"/>
    <w:rsid w:val="00611F1E"/>
    <w:rsid w:val="00615AE5"/>
    <w:rsid w:val="00694826"/>
    <w:rsid w:val="006A2012"/>
    <w:rsid w:val="006B0B79"/>
    <w:rsid w:val="006D2A18"/>
    <w:rsid w:val="006F1A2D"/>
    <w:rsid w:val="007212D7"/>
    <w:rsid w:val="007E7739"/>
    <w:rsid w:val="007F0B39"/>
    <w:rsid w:val="007F0F7F"/>
    <w:rsid w:val="007F4591"/>
    <w:rsid w:val="007F4E5B"/>
    <w:rsid w:val="0080495A"/>
    <w:rsid w:val="00830737"/>
    <w:rsid w:val="008873A1"/>
    <w:rsid w:val="008A56DA"/>
    <w:rsid w:val="008A6A15"/>
    <w:rsid w:val="008A6C84"/>
    <w:rsid w:val="008A705F"/>
    <w:rsid w:val="008E0AB7"/>
    <w:rsid w:val="008E6562"/>
    <w:rsid w:val="008E7DAC"/>
    <w:rsid w:val="008F5BE7"/>
    <w:rsid w:val="00947F2E"/>
    <w:rsid w:val="00954CAD"/>
    <w:rsid w:val="00965DBA"/>
    <w:rsid w:val="009757F5"/>
    <w:rsid w:val="009873DB"/>
    <w:rsid w:val="0099389D"/>
    <w:rsid w:val="009A543E"/>
    <w:rsid w:val="009B3D5E"/>
    <w:rsid w:val="009C0CB7"/>
    <w:rsid w:val="009C7C7A"/>
    <w:rsid w:val="00A06CCF"/>
    <w:rsid w:val="00A47FF8"/>
    <w:rsid w:val="00A52F2D"/>
    <w:rsid w:val="00A62CDC"/>
    <w:rsid w:val="00AA2852"/>
    <w:rsid w:val="00AA65BC"/>
    <w:rsid w:val="00AF5D27"/>
    <w:rsid w:val="00B34DCD"/>
    <w:rsid w:val="00B520E8"/>
    <w:rsid w:val="00B945B9"/>
    <w:rsid w:val="00BC3270"/>
    <w:rsid w:val="00BE1DE8"/>
    <w:rsid w:val="00BF3026"/>
    <w:rsid w:val="00C2424C"/>
    <w:rsid w:val="00C8131C"/>
    <w:rsid w:val="00C91AE6"/>
    <w:rsid w:val="00C97E2A"/>
    <w:rsid w:val="00CE1EB4"/>
    <w:rsid w:val="00D00580"/>
    <w:rsid w:val="00D139DE"/>
    <w:rsid w:val="00D434FD"/>
    <w:rsid w:val="00D87E10"/>
    <w:rsid w:val="00D90C0E"/>
    <w:rsid w:val="00DA214D"/>
    <w:rsid w:val="00DA765F"/>
    <w:rsid w:val="00DB4D2B"/>
    <w:rsid w:val="00DE3811"/>
    <w:rsid w:val="00DF6A78"/>
    <w:rsid w:val="00E07CC0"/>
    <w:rsid w:val="00E16893"/>
    <w:rsid w:val="00E32F67"/>
    <w:rsid w:val="00E572FB"/>
    <w:rsid w:val="00E67742"/>
    <w:rsid w:val="00E8426C"/>
    <w:rsid w:val="00EA4B95"/>
    <w:rsid w:val="00EC1C19"/>
    <w:rsid w:val="00ED4760"/>
    <w:rsid w:val="00EE33C1"/>
    <w:rsid w:val="00EE49B7"/>
    <w:rsid w:val="00EE7016"/>
    <w:rsid w:val="00F02776"/>
    <w:rsid w:val="00F31895"/>
    <w:rsid w:val="00F45ACA"/>
    <w:rsid w:val="00F54F94"/>
    <w:rsid w:val="00FA29BC"/>
    <w:rsid w:val="00FB7C7B"/>
    <w:rsid w:val="00FD1DC5"/>
    <w:rsid w:val="00FD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A62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A6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519">
      <w:bodyDiv w:val="1"/>
      <w:marLeft w:val="0"/>
      <w:marRight w:val="0"/>
      <w:marTop w:val="0"/>
      <w:marBottom w:val="0"/>
      <w:divBdr>
        <w:top w:val="none" w:sz="0" w:space="0" w:color="auto"/>
        <w:left w:val="none" w:sz="0" w:space="0" w:color="auto"/>
        <w:bottom w:val="none" w:sz="0" w:space="0" w:color="auto"/>
        <w:right w:val="none" w:sz="0" w:space="0" w:color="auto"/>
      </w:divBdr>
    </w:div>
    <w:div w:id="932394645">
      <w:bodyDiv w:val="1"/>
      <w:marLeft w:val="0"/>
      <w:marRight w:val="0"/>
      <w:marTop w:val="0"/>
      <w:marBottom w:val="0"/>
      <w:divBdr>
        <w:top w:val="none" w:sz="0" w:space="0" w:color="auto"/>
        <w:left w:val="none" w:sz="0" w:space="0" w:color="auto"/>
        <w:bottom w:val="none" w:sz="0" w:space="0" w:color="auto"/>
        <w:right w:val="none" w:sz="0" w:space="0" w:color="auto"/>
      </w:divBdr>
    </w:div>
    <w:div w:id="1079139407">
      <w:bodyDiv w:val="1"/>
      <w:marLeft w:val="0"/>
      <w:marRight w:val="0"/>
      <w:marTop w:val="0"/>
      <w:marBottom w:val="0"/>
      <w:divBdr>
        <w:top w:val="none" w:sz="0" w:space="0" w:color="auto"/>
        <w:left w:val="none" w:sz="0" w:space="0" w:color="auto"/>
        <w:bottom w:val="none" w:sz="0" w:space="0" w:color="auto"/>
        <w:right w:val="none" w:sz="0" w:space="0" w:color="auto"/>
      </w:divBdr>
    </w:div>
    <w:div w:id="12095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E5DD-E66F-459B-BA9A-F14180F3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507</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Hqki</cp:lastModifiedBy>
  <cp:revision>60</cp:revision>
  <cp:lastPrinted>2013-03-21T06:22:00Z</cp:lastPrinted>
  <dcterms:created xsi:type="dcterms:W3CDTF">2013-01-28T16:30:00Z</dcterms:created>
  <dcterms:modified xsi:type="dcterms:W3CDTF">2013-03-27T20:29:00Z</dcterms:modified>
</cp:coreProperties>
</file>