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F6" w:rsidRDefault="00B10C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-507909</wp:posOffset>
                </wp:positionH>
                <wp:positionV relativeFrom="paragraph">
                  <wp:posOffset>-507908</wp:posOffset>
                </wp:positionV>
                <wp:extent cx="6792685" cy="950026"/>
                <wp:effectExtent l="0" t="0" r="2730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5" cy="950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CF6" w:rsidRPr="00526246" w:rsidRDefault="00B10CF6" w:rsidP="001D07F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2624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Lycée </w:t>
                            </w:r>
                            <w:proofErr w:type="spellStart"/>
                            <w:r w:rsidRPr="0052624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Mouhmed</w:t>
                            </w:r>
                            <w:proofErr w:type="spellEnd"/>
                            <w:r w:rsidRPr="0052624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624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Eljazouli</w:t>
                            </w:r>
                            <w:proofErr w:type="spellEnd"/>
                            <w:r w:rsidRPr="0052624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="0052624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52624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07F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prof</w:t>
                            </w:r>
                            <w:r w:rsidRPr="0052624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1D07F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zahra</w:t>
                            </w:r>
                            <w:proofErr w:type="spellEnd"/>
                            <w:r w:rsidR="001D07F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akassam</w:t>
                            </w:r>
                            <w:bookmarkStart w:id="0" w:name="_GoBack"/>
                            <w:bookmarkEnd w:id="0"/>
                          </w:p>
                          <w:p w:rsidR="00B10CF6" w:rsidRPr="00526246" w:rsidRDefault="00B10CF6" w:rsidP="005262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2624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Niveau : T.C.Lettre Option français                                                                Année scolaire : 2018/2019</w:t>
                            </w:r>
                          </w:p>
                          <w:p w:rsidR="00B10CF6" w:rsidRPr="0022228A" w:rsidRDefault="00B10CF6" w:rsidP="00FA45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228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CONTRÔLE CONTINU N°</w:t>
                            </w:r>
                            <w:r w:rsidR="00FA45D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22228A" w:rsidRPr="0022228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    Science de la vie et de la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0pt;margin-top:-40pt;width:534.85pt;height:7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" fillcolor="white [3201]" strokecolor="black [3200]" strokeweight="2pt">
                <v:textbox>
                  <w:txbxContent>
                    <w:p w:rsidR="00B10CF6" w:rsidRPr="00526246" w:rsidRDefault="00B10CF6" w:rsidP="001D07FC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2624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Lycée </w:t>
                      </w:r>
                      <w:proofErr w:type="spellStart"/>
                      <w:r w:rsidRPr="0052624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Mouhmed</w:t>
                      </w:r>
                      <w:proofErr w:type="spellEnd"/>
                      <w:r w:rsidRPr="0052624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624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Eljazouli</w:t>
                      </w:r>
                      <w:proofErr w:type="spellEnd"/>
                      <w:r w:rsidRPr="0052624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="0052624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52624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D07F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prof</w:t>
                      </w:r>
                      <w:r w:rsidRPr="0052624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1D07F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zahra</w:t>
                      </w:r>
                      <w:proofErr w:type="spellEnd"/>
                      <w:r w:rsidR="001D07F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akassam</w:t>
                      </w:r>
                      <w:bookmarkStart w:id="1" w:name="_GoBack"/>
                      <w:bookmarkEnd w:id="1"/>
                    </w:p>
                    <w:p w:rsidR="00B10CF6" w:rsidRPr="00526246" w:rsidRDefault="00B10CF6" w:rsidP="005262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2624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Niveau : T.C.Lettre Option français                                                                Année scolaire : 2018/2019</w:t>
                      </w:r>
                    </w:p>
                    <w:p w:rsidR="00B10CF6" w:rsidRPr="0022228A" w:rsidRDefault="00B10CF6" w:rsidP="00FA45DC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2228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CONTRÔLE CONTINU N°</w:t>
                      </w:r>
                      <w:r w:rsidR="00FA45D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22228A" w:rsidRPr="0022228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                    Science de la vie et de la Terre</w:t>
                      </w:r>
                    </w:p>
                  </w:txbxContent>
                </v:textbox>
              </v:rect>
            </w:pict>
          </mc:Fallback>
        </mc:AlternateContent>
      </w:r>
    </w:p>
    <w:p w:rsidR="00B10CF6" w:rsidRDefault="00B10CF6" w:rsidP="00B10CF6"/>
    <w:p w:rsidR="00595F02" w:rsidRPr="000D1F9D" w:rsidRDefault="00B10CF6" w:rsidP="0022228A">
      <w:pPr>
        <w:tabs>
          <w:tab w:val="left" w:pos="2786"/>
        </w:tabs>
        <w:rPr>
          <w:b/>
          <w:bCs/>
          <w:sz w:val="24"/>
          <w:szCs w:val="24"/>
          <w:u w:val="single"/>
        </w:rPr>
      </w:pPr>
      <w:r>
        <w:tab/>
      </w:r>
      <w:r w:rsidRPr="000D1F9D">
        <w:rPr>
          <w:b/>
          <w:bCs/>
          <w:sz w:val="24"/>
          <w:szCs w:val="24"/>
          <w:u w:val="single"/>
        </w:rPr>
        <w:t>Sujet 1 : Restitution des connaissances (</w:t>
      </w:r>
      <w:r w:rsidR="0022228A" w:rsidRPr="000D1F9D">
        <w:rPr>
          <w:b/>
          <w:bCs/>
          <w:sz w:val="24"/>
          <w:szCs w:val="24"/>
          <w:u w:val="single"/>
        </w:rPr>
        <w:t>7</w:t>
      </w:r>
      <w:r w:rsidRPr="000D1F9D">
        <w:rPr>
          <w:b/>
          <w:bCs/>
          <w:sz w:val="24"/>
          <w:szCs w:val="24"/>
          <w:u w:val="single"/>
        </w:rPr>
        <w:t xml:space="preserve"> points)</w:t>
      </w:r>
    </w:p>
    <w:p w:rsidR="00B10CF6" w:rsidRPr="00526246" w:rsidRDefault="00B10CF6" w:rsidP="00FA45DC">
      <w:pPr>
        <w:tabs>
          <w:tab w:val="left" w:pos="2786"/>
        </w:tabs>
        <w:ind w:left="-567"/>
        <w:rPr>
          <w:sz w:val="24"/>
          <w:szCs w:val="24"/>
          <w:u w:val="single"/>
        </w:rPr>
      </w:pPr>
      <w:r w:rsidRPr="00526246">
        <w:rPr>
          <w:sz w:val="24"/>
          <w:szCs w:val="24"/>
          <w:u w:val="single"/>
        </w:rPr>
        <w:t>1-</w:t>
      </w:r>
      <w:r w:rsidR="00FA45DC">
        <w:rPr>
          <w:sz w:val="24"/>
          <w:szCs w:val="24"/>
          <w:u w:val="single"/>
        </w:rPr>
        <w:t xml:space="preserve">définir les termes suivants </w:t>
      </w:r>
      <w:r w:rsidR="00FA45DC" w:rsidRPr="00526246">
        <w:rPr>
          <w:sz w:val="24"/>
          <w:szCs w:val="24"/>
          <w:u w:val="single"/>
        </w:rPr>
        <w:t>:</w:t>
      </w:r>
      <w:r w:rsidRPr="00526246">
        <w:rPr>
          <w:sz w:val="24"/>
          <w:szCs w:val="24"/>
          <w:u w:val="single"/>
        </w:rPr>
        <w:t xml:space="preserve"> (2 points)</w:t>
      </w:r>
    </w:p>
    <w:p w:rsidR="00B10CF6" w:rsidRDefault="004E2E61" w:rsidP="004E2E61">
      <w:pPr>
        <w:tabs>
          <w:tab w:val="left" w:pos="2786"/>
        </w:tabs>
        <w:ind w:left="-567" w:right="-709"/>
      </w:pPr>
      <w:proofErr w:type="gramStart"/>
      <w:r w:rsidRPr="004E2E61">
        <w:t>les</w:t>
      </w:r>
      <w:proofErr w:type="gramEnd"/>
      <w:r w:rsidRPr="004E2E61">
        <w:t xml:space="preserve"> équilibres </w:t>
      </w:r>
      <w:r>
        <w:t>naturels</w:t>
      </w:r>
      <w:r w:rsidR="00B10CF6" w:rsidRPr="00B10CF6">
        <w:t>:…………………………………………………………</w:t>
      </w:r>
      <w:r w:rsidR="00526246">
        <w:t>……………………………………….</w:t>
      </w:r>
      <w:r w:rsidR="00B10CF6" w:rsidRPr="00B10CF6">
        <w:t xml:space="preserve"> </w:t>
      </w:r>
    </w:p>
    <w:p w:rsidR="00B10CF6" w:rsidRDefault="00B10CF6" w:rsidP="004E2E61">
      <w:pPr>
        <w:tabs>
          <w:tab w:val="left" w:pos="2786"/>
        </w:tabs>
        <w:ind w:left="-567" w:right="-709"/>
      </w:pPr>
      <w:r w:rsidRPr="00B10CF6">
        <w:t>…………………………………………………… …………………………………………</w:t>
      </w:r>
      <w:r>
        <w:t>…………</w:t>
      </w:r>
      <w:r w:rsidR="0022228A">
        <w:t>……….</w:t>
      </w:r>
      <w:r w:rsidR="004E2E61">
        <w:t> ……..</w:t>
      </w:r>
      <w:r w:rsidR="0022228A">
        <w:t>.</w:t>
      </w:r>
    </w:p>
    <w:p w:rsidR="00B10CF6" w:rsidRDefault="00B10CF6" w:rsidP="0022228A">
      <w:pPr>
        <w:tabs>
          <w:tab w:val="left" w:pos="2786"/>
        </w:tabs>
        <w:ind w:left="-567" w:right="-709"/>
      </w:pPr>
      <w:r w:rsidRPr="00526246">
        <w:rPr>
          <w:sz w:val="24"/>
          <w:szCs w:val="24"/>
        </w:rPr>
        <w:t>Eutrophisation</w:t>
      </w:r>
      <w:r>
        <w:t> :</w:t>
      </w:r>
      <w:r w:rsidRPr="00B10CF6">
        <w:t xml:space="preserve"> …………………………………………………… …</w:t>
      </w:r>
      <w:r>
        <w:t> </w:t>
      </w:r>
      <w:r w:rsidR="00526246">
        <w:t>……………………………</w:t>
      </w:r>
      <w:r w:rsidR="0022228A">
        <w:t>…………………</w:t>
      </w:r>
    </w:p>
    <w:p w:rsidR="00526246" w:rsidRDefault="00526246" w:rsidP="0022228A">
      <w:pPr>
        <w:tabs>
          <w:tab w:val="left" w:pos="2786"/>
        </w:tabs>
        <w:ind w:left="-567" w:right="-851"/>
      </w:pPr>
      <w:r w:rsidRPr="00526246">
        <w:t>…………………………………………………… ……………………………………………………</w:t>
      </w:r>
      <w:r w:rsidR="0022228A">
        <w:t>……………….</w:t>
      </w:r>
    </w:p>
    <w:p w:rsidR="00526246" w:rsidRDefault="00526246" w:rsidP="0022228A">
      <w:pPr>
        <w:tabs>
          <w:tab w:val="left" w:pos="2786"/>
        </w:tabs>
        <w:ind w:left="-567"/>
      </w:pPr>
      <w:r w:rsidRPr="00526246">
        <w:t>2- Choisir pour chaque question la/les propositions exactes: (</w:t>
      </w:r>
      <w:r w:rsidR="0022228A">
        <w:t>2</w:t>
      </w:r>
      <w:r w:rsidRPr="00526246">
        <w:t xml:space="preserve"> points)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065"/>
        <w:gridCol w:w="5283"/>
      </w:tblGrid>
      <w:tr w:rsidR="00526246" w:rsidTr="0022228A">
        <w:tc>
          <w:tcPr>
            <w:tcW w:w="5065" w:type="dxa"/>
          </w:tcPr>
          <w:p w:rsidR="00526246" w:rsidRDefault="001613E8" w:rsidP="00B10CF6">
            <w:pPr>
              <w:tabs>
                <w:tab w:val="left" w:pos="2786"/>
              </w:tabs>
            </w:pPr>
            <w:r>
              <w:t>1</w:t>
            </w:r>
            <w:r w:rsidR="00526246" w:rsidRPr="00526246">
              <w:t>) Parmi les aspects de la pollution de l'eau :</w:t>
            </w:r>
          </w:p>
          <w:p w:rsidR="00526246" w:rsidRDefault="00526246" w:rsidP="00B10CF6">
            <w:pPr>
              <w:tabs>
                <w:tab w:val="left" w:pos="2786"/>
              </w:tabs>
            </w:pPr>
            <w:r w:rsidRPr="00526246">
              <w:t>a) Le rejet de substances toxiques dans les océans.</w:t>
            </w:r>
          </w:p>
          <w:p w:rsidR="00526246" w:rsidRDefault="00526246" w:rsidP="00B10CF6">
            <w:pPr>
              <w:tabs>
                <w:tab w:val="left" w:pos="2786"/>
              </w:tabs>
            </w:pPr>
            <w:r w:rsidRPr="00526246">
              <w:t>b) Le recyclage des déchets toxique</w:t>
            </w:r>
            <w:r w:rsidR="00FA45DC">
              <w:t>s</w:t>
            </w:r>
            <w:r w:rsidRPr="00526246">
              <w:t>.</w:t>
            </w:r>
          </w:p>
          <w:p w:rsidR="00526246" w:rsidRDefault="00526246" w:rsidP="00B10CF6">
            <w:pPr>
              <w:tabs>
                <w:tab w:val="left" w:pos="2786"/>
              </w:tabs>
            </w:pPr>
            <w:r w:rsidRPr="00526246">
              <w:t>c) Les pluies acides.</w:t>
            </w:r>
          </w:p>
        </w:tc>
        <w:tc>
          <w:tcPr>
            <w:tcW w:w="5283" w:type="dxa"/>
          </w:tcPr>
          <w:p w:rsidR="00526246" w:rsidRDefault="001613E8" w:rsidP="001613E8">
            <w:pPr>
              <w:tabs>
                <w:tab w:val="left" w:pos="2786"/>
              </w:tabs>
            </w:pPr>
            <w:r>
              <w:t xml:space="preserve">2) parmi les </w:t>
            </w:r>
            <w:r w:rsidRPr="001613E8">
              <w:t>réserves d’eau</w:t>
            </w:r>
            <w:r>
              <w:t xml:space="preserve"> de surface  on trouve :</w:t>
            </w:r>
          </w:p>
          <w:p w:rsidR="001613E8" w:rsidRDefault="001613E8" w:rsidP="001613E8">
            <w:pPr>
              <w:tabs>
                <w:tab w:val="left" w:pos="2786"/>
              </w:tabs>
            </w:pPr>
            <w:r w:rsidRPr="001613E8">
              <w:t>a) Les rivières et les fleuves</w:t>
            </w:r>
          </w:p>
          <w:p w:rsidR="001613E8" w:rsidRDefault="001613E8" w:rsidP="001613E8">
            <w:pPr>
              <w:tabs>
                <w:tab w:val="left" w:pos="2786"/>
              </w:tabs>
            </w:pPr>
            <w:r w:rsidRPr="001613E8">
              <w:t>b) les barrages</w:t>
            </w:r>
          </w:p>
          <w:p w:rsidR="001613E8" w:rsidRDefault="001613E8" w:rsidP="001613E8">
            <w:pPr>
              <w:tabs>
                <w:tab w:val="left" w:pos="2786"/>
              </w:tabs>
            </w:pPr>
            <w:r w:rsidRPr="001613E8">
              <w:t>c) les nappes souterraines</w:t>
            </w:r>
          </w:p>
        </w:tc>
      </w:tr>
    </w:tbl>
    <w:p w:rsidR="00173027" w:rsidRDefault="00A068DE" w:rsidP="0022228A">
      <w:pPr>
        <w:tabs>
          <w:tab w:val="left" w:pos="2786"/>
        </w:tabs>
        <w:ind w:left="-567"/>
      </w:pPr>
      <w:r>
        <w:t>3-</w:t>
      </w:r>
      <w:r w:rsidR="00173027">
        <w:t>Déterminer q</w:t>
      </w:r>
      <w:r w:rsidR="0022228A">
        <w:t>ue</w:t>
      </w:r>
      <w:r w:rsidR="00173027">
        <w:t>lq</w:t>
      </w:r>
      <w:r w:rsidR="0022228A">
        <w:t xml:space="preserve">ues </w:t>
      </w:r>
      <w:r w:rsidR="00173027">
        <w:t xml:space="preserve"> sources  de pollution de l’eau </w:t>
      </w:r>
      <w:r w:rsidR="0022228A" w:rsidRPr="0022228A">
        <w:t>: (</w:t>
      </w:r>
      <w:r w:rsidR="0022228A">
        <w:t>3</w:t>
      </w:r>
      <w:r w:rsidR="0022228A" w:rsidRPr="0022228A">
        <w:t xml:space="preserve"> points)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3529"/>
        <w:gridCol w:w="3071"/>
        <w:gridCol w:w="3748"/>
      </w:tblGrid>
      <w:tr w:rsidR="0022228A" w:rsidTr="0022228A">
        <w:tc>
          <w:tcPr>
            <w:tcW w:w="3529" w:type="dxa"/>
          </w:tcPr>
          <w:p w:rsidR="0022228A" w:rsidRDefault="0022228A" w:rsidP="00173027">
            <w:pPr>
              <w:tabs>
                <w:tab w:val="left" w:pos="2786"/>
              </w:tabs>
            </w:pPr>
            <w:r>
              <w:t xml:space="preserve">Utilisations domestiques </w:t>
            </w:r>
          </w:p>
        </w:tc>
        <w:tc>
          <w:tcPr>
            <w:tcW w:w="3071" w:type="dxa"/>
          </w:tcPr>
          <w:p w:rsidR="0022228A" w:rsidRDefault="0022228A" w:rsidP="00173027">
            <w:pPr>
              <w:tabs>
                <w:tab w:val="left" w:pos="2786"/>
              </w:tabs>
            </w:pPr>
            <w:r>
              <w:t xml:space="preserve">Usages industriels </w:t>
            </w:r>
          </w:p>
        </w:tc>
        <w:tc>
          <w:tcPr>
            <w:tcW w:w="3748" w:type="dxa"/>
          </w:tcPr>
          <w:p w:rsidR="0022228A" w:rsidRDefault="0022228A" w:rsidP="00173027">
            <w:pPr>
              <w:tabs>
                <w:tab w:val="left" w:pos="2786"/>
              </w:tabs>
            </w:pPr>
            <w:r>
              <w:t xml:space="preserve">Utilisations agricoles </w:t>
            </w:r>
          </w:p>
        </w:tc>
      </w:tr>
      <w:tr w:rsidR="0022228A" w:rsidTr="0022228A">
        <w:trPr>
          <w:trHeight w:val="627"/>
        </w:trPr>
        <w:tc>
          <w:tcPr>
            <w:tcW w:w="3529" w:type="dxa"/>
          </w:tcPr>
          <w:p w:rsidR="0022228A" w:rsidRDefault="0022228A" w:rsidP="00173027">
            <w:pPr>
              <w:tabs>
                <w:tab w:val="left" w:pos="2786"/>
              </w:tabs>
            </w:pPr>
            <w:r w:rsidRPr="0022228A">
              <w:t>……… … ………………</w:t>
            </w:r>
          </w:p>
          <w:p w:rsidR="0022228A" w:rsidRDefault="0022228A" w:rsidP="00173027">
            <w:pPr>
              <w:tabs>
                <w:tab w:val="left" w:pos="2786"/>
              </w:tabs>
            </w:pPr>
            <w:r w:rsidRPr="0022228A">
              <w:t>……… … ………………</w:t>
            </w:r>
          </w:p>
        </w:tc>
        <w:tc>
          <w:tcPr>
            <w:tcW w:w="3071" w:type="dxa"/>
          </w:tcPr>
          <w:p w:rsidR="0022228A" w:rsidRDefault="0022228A" w:rsidP="00173027">
            <w:pPr>
              <w:tabs>
                <w:tab w:val="left" w:pos="2786"/>
              </w:tabs>
            </w:pPr>
            <w:r w:rsidRPr="0022228A">
              <w:t>……… … ………………</w:t>
            </w:r>
          </w:p>
          <w:p w:rsidR="0022228A" w:rsidRDefault="0022228A" w:rsidP="00173027">
            <w:pPr>
              <w:tabs>
                <w:tab w:val="left" w:pos="2786"/>
              </w:tabs>
            </w:pPr>
            <w:r w:rsidRPr="0022228A">
              <w:t>……… … ………………</w:t>
            </w:r>
          </w:p>
        </w:tc>
        <w:tc>
          <w:tcPr>
            <w:tcW w:w="3748" w:type="dxa"/>
          </w:tcPr>
          <w:p w:rsidR="0022228A" w:rsidRDefault="0022228A" w:rsidP="00173027">
            <w:pPr>
              <w:tabs>
                <w:tab w:val="left" w:pos="2786"/>
              </w:tabs>
            </w:pPr>
            <w:r w:rsidRPr="0022228A">
              <w:t>……… … ………………</w:t>
            </w:r>
          </w:p>
          <w:p w:rsidR="0022228A" w:rsidRDefault="0022228A" w:rsidP="0022228A">
            <w:r w:rsidRPr="0022228A">
              <w:t>……… … ………………</w:t>
            </w:r>
          </w:p>
        </w:tc>
      </w:tr>
    </w:tbl>
    <w:p w:rsidR="00526246" w:rsidRPr="000D1F9D" w:rsidRDefault="0022228A" w:rsidP="000D1F9D">
      <w:pPr>
        <w:tabs>
          <w:tab w:val="left" w:pos="2786"/>
        </w:tabs>
        <w:jc w:val="center"/>
        <w:rPr>
          <w:b/>
          <w:bCs/>
          <w:sz w:val="24"/>
          <w:szCs w:val="24"/>
          <w:u w:val="single"/>
        </w:rPr>
      </w:pPr>
      <w:r w:rsidRPr="000D1F9D">
        <w:rPr>
          <w:b/>
          <w:bCs/>
          <w:sz w:val="24"/>
          <w:szCs w:val="24"/>
        </w:rPr>
        <w:t xml:space="preserve">                     </w:t>
      </w:r>
      <w:r w:rsidR="006952B7" w:rsidRPr="000D1F9D">
        <w:rPr>
          <w:b/>
          <w:bCs/>
          <w:sz w:val="24"/>
          <w:szCs w:val="24"/>
          <w:u w:val="single"/>
        </w:rPr>
        <w:t>Sujet 2 : Raisonnement scientifique (1</w:t>
      </w:r>
      <w:r w:rsidR="000D1F9D">
        <w:rPr>
          <w:b/>
          <w:bCs/>
          <w:sz w:val="24"/>
          <w:szCs w:val="24"/>
          <w:u w:val="single"/>
        </w:rPr>
        <w:t>2</w:t>
      </w:r>
      <w:r w:rsidR="006952B7" w:rsidRPr="000D1F9D">
        <w:rPr>
          <w:b/>
          <w:bCs/>
          <w:sz w:val="24"/>
          <w:szCs w:val="24"/>
          <w:u w:val="single"/>
        </w:rPr>
        <w:t xml:space="preserve"> points)</w:t>
      </w:r>
    </w:p>
    <w:p w:rsidR="006952B7" w:rsidRPr="000D1F9D" w:rsidRDefault="006952B7" w:rsidP="0022228A">
      <w:pPr>
        <w:tabs>
          <w:tab w:val="left" w:pos="2786"/>
        </w:tabs>
        <w:ind w:left="-567"/>
        <w:rPr>
          <w:b/>
          <w:bCs/>
          <w:sz w:val="24"/>
          <w:szCs w:val="24"/>
          <w:u w:val="single"/>
        </w:rPr>
      </w:pPr>
      <w:r w:rsidRPr="000D1F9D">
        <w:rPr>
          <w:b/>
          <w:bCs/>
          <w:sz w:val="24"/>
          <w:szCs w:val="24"/>
          <w:u w:val="single"/>
        </w:rPr>
        <w:t>Exercice 1 : (</w:t>
      </w:r>
      <w:r w:rsidR="0022228A" w:rsidRPr="000D1F9D">
        <w:rPr>
          <w:b/>
          <w:bCs/>
          <w:sz w:val="24"/>
          <w:szCs w:val="24"/>
          <w:u w:val="single"/>
        </w:rPr>
        <w:t>3</w:t>
      </w:r>
      <w:r w:rsidRPr="000D1F9D">
        <w:rPr>
          <w:b/>
          <w:bCs/>
          <w:sz w:val="24"/>
          <w:szCs w:val="24"/>
          <w:u w:val="single"/>
        </w:rPr>
        <w:t xml:space="preserve"> point</w:t>
      </w:r>
      <w:r w:rsidR="0022228A" w:rsidRPr="000D1F9D">
        <w:rPr>
          <w:b/>
          <w:bCs/>
          <w:sz w:val="24"/>
          <w:szCs w:val="24"/>
          <w:u w:val="single"/>
        </w:rPr>
        <w:t>s</w:t>
      </w:r>
      <w:r w:rsidRPr="000D1F9D">
        <w:rPr>
          <w:b/>
          <w:bCs/>
          <w:sz w:val="24"/>
          <w:szCs w:val="24"/>
          <w:u w:val="single"/>
        </w:rPr>
        <w:t>)</w:t>
      </w:r>
    </w:p>
    <w:p w:rsidR="006952B7" w:rsidRDefault="006952B7" w:rsidP="006952B7">
      <w:pPr>
        <w:tabs>
          <w:tab w:val="left" w:pos="2786"/>
        </w:tabs>
        <w:ind w:left="-567" w:right="-709"/>
        <w:rPr>
          <w:sz w:val="24"/>
          <w:szCs w:val="24"/>
        </w:rPr>
      </w:pPr>
      <w:r w:rsidRPr="006952B7">
        <w:rPr>
          <w:sz w:val="24"/>
          <w:szCs w:val="24"/>
        </w:rPr>
        <w:t> Dans le but de mesurer le degré de pollution d’un échantillon d’eau on réalise l’expérience suivant : On réalise une première mesure de la concentration en dioxygène dissous dans un échantillon immédiatement après son prélèvement et on répète l'opération cinq jours plus tard après incubation à 20°C et à l'obscurité. La différence entre les deux valeurs mesurées constitue la DBO5 (demande biologique en oxygène à cinq jours).</w:t>
      </w:r>
    </w:p>
    <w:tbl>
      <w:tblPr>
        <w:tblStyle w:val="Grilledutableau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6952B7" w:rsidTr="0030212C">
        <w:trPr>
          <w:trHeight w:val="3568"/>
        </w:trPr>
        <w:tc>
          <w:tcPr>
            <w:tcW w:w="10456" w:type="dxa"/>
          </w:tcPr>
          <w:p w:rsidR="006952B7" w:rsidRDefault="0030212C" w:rsidP="006952B7">
            <w:pPr>
              <w:tabs>
                <w:tab w:val="left" w:pos="2786"/>
              </w:tabs>
              <w:ind w:right="-709"/>
              <w:rPr>
                <w:sz w:val="24"/>
                <w:szCs w:val="24"/>
              </w:rPr>
            </w:pPr>
            <w:r>
              <w:object w:dxaOrig="11775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35pt;height:177.65pt" o:ole="">
                  <v:imagedata r:id="rId6" o:title=""/>
                </v:shape>
                <o:OLEObject Type="Embed" ProgID="PBrush" ShapeID="_x0000_i1025" DrawAspect="Content" ObjectID="_1638808999" r:id="rId7"/>
              </w:object>
            </w:r>
          </w:p>
        </w:tc>
      </w:tr>
    </w:tbl>
    <w:tbl>
      <w:tblPr>
        <w:tblStyle w:val="Grilledutableau"/>
        <w:tblpPr w:leftFromText="141" w:rightFromText="141" w:vertAnchor="text" w:horzAnchor="margin" w:tblpX="-636" w:tblpY="-294"/>
        <w:tblW w:w="10595" w:type="dxa"/>
        <w:tblLook w:val="04A0" w:firstRow="1" w:lastRow="0" w:firstColumn="1" w:lastColumn="0" w:noHBand="0" w:noVBand="1"/>
      </w:tblPr>
      <w:tblGrid>
        <w:gridCol w:w="10776"/>
      </w:tblGrid>
      <w:tr w:rsidR="006952B7" w:rsidTr="0022228A">
        <w:trPr>
          <w:trHeight w:val="2539"/>
        </w:trPr>
        <w:tc>
          <w:tcPr>
            <w:tcW w:w="10595" w:type="dxa"/>
          </w:tcPr>
          <w:p w:rsidR="006952B7" w:rsidRDefault="006952B7" w:rsidP="002222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08B86DEA" wp14:editId="265D64FA">
                  <wp:extent cx="6697683" cy="1971098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84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2B7" w:rsidRDefault="006952B7" w:rsidP="006952B7">
      <w:pPr>
        <w:tabs>
          <w:tab w:val="left" w:pos="2786"/>
        </w:tabs>
        <w:ind w:left="-567" w:right="-709"/>
        <w:rPr>
          <w:sz w:val="24"/>
          <w:szCs w:val="24"/>
        </w:rPr>
      </w:pPr>
    </w:p>
    <w:p w:rsidR="006952B7" w:rsidRDefault="006952B7" w:rsidP="00FA45DC">
      <w:pPr>
        <w:pStyle w:val="Paragraphedeliste"/>
        <w:numPr>
          <w:ilvl w:val="0"/>
          <w:numId w:val="1"/>
        </w:numPr>
        <w:ind w:left="-142"/>
        <w:rPr>
          <w:sz w:val="24"/>
          <w:szCs w:val="24"/>
        </w:rPr>
      </w:pPr>
      <w:r w:rsidRPr="006952B7">
        <w:rPr>
          <w:sz w:val="24"/>
          <w:szCs w:val="24"/>
        </w:rPr>
        <w:t>Calculer</w:t>
      </w:r>
      <w:r w:rsidR="000D1F9D">
        <w:rPr>
          <w:sz w:val="24"/>
          <w:szCs w:val="24"/>
        </w:rPr>
        <w:t xml:space="preserve"> la valeur de DBO5 ?</w:t>
      </w:r>
      <w:r w:rsidRPr="006952B7">
        <w:rPr>
          <w:sz w:val="24"/>
          <w:szCs w:val="24"/>
        </w:rPr>
        <w:t xml:space="preserve"> (</w:t>
      </w:r>
      <w:r w:rsidR="0022228A">
        <w:rPr>
          <w:sz w:val="24"/>
          <w:szCs w:val="24"/>
        </w:rPr>
        <w:t>1</w:t>
      </w:r>
      <w:r w:rsidRPr="006952B7">
        <w:rPr>
          <w:sz w:val="24"/>
          <w:szCs w:val="24"/>
        </w:rPr>
        <w:t xml:space="preserve"> pts)</w:t>
      </w:r>
    </w:p>
    <w:p w:rsidR="006952B7" w:rsidRDefault="006952B7" w:rsidP="0022228A">
      <w:pPr>
        <w:pStyle w:val="Paragraphedeliste"/>
        <w:ind w:left="-142" w:right="-851"/>
        <w:rPr>
          <w:sz w:val="24"/>
          <w:szCs w:val="24"/>
        </w:rPr>
      </w:pPr>
      <w:r w:rsidRPr="006952B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</w:t>
      </w:r>
      <w:r w:rsidRPr="006952B7">
        <w:rPr>
          <w:sz w:val="24"/>
          <w:szCs w:val="24"/>
        </w:rPr>
        <w:t>………</w:t>
      </w:r>
      <w:r w:rsidR="0022228A">
        <w:rPr>
          <w:sz w:val="24"/>
          <w:szCs w:val="24"/>
        </w:rPr>
        <w:t>.</w:t>
      </w:r>
      <w:r w:rsidRPr="006952B7">
        <w:rPr>
          <w:sz w:val="24"/>
          <w:szCs w:val="24"/>
        </w:rPr>
        <w:t>…………………………………………………………………………………………</w:t>
      </w:r>
      <w:r w:rsidR="0022228A">
        <w:rPr>
          <w:sz w:val="24"/>
          <w:szCs w:val="24"/>
        </w:rPr>
        <w:t>…………………..</w:t>
      </w:r>
    </w:p>
    <w:p w:rsidR="006952B7" w:rsidRDefault="006952B7" w:rsidP="0022228A">
      <w:pPr>
        <w:pStyle w:val="Paragraphedeliste"/>
        <w:numPr>
          <w:ilvl w:val="0"/>
          <w:numId w:val="1"/>
        </w:numPr>
        <w:ind w:left="-142" w:right="-567"/>
        <w:rPr>
          <w:sz w:val="24"/>
          <w:szCs w:val="24"/>
        </w:rPr>
      </w:pPr>
      <w:r w:rsidRPr="006952B7">
        <w:rPr>
          <w:sz w:val="24"/>
          <w:szCs w:val="24"/>
        </w:rPr>
        <w:t xml:space="preserve">Déterminer le degré de pollution de </w:t>
      </w:r>
      <w:r w:rsidR="00173027" w:rsidRPr="006952B7">
        <w:rPr>
          <w:sz w:val="24"/>
          <w:szCs w:val="24"/>
        </w:rPr>
        <w:t>cet</w:t>
      </w:r>
      <w:r w:rsidRPr="006952B7">
        <w:rPr>
          <w:sz w:val="24"/>
          <w:szCs w:val="24"/>
        </w:rPr>
        <w:t xml:space="preserve"> échantillon d’eau ? Justifier votre réponse ? (</w:t>
      </w:r>
      <w:r w:rsidR="0022228A">
        <w:rPr>
          <w:sz w:val="24"/>
          <w:szCs w:val="24"/>
        </w:rPr>
        <w:t>2</w:t>
      </w:r>
      <w:r w:rsidRPr="006952B7">
        <w:rPr>
          <w:sz w:val="24"/>
          <w:szCs w:val="24"/>
        </w:rPr>
        <w:t xml:space="preserve"> pts)</w:t>
      </w:r>
    </w:p>
    <w:p w:rsidR="006952B7" w:rsidRDefault="006952B7" w:rsidP="000D1F9D">
      <w:pPr>
        <w:pStyle w:val="Paragraphedeliste"/>
        <w:ind w:left="-142" w:right="-851"/>
        <w:rPr>
          <w:sz w:val="24"/>
          <w:szCs w:val="24"/>
        </w:rPr>
      </w:pPr>
      <w:r w:rsidRPr="006952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D1F9D">
        <w:rPr>
          <w:sz w:val="24"/>
          <w:szCs w:val="24"/>
        </w:rPr>
        <w:t>…………………</w:t>
      </w:r>
    </w:p>
    <w:p w:rsidR="006952B7" w:rsidRPr="000D1F9D" w:rsidRDefault="006952B7" w:rsidP="000D1F9D">
      <w:pPr>
        <w:pStyle w:val="Paragraphedeliste"/>
        <w:ind w:left="-567"/>
        <w:rPr>
          <w:b/>
          <w:bCs/>
          <w:sz w:val="24"/>
          <w:szCs w:val="24"/>
          <w:u w:val="single"/>
        </w:rPr>
      </w:pPr>
      <w:r w:rsidRPr="000D1F9D">
        <w:rPr>
          <w:b/>
          <w:bCs/>
          <w:sz w:val="24"/>
          <w:szCs w:val="24"/>
          <w:u w:val="single"/>
        </w:rPr>
        <w:t>Exercice 2 : (</w:t>
      </w:r>
      <w:r w:rsidR="000D1F9D">
        <w:rPr>
          <w:b/>
          <w:bCs/>
          <w:sz w:val="24"/>
          <w:szCs w:val="24"/>
          <w:u w:val="single"/>
        </w:rPr>
        <w:t>10</w:t>
      </w:r>
      <w:r w:rsidRPr="000D1F9D">
        <w:rPr>
          <w:b/>
          <w:bCs/>
          <w:sz w:val="24"/>
          <w:szCs w:val="24"/>
          <w:u w:val="single"/>
        </w:rPr>
        <w:t xml:space="preserve"> point</w:t>
      </w:r>
      <w:r w:rsidR="000D1F9D">
        <w:rPr>
          <w:b/>
          <w:bCs/>
          <w:sz w:val="24"/>
          <w:szCs w:val="24"/>
          <w:u w:val="single"/>
        </w:rPr>
        <w:t>s</w:t>
      </w:r>
      <w:r w:rsidRPr="000D1F9D">
        <w:rPr>
          <w:b/>
          <w:bCs/>
          <w:sz w:val="24"/>
          <w:szCs w:val="24"/>
          <w:u w:val="single"/>
        </w:rPr>
        <w:t>)</w:t>
      </w:r>
    </w:p>
    <w:p w:rsidR="00594218" w:rsidRDefault="006952B7" w:rsidP="000D1F9D">
      <w:pPr>
        <w:pStyle w:val="Paragraphedeliste"/>
        <w:ind w:left="-567" w:right="-709"/>
        <w:rPr>
          <w:sz w:val="24"/>
          <w:szCs w:val="24"/>
        </w:rPr>
      </w:pPr>
      <w:r>
        <w:rPr>
          <w:sz w:val="24"/>
          <w:szCs w:val="24"/>
        </w:rPr>
        <w:t>Les eaux superficielle  et parfois les eaux souterraines reçoivent différents types de déchets pr</w:t>
      </w:r>
      <w:r w:rsidR="00594218">
        <w:rPr>
          <w:sz w:val="24"/>
          <w:szCs w:val="24"/>
        </w:rPr>
        <w:t>oduits par les activités humaines surtout industrielles,</w:t>
      </w:r>
      <w:r w:rsidR="00173027">
        <w:rPr>
          <w:sz w:val="24"/>
          <w:szCs w:val="24"/>
        </w:rPr>
        <w:t xml:space="preserve"> po</w:t>
      </w:r>
      <w:r w:rsidR="00AA29FF">
        <w:rPr>
          <w:sz w:val="24"/>
          <w:szCs w:val="24"/>
        </w:rPr>
        <w:t>u</w:t>
      </w:r>
      <w:r w:rsidR="00173027">
        <w:rPr>
          <w:sz w:val="24"/>
          <w:szCs w:val="24"/>
        </w:rPr>
        <w:t>r détecter l’effet de ces substances sur l’</w:t>
      </w:r>
      <w:r w:rsidR="00AA29FF">
        <w:rPr>
          <w:sz w:val="24"/>
          <w:szCs w:val="24"/>
        </w:rPr>
        <w:t>eau, des  échantillons d’eau o</w:t>
      </w:r>
      <w:r w:rsidR="00FA45DC">
        <w:rPr>
          <w:sz w:val="24"/>
          <w:szCs w:val="24"/>
        </w:rPr>
        <w:t>nt été analysés  pour différente</w:t>
      </w:r>
      <w:r w:rsidR="00AA29FF">
        <w:rPr>
          <w:sz w:val="24"/>
          <w:szCs w:val="24"/>
        </w:rPr>
        <w:t xml:space="preserve"> usines.</w:t>
      </w:r>
    </w:p>
    <w:p w:rsidR="00AA29FF" w:rsidRPr="000D1F9D" w:rsidRDefault="00AA29FF" w:rsidP="000D1F9D">
      <w:pPr>
        <w:pStyle w:val="Paragraphedeliste"/>
        <w:ind w:left="-567"/>
        <w:rPr>
          <w:sz w:val="24"/>
          <w:szCs w:val="24"/>
        </w:rPr>
      </w:pPr>
      <w:r>
        <w:rPr>
          <w:sz w:val="24"/>
          <w:szCs w:val="24"/>
        </w:rPr>
        <w:t>Les résultats des expériences sont affichés dans le tableau ci-contre :</w:t>
      </w:r>
    </w:p>
    <w:p w:rsidR="00AA29FF" w:rsidRDefault="00AA29FF" w:rsidP="00AA29FF">
      <w:pPr>
        <w:pStyle w:val="Paragraphedeliste"/>
        <w:ind w:left="-284"/>
        <w:rPr>
          <w:sz w:val="24"/>
          <w:szCs w:val="24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2409"/>
      </w:tblGrid>
      <w:tr w:rsidR="00594218" w:rsidTr="000D1F9D">
        <w:tc>
          <w:tcPr>
            <w:tcW w:w="3261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4218" w:rsidRPr="000D1F9D" w:rsidRDefault="00095A00" w:rsidP="006952B7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0D1F9D">
              <w:rPr>
                <w:b/>
                <w:bCs/>
                <w:sz w:val="24"/>
                <w:szCs w:val="24"/>
              </w:rPr>
              <w:t xml:space="preserve">Usine laitière </w:t>
            </w:r>
          </w:p>
        </w:tc>
        <w:tc>
          <w:tcPr>
            <w:tcW w:w="2268" w:type="dxa"/>
          </w:tcPr>
          <w:p w:rsidR="00594218" w:rsidRPr="000D1F9D" w:rsidRDefault="00095A00" w:rsidP="006952B7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0D1F9D">
              <w:rPr>
                <w:b/>
                <w:bCs/>
                <w:sz w:val="24"/>
                <w:szCs w:val="24"/>
              </w:rPr>
              <w:t xml:space="preserve">Usine textile </w:t>
            </w:r>
          </w:p>
        </w:tc>
        <w:tc>
          <w:tcPr>
            <w:tcW w:w="2409" w:type="dxa"/>
          </w:tcPr>
          <w:p w:rsidR="00594218" w:rsidRPr="000D1F9D" w:rsidRDefault="00095A00" w:rsidP="006952B7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0D1F9D">
              <w:rPr>
                <w:b/>
                <w:bCs/>
                <w:sz w:val="24"/>
                <w:szCs w:val="24"/>
              </w:rPr>
              <w:t xml:space="preserve">Raffinerie de pétrole </w:t>
            </w:r>
          </w:p>
        </w:tc>
      </w:tr>
      <w:tr w:rsidR="00594218" w:rsidTr="000D1F9D">
        <w:tc>
          <w:tcPr>
            <w:tcW w:w="3261" w:type="dxa"/>
          </w:tcPr>
          <w:p w:rsidR="00594218" w:rsidRPr="000D1F9D" w:rsidRDefault="00594218" w:rsidP="000D1F9D">
            <w:pPr>
              <w:pStyle w:val="Paragraphedeliste"/>
              <w:tabs>
                <w:tab w:val="center" w:pos="1522"/>
              </w:tabs>
              <w:ind w:left="0"/>
              <w:rPr>
                <w:b/>
                <w:bCs/>
                <w:sz w:val="24"/>
                <w:szCs w:val="24"/>
              </w:rPr>
            </w:pPr>
            <w:r w:rsidRPr="000D1F9D">
              <w:rPr>
                <w:b/>
                <w:bCs/>
                <w:sz w:val="24"/>
                <w:szCs w:val="24"/>
              </w:rPr>
              <w:t>DBO5</w:t>
            </w:r>
            <w:r w:rsidR="000D1F9D" w:rsidRPr="000D1F9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09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</w:tr>
      <w:tr w:rsidR="00594218" w:rsidTr="000D1F9D">
        <w:tc>
          <w:tcPr>
            <w:tcW w:w="3261" w:type="dxa"/>
          </w:tcPr>
          <w:p w:rsidR="00594218" w:rsidRPr="000D1F9D" w:rsidRDefault="00594218" w:rsidP="006952B7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0D1F9D">
              <w:rPr>
                <w:b/>
                <w:bCs/>
                <w:sz w:val="24"/>
                <w:szCs w:val="24"/>
              </w:rPr>
              <w:t>Matière en suspension (MES)</w:t>
            </w:r>
          </w:p>
        </w:tc>
        <w:tc>
          <w:tcPr>
            <w:tcW w:w="2268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268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92100</w:t>
            </w:r>
          </w:p>
        </w:tc>
        <w:tc>
          <w:tcPr>
            <w:tcW w:w="2409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7845</w:t>
            </w:r>
          </w:p>
        </w:tc>
      </w:tr>
      <w:tr w:rsidR="00594218" w:rsidTr="000D1F9D">
        <w:tc>
          <w:tcPr>
            <w:tcW w:w="3261" w:type="dxa"/>
          </w:tcPr>
          <w:p w:rsidR="00594218" w:rsidRPr="000D1F9D" w:rsidRDefault="00594218" w:rsidP="006952B7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0D1F9D">
              <w:rPr>
                <w:b/>
                <w:bCs/>
                <w:sz w:val="24"/>
                <w:szCs w:val="24"/>
              </w:rPr>
              <w:t>Matière Azotée (MA)</w:t>
            </w:r>
          </w:p>
        </w:tc>
        <w:tc>
          <w:tcPr>
            <w:tcW w:w="2268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2268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09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594218" w:rsidTr="000D1F9D">
        <w:tc>
          <w:tcPr>
            <w:tcW w:w="3261" w:type="dxa"/>
          </w:tcPr>
          <w:p w:rsidR="00594218" w:rsidRPr="000D1F9D" w:rsidRDefault="00594218" w:rsidP="006952B7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0D1F9D">
              <w:rPr>
                <w:b/>
                <w:bCs/>
                <w:sz w:val="24"/>
                <w:szCs w:val="24"/>
              </w:rPr>
              <w:t>Matière Oxydable(MO)</w:t>
            </w:r>
          </w:p>
        </w:tc>
        <w:tc>
          <w:tcPr>
            <w:tcW w:w="2268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2268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</w:p>
        </w:tc>
        <w:tc>
          <w:tcPr>
            <w:tcW w:w="2409" w:type="dxa"/>
          </w:tcPr>
          <w:p w:rsidR="00594218" w:rsidRDefault="00594218" w:rsidP="006952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</w:t>
            </w:r>
          </w:p>
        </w:tc>
      </w:tr>
    </w:tbl>
    <w:p w:rsidR="006952B7" w:rsidRPr="006952B7" w:rsidRDefault="006952B7" w:rsidP="006952B7">
      <w:pPr>
        <w:pStyle w:val="Paragraphedeliste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52B7" w:rsidRDefault="00594218" w:rsidP="000D1F9D">
      <w:pPr>
        <w:pStyle w:val="Paragraphedeliste"/>
        <w:numPr>
          <w:ilvl w:val="0"/>
          <w:numId w:val="2"/>
        </w:num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Analyser les données observées. </w:t>
      </w:r>
      <w:r w:rsidR="000D1F9D">
        <w:rPr>
          <w:sz w:val="24"/>
          <w:szCs w:val="24"/>
        </w:rPr>
        <w:t>(2 ponts</w:t>
      </w:r>
      <w:r>
        <w:rPr>
          <w:sz w:val="24"/>
          <w:szCs w:val="24"/>
        </w:rPr>
        <w:t>)</w:t>
      </w:r>
    </w:p>
    <w:p w:rsidR="00173027" w:rsidRDefault="000D1F9D" w:rsidP="000D1F9D">
      <w:pPr>
        <w:pStyle w:val="Paragraphedeliste"/>
        <w:ind w:left="-142" w:right="-709"/>
        <w:rPr>
          <w:sz w:val="24"/>
          <w:szCs w:val="24"/>
        </w:rPr>
      </w:pPr>
      <w:r w:rsidRPr="000D1F9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173027" w:rsidRPr="000D1F9D" w:rsidRDefault="000D1F9D" w:rsidP="000D1F9D">
      <w:pPr>
        <w:ind w:left="-142" w:right="-851"/>
        <w:rPr>
          <w:sz w:val="24"/>
          <w:szCs w:val="24"/>
        </w:rPr>
      </w:pPr>
      <w:r w:rsidRPr="000D1F9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94218" w:rsidRDefault="00594218" w:rsidP="000D1F9D">
      <w:pPr>
        <w:pStyle w:val="Paragraphedeliste"/>
        <w:numPr>
          <w:ilvl w:val="0"/>
          <w:numId w:val="2"/>
        </w:numPr>
        <w:ind w:left="-284" w:right="-709"/>
        <w:rPr>
          <w:sz w:val="24"/>
          <w:szCs w:val="24"/>
        </w:rPr>
      </w:pPr>
      <w:r>
        <w:rPr>
          <w:sz w:val="24"/>
          <w:szCs w:val="24"/>
        </w:rPr>
        <w:t>Calculer  l</w:t>
      </w:r>
      <w:r w:rsidR="00C957E7">
        <w:rPr>
          <w:sz w:val="24"/>
          <w:szCs w:val="24"/>
        </w:rPr>
        <w:t>’équivalent</w:t>
      </w:r>
      <w:r>
        <w:rPr>
          <w:sz w:val="24"/>
          <w:szCs w:val="24"/>
        </w:rPr>
        <w:t xml:space="preserve"> habitant pour chaque</w:t>
      </w:r>
      <w:r w:rsidR="00095A00">
        <w:rPr>
          <w:sz w:val="24"/>
          <w:szCs w:val="24"/>
        </w:rPr>
        <w:t xml:space="preserve"> </w:t>
      </w:r>
      <w:r w:rsidR="00FA04BE">
        <w:rPr>
          <w:sz w:val="24"/>
          <w:szCs w:val="24"/>
        </w:rPr>
        <w:t>usine</w:t>
      </w:r>
      <w:r w:rsidR="00C957E7">
        <w:rPr>
          <w:sz w:val="24"/>
          <w:szCs w:val="24"/>
        </w:rPr>
        <w:t>,</w:t>
      </w:r>
      <w:r w:rsidR="00FA04BE">
        <w:rPr>
          <w:sz w:val="24"/>
          <w:szCs w:val="24"/>
        </w:rPr>
        <w:t xml:space="preserve"> </w:t>
      </w:r>
      <w:r w:rsidR="00C957E7">
        <w:rPr>
          <w:sz w:val="24"/>
          <w:szCs w:val="24"/>
        </w:rPr>
        <w:t xml:space="preserve">et déduire </w:t>
      </w:r>
      <w:r w:rsidR="00FA04BE">
        <w:rPr>
          <w:sz w:val="24"/>
          <w:szCs w:val="24"/>
        </w:rPr>
        <w:t>le type d’industrie le plus polluant de l’eau</w:t>
      </w:r>
      <w:r w:rsidR="000D1F9D">
        <w:rPr>
          <w:sz w:val="24"/>
          <w:szCs w:val="24"/>
        </w:rPr>
        <w:t xml:space="preserve">. </w:t>
      </w:r>
      <w:r w:rsidR="000D1F9D" w:rsidRPr="000D1F9D">
        <w:rPr>
          <w:sz w:val="24"/>
          <w:szCs w:val="24"/>
        </w:rPr>
        <w:t>(</w:t>
      </w:r>
      <w:r w:rsidR="000D1F9D">
        <w:rPr>
          <w:sz w:val="24"/>
          <w:szCs w:val="24"/>
        </w:rPr>
        <w:t>4</w:t>
      </w:r>
      <w:r w:rsidR="000D1F9D" w:rsidRPr="000D1F9D">
        <w:rPr>
          <w:sz w:val="24"/>
          <w:szCs w:val="24"/>
        </w:rPr>
        <w:t xml:space="preserve"> ponts)</w:t>
      </w:r>
    </w:p>
    <w:p w:rsidR="000D1F9D" w:rsidRPr="000D1F9D" w:rsidRDefault="000D1F9D" w:rsidP="000D1F9D">
      <w:pPr>
        <w:pStyle w:val="Paragraphedeliste"/>
        <w:ind w:left="-284" w:right="-709"/>
        <w:rPr>
          <w:sz w:val="24"/>
          <w:szCs w:val="24"/>
        </w:rPr>
      </w:pPr>
      <w:r w:rsidRPr="000D1F9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0D1F9D" w:rsidRDefault="000D1F9D" w:rsidP="000D1F9D">
      <w:pPr>
        <w:pStyle w:val="Paragraphedeliste"/>
        <w:ind w:left="-284" w:right="-709"/>
        <w:rPr>
          <w:sz w:val="24"/>
          <w:szCs w:val="24"/>
        </w:rPr>
      </w:pPr>
      <w:r w:rsidRPr="000D1F9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0D1F9D" w:rsidRPr="000D1F9D" w:rsidRDefault="000D1F9D" w:rsidP="000D1F9D">
      <w:pPr>
        <w:pStyle w:val="Paragraphedeliste"/>
        <w:ind w:left="-284" w:right="-709"/>
        <w:rPr>
          <w:sz w:val="24"/>
          <w:szCs w:val="24"/>
        </w:rPr>
      </w:pPr>
      <w:r w:rsidRPr="000D1F9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173027" w:rsidRPr="000D1F9D" w:rsidRDefault="000D1F9D" w:rsidP="000D1F9D">
      <w:pPr>
        <w:pStyle w:val="Paragraphedeliste"/>
        <w:ind w:left="-284" w:right="-709"/>
        <w:rPr>
          <w:sz w:val="24"/>
          <w:szCs w:val="24"/>
        </w:rPr>
      </w:pPr>
      <w:r w:rsidRPr="000D1F9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957E7" w:rsidRDefault="00FA45DC" w:rsidP="000D1F9D">
      <w:pPr>
        <w:pStyle w:val="Paragraphedeliste"/>
        <w:numPr>
          <w:ilvl w:val="0"/>
          <w:numId w:val="2"/>
        </w:num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Citer </w:t>
      </w:r>
      <w:r w:rsidR="00173027">
        <w:rPr>
          <w:sz w:val="24"/>
          <w:szCs w:val="24"/>
        </w:rPr>
        <w:t xml:space="preserve"> certaines solutions pour lutter contre la pollution de l’</w:t>
      </w:r>
      <w:r w:rsidR="000D1F9D">
        <w:rPr>
          <w:sz w:val="24"/>
          <w:szCs w:val="24"/>
        </w:rPr>
        <w:t xml:space="preserve">eau. </w:t>
      </w:r>
      <w:r w:rsidR="000D1F9D" w:rsidRPr="000D1F9D">
        <w:rPr>
          <w:sz w:val="24"/>
          <w:szCs w:val="24"/>
        </w:rPr>
        <w:t>(</w:t>
      </w:r>
      <w:r w:rsidR="000D1F9D">
        <w:rPr>
          <w:sz w:val="24"/>
          <w:szCs w:val="24"/>
        </w:rPr>
        <w:t>3</w:t>
      </w:r>
      <w:r w:rsidR="000D1F9D" w:rsidRPr="000D1F9D">
        <w:rPr>
          <w:sz w:val="24"/>
          <w:szCs w:val="24"/>
        </w:rPr>
        <w:t xml:space="preserve"> ponts)</w:t>
      </w:r>
    </w:p>
    <w:p w:rsidR="000D1F9D" w:rsidRPr="000D1F9D" w:rsidRDefault="000D1F9D" w:rsidP="000D1F9D">
      <w:pPr>
        <w:pStyle w:val="Paragraphedeliste"/>
        <w:ind w:left="-284" w:right="-709"/>
        <w:rPr>
          <w:sz w:val="24"/>
          <w:szCs w:val="24"/>
        </w:rPr>
      </w:pPr>
      <w:r w:rsidRPr="000D1F9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6952B7" w:rsidRPr="006952B7" w:rsidRDefault="000D1F9D" w:rsidP="000D1F9D">
      <w:pPr>
        <w:pStyle w:val="Paragraphedeliste"/>
        <w:ind w:left="-284" w:right="-851"/>
        <w:rPr>
          <w:sz w:val="24"/>
          <w:szCs w:val="24"/>
        </w:rPr>
      </w:pPr>
      <w:r w:rsidRPr="000D1F9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6952B7" w:rsidRPr="006952B7" w:rsidRDefault="006952B7" w:rsidP="006952B7">
      <w:pPr>
        <w:jc w:val="center"/>
        <w:rPr>
          <w:sz w:val="24"/>
          <w:szCs w:val="24"/>
        </w:rPr>
      </w:pPr>
    </w:p>
    <w:sectPr w:rsidR="006952B7" w:rsidRPr="006952B7" w:rsidSect="00B10CF6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0E3"/>
    <w:multiLevelType w:val="hybridMultilevel"/>
    <w:tmpl w:val="F2ECE5C0"/>
    <w:lvl w:ilvl="0" w:tplc="696A9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26325D"/>
    <w:multiLevelType w:val="hybridMultilevel"/>
    <w:tmpl w:val="BE4C0AAE"/>
    <w:lvl w:ilvl="0" w:tplc="3C7E1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6A"/>
    <w:rsid w:val="00095A00"/>
    <w:rsid w:val="000D1F9D"/>
    <w:rsid w:val="0015088C"/>
    <w:rsid w:val="001613E8"/>
    <w:rsid w:val="00173027"/>
    <w:rsid w:val="001730D8"/>
    <w:rsid w:val="001D07FC"/>
    <w:rsid w:val="0022228A"/>
    <w:rsid w:val="0030212C"/>
    <w:rsid w:val="004E2E61"/>
    <w:rsid w:val="00526246"/>
    <w:rsid w:val="00594218"/>
    <w:rsid w:val="00595F02"/>
    <w:rsid w:val="006952B7"/>
    <w:rsid w:val="0071016A"/>
    <w:rsid w:val="00A068DE"/>
    <w:rsid w:val="00AA29FF"/>
    <w:rsid w:val="00AE2C95"/>
    <w:rsid w:val="00B10CF6"/>
    <w:rsid w:val="00C957E7"/>
    <w:rsid w:val="00E20B6A"/>
    <w:rsid w:val="00FA04BE"/>
    <w:rsid w:val="00F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6A"/>
  </w:style>
  <w:style w:type="paragraph" w:styleId="Titre1">
    <w:name w:val="heading 1"/>
    <w:basedOn w:val="Normal"/>
    <w:next w:val="Normal"/>
    <w:link w:val="Titre1Car"/>
    <w:uiPriority w:val="9"/>
    <w:qFormat/>
    <w:rsid w:val="00710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0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0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01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01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01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01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01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0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0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0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10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101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10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101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101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101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7101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01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6A"/>
  </w:style>
  <w:style w:type="paragraph" w:styleId="Titre1">
    <w:name w:val="heading 1"/>
    <w:basedOn w:val="Normal"/>
    <w:next w:val="Normal"/>
    <w:link w:val="Titre1Car"/>
    <w:uiPriority w:val="9"/>
    <w:qFormat/>
    <w:rsid w:val="00710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0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0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01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01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01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01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01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0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0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0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10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101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10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101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101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101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7101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01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wicom</dc:creator>
  <cp:lastModifiedBy>wicom</cp:lastModifiedBy>
  <cp:revision>13</cp:revision>
  <cp:lastPrinted>2019-01-03T18:48:00Z</cp:lastPrinted>
  <dcterms:created xsi:type="dcterms:W3CDTF">2019-01-03T12:12:00Z</dcterms:created>
  <dcterms:modified xsi:type="dcterms:W3CDTF">2019-12-25T19:57:00Z</dcterms:modified>
</cp:coreProperties>
</file>