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6pt;mso-position-horizontal-relative:page;mso-position-vertical-relative:page;z-index:-1578598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2171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اﻟﺨﻄﺎب</w:t>
                    </w:r>
                    <w:r>
                      <w:rPr>
                        <w:color w:val="EE6C00"/>
                        <w:spacing w:val="-6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اﻟﺼﺤﻔﻲ</w:t>
                    </w:r>
                    <w:r>
                      <w:rPr>
                        <w:rFonts w:ascii="Roboto" w:hAnsi="Roboto" w:cs="Roboto"/>
                        <w:color w:val="EE6C00"/>
                        <w:spacing w:val="7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6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ﺗﺤﻠﻴﻞ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ﻧﺺ</w:t>
                    </w:r>
                    <w:r>
                      <w:rPr>
                        <w:rFonts w:ascii="Roboto" w:hAnsi="Roboto" w:cs="Roboto"/>
                        <w:color w:val="EE6C00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110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ﻣﺠﺘﻤﻊ</w:t>
                    </w:r>
                    <w:r>
                      <w:rPr>
                        <w:color w:val="EE6C00"/>
                        <w:spacing w:val="-6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ﻣﺪﻧﻲ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ﻣﻐﺮﺑﻲ</w:t>
                    </w:r>
                    <w:r>
                      <w:rPr>
                        <w:color w:val="EE6C00"/>
                        <w:spacing w:val="-6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ﻓﻌﺎل</w:t>
                    </w:r>
                    <w:r>
                      <w:rPr>
                        <w:rFonts w:ascii="Roboto" w:hAnsi="Roboto" w:cs="Roboto"/>
                        <w:color w:val="EE6C00"/>
                        <w:w w:val="110"/>
                        <w:sz w:val="30"/>
                        <w:szCs w:val="30"/>
                      </w:rPr>
                      <w:t>'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ﻟﻌﺒﺪ</w:t>
                    </w:r>
                    <w:r>
                      <w:rPr>
                        <w:color w:val="EE6C00"/>
                        <w:spacing w:val="-6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اﻟﻜﺮﻳﻢ</w:t>
                    </w:r>
                    <w:r>
                      <w:rPr>
                        <w:color w:val="EE6C00"/>
                        <w:spacing w:val="-7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ﻏﻼ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ب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530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05"/>
            <w:sz w:val="27"/>
            <w:szCs w:val="27"/>
          </w:rPr>
          <w:t></w:t>
        </w:r>
        <w:r>
          <w:rPr>
            <w:rFonts w:ascii="Roboto" w:hAnsi="Roboto" w:cs="Roboto"/>
            <w:color w:val="58AB02"/>
            <w:spacing w:val="40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73"/>
            <w:w w:val="105"/>
            <w:sz w:val="27"/>
            <w:szCs w:val="27"/>
            <w:rtl/>
          </w:rPr>
          <w:t> </w:t>
        </w:r>
        <w:r>
          <w:rPr>
            <w:color w:val="5D6466"/>
            <w:w w:val="105"/>
            <w:sz w:val="27"/>
            <w:szCs w:val="27"/>
          </w:rPr>
          <w:t>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5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5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رﻳﺎﺿﻴﺔ</w:t>
        </w:r>
        <w:r>
          <w:rPr>
            <w:rFonts w:ascii="Roboto" w:hAnsi="Roboto" w:cs="Roboto"/>
            <w:color w:val="58AB02"/>
            <w:spacing w:val="33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31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 دروس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9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: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5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اﻷوﻟﻰ</w:t>
        </w:r>
        <w:r>
          <w:rPr>
            <w:rFonts w:ascii="Roboto" w:hAnsi="Roboto" w:cs="Roboto"/>
            <w:color w:val="58AB02"/>
            <w:spacing w:val="32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8AB02"/>
            <w:w w:val="105"/>
            <w:position w:val="2"/>
            <w:sz w:val="21"/>
            <w:szCs w:val="21"/>
          </w:rPr>
          <w:t>«</w:t>
        </w:r>
        <w:r>
          <w:rPr>
            <w:color w:val="5D6466"/>
            <w:spacing w:val="32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 اﻟﺨﻄﺎب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اﻟﺼﺤﻔﻲ</w:t>
        </w:r>
        <w:r>
          <w:rPr>
            <w:rFonts w:ascii="Roboto" w:hAnsi="Roboto" w:cs="Roboto"/>
            <w:color w:val="5D6466"/>
            <w:spacing w:val="11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5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ﺗﺤﻠﻴﻞ</w:t>
        </w:r>
        <w:r>
          <w:rPr>
            <w:color w:val="5D6466"/>
            <w:spacing w:val="4"/>
            <w:w w:val="105"/>
            <w:position w:val="2"/>
            <w:sz w:val="21"/>
            <w:szCs w:val="21"/>
            <w:rtl/>
          </w:rPr>
          <w:t> 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ﻧﺺ</w:t>
        </w:r>
        <w:r>
          <w:rPr>
            <w:rFonts w:ascii="Roboto" w:hAnsi="Roboto" w:cs="Roboto"/>
            <w:color w:val="5D6466"/>
            <w:spacing w:val="8"/>
            <w:w w:val="105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05"/>
            <w:position w:val="2"/>
            <w:sz w:val="21"/>
            <w:szCs w:val="21"/>
          </w:rPr>
          <w:t>'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ﻣﺠﺘﻤ</w:t>
        </w:r>
        <w:r>
          <w:rPr>
            <w:color w:val="5D6466"/>
            <w:w w:val="105"/>
            <w:position w:val="2"/>
            <w:sz w:val="21"/>
            <w:szCs w:val="21"/>
            <w:rtl/>
          </w:rPr>
          <w:t>ﻊ</w:t>
        </w:r>
      </w:hyperlink>
    </w:p>
    <w:p>
      <w:pPr>
        <w:bidi/>
        <w:spacing w:before="90"/>
        <w:ind w:right="0" w:left="260" w:firstLine="0"/>
        <w:jc w:val="left"/>
        <w:rPr>
          <w:sz w:val="21"/>
          <w:szCs w:val="21"/>
        </w:rPr>
      </w:pPr>
      <w:hyperlink r:id="rId5">
        <w:r>
          <w:rPr>
            <w:color w:val="5D6466"/>
            <w:w w:val="110"/>
            <w:sz w:val="21"/>
            <w:szCs w:val="21"/>
            <w:rtl/>
          </w:rPr>
          <w:t>ﻣﺪﻧﻲ</w:t>
        </w:r>
        <w:r>
          <w:rPr>
            <w:color w:val="5D6466"/>
            <w:spacing w:val="4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ﻣﻐﺮﺑﻲ</w:t>
        </w:r>
        <w:r>
          <w:rPr>
            <w:color w:val="5D6466"/>
            <w:spacing w:val="4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ﻓﻌﺎل</w:t>
        </w:r>
        <w:r>
          <w:rPr>
            <w:rFonts w:ascii="Roboto" w:cs="Roboto"/>
            <w:color w:val="5D6466"/>
            <w:w w:val="110"/>
            <w:sz w:val="21"/>
            <w:szCs w:val="21"/>
          </w:rPr>
          <w:t>'</w:t>
        </w:r>
        <w:r>
          <w:rPr>
            <w:color w:val="5D6466"/>
            <w:spacing w:val="5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ﻟﻌﺒﺪ</w:t>
        </w:r>
        <w:r>
          <w:rPr>
            <w:color w:val="5D6466"/>
            <w:spacing w:val="4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اﻟﻜﺮﻳﻢ</w:t>
        </w:r>
        <w:r>
          <w:rPr>
            <w:color w:val="5D6466"/>
            <w:spacing w:val="4"/>
            <w:w w:val="110"/>
            <w:sz w:val="21"/>
            <w:szCs w:val="21"/>
            <w:rtl/>
          </w:rPr>
          <w:t> </w:t>
        </w:r>
        <w:r>
          <w:rPr>
            <w:color w:val="5D6466"/>
            <w:w w:val="110"/>
            <w:sz w:val="21"/>
            <w:szCs w:val="21"/>
            <w:rtl/>
          </w:rPr>
          <w:t>ﻏﻼ</w:t>
        </w:r>
        <w:r>
          <w:rPr>
            <w:color w:val="5D6466"/>
            <w:w w:val="110"/>
            <w:sz w:val="21"/>
            <w:szCs w:val="21"/>
            <w:rtl/>
          </w:rPr>
          <w:t>ب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6"/>
        </w:rPr>
      </w:pPr>
    </w:p>
    <w:p>
      <w:pPr>
        <w:pStyle w:val="Heading1"/>
        <w:bidi/>
        <w:spacing w:before="143"/>
        <w:ind w:right="0" w:left="111" w:firstLine="0"/>
        <w:jc w:val="left"/>
      </w:pPr>
      <w:r>
        <w:rPr>
          <w:color w:val="F44336"/>
          <w:w w:val="110"/>
          <w:rtl/>
        </w:rPr>
        <w:t>ﻣﻼﺣﻈﺔ</w:t>
      </w:r>
      <w:r>
        <w:rPr>
          <w:color w:val="F44336"/>
          <w:spacing w:val="10"/>
          <w:w w:val="110"/>
          <w:rtl/>
        </w:rPr>
        <w:t> </w:t>
      </w:r>
      <w:r>
        <w:rPr>
          <w:color w:val="F44336"/>
          <w:w w:val="110"/>
          <w:rtl/>
        </w:rPr>
        <w:t>اﻟﻨ</w:t>
      </w:r>
      <w:r>
        <w:rPr>
          <w:color w:val="F44336"/>
          <w:w w:val="110"/>
          <w:rtl/>
        </w:rPr>
        <w:t>ﺺ</w:t>
      </w:r>
    </w:p>
    <w:p>
      <w:pPr>
        <w:pStyle w:val="BodyText"/>
        <w:bidi/>
        <w:spacing w:line="362" w:lineRule="auto" w:before="226"/>
        <w:ind w:right="204" w:left="109" w:firstLine="272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w w:val="144"/>
          <w:rtl/>
        </w:rPr>
        <w:t> </w:t>
      </w:r>
      <w:r>
        <w:rPr>
          <w:color w:val="5D6466"/>
          <w:w w:val="115"/>
          <w:rtl/>
        </w:rPr>
        <w:t>ﻟﻠﻤﺠﺘﻤﻊ اﻟﻤﺪﻧﻲ اﻟﻤﻐﺮﺑﻲ اﻟﻤﺘﺸﻜﻞ ﻣﻨﺬ ﺑﺪاﻳﺔ اﻻﺳﺘﻘﻼل ﺣﺘﻰ ﺗﺎرﻳﺦ ﻧﺸﺮ ﻫﺬا اﻟﻤﻘﺎل ﻓﻲ ﺑﺪاﻳﺔ اﻟﺘﺴﻌﻴﻨﻴﺎت ﻣﻦ اﻟﻘﺮن اﻟﻤﺎﺿﻲ، وﺑﺎﻟﻨﻈﺮ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دﻻﻟﺔ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اﻟﻌﻨﻮان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واﻟﻤﻠﻔﻮظ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اﻷول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واﻷﺧﻴﺮ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اﻟﻨﺺ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ﻳﺘﻀﺢ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أن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ﺗﺼﻮر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ﻏﻼب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ﻟﻠﻤﺠﺘﻤﻊ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اﻟﻤﺪﻧﻲ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اﻟﻤﻐﺮﺑﻲ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اﻟﻔﻌﺎل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ﻳﺨﺘﻠﻒ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اﻟﺘﺼﻮر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اﻟﻌﻠﻤﻲ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20"/>
          <w:rtl/>
        </w:rPr>
        <w:t>اﻟﺪﻗﻴﻖ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اﻟﺬي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ﻳﻌﻨﻲ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ﺗﻠﻚ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اﻟﺘﻨﻈﻴﻤﺎت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اﻟﻤﺴﺘﻘﻠﺔ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اﻟﺘﻄﻮﻋﻴﺔ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ﺗﻤﻸ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اﻟﻤﺠﺎل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اﻟﻌﺎم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ﺑﻴﻦ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اﻟﻤﺠﺘﻤﻊ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واﻟﺪوﻟﺔ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ﻟﺘﺤﻘﻴﻖ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ﻣﺼﺎﻟﺢ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اﻟﻔﺌﺎت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اﻟﺘﻲ</w:t>
      </w:r>
      <w:r>
        <w:rPr>
          <w:color w:val="5D6466"/>
          <w:spacing w:val="-17"/>
          <w:w w:val="120"/>
          <w:rtl/>
        </w:rPr>
        <w:t> </w:t>
      </w:r>
      <w:r>
        <w:rPr>
          <w:color w:val="5D6466"/>
          <w:w w:val="120"/>
          <w:rtl/>
        </w:rPr>
        <w:t>ﺗﻤﺜﻠﻬﺎ</w:t>
      </w:r>
      <w:r>
        <w:rPr>
          <w:color w:val="5D6466"/>
          <w:spacing w:val="-18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1"/>
          <w:w w:val="120"/>
          <w:rtl/>
        </w:rPr>
        <w:t> </w:t>
      </w:r>
      <w:r>
        <w:rPr>
          <w:color w:val="5D6466"/>
          <w:w w:val="115"/>
          <w:rtl/>
        </w:rPr>
        <w:t>إﻃﺎر اﺣﺘﺮام ﻣﻌﺎﻳﻴﺮ اﻟﻘﺎﻧﻮن وﻗﻴﻢ اﻟﺘﺮاﺿﻲ واﻟﺘﺴﺎﻣﺢ واﻹدارة اﻟﺴﻠﻤﻴﺔ ﻟﻠﺘﻨﻮع واﻟﺨﻼف واﻟﺘﺰام اﻟﺤﻮار اﻟﻬﺎدئ اﻟﺒﻨﺎء واﻟﻤﺮوﻧﺔ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37"/>
          <w:rtl/>
        </w:rPr>
        <w:t>ﻆ</w:t>
      </w:r>
      <w:r>
        <w:rPr>
          <w:color w:val="5D6466"/>
          <w:w w:val="113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اﻟﻬﻮﻳﺔ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اﻟﻤﻐﺮﺑﻴﺔ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ﻇﻞ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اﻧﺘﻘﺎل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دﻳﻤﻮﻗﺮاﻃﻲ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ﻳﺒﻨﻲ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دوﻟﺔ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اﻟﻘﺎﻧﻮن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واﻟﻤﺆﺳﺴﺎت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ﺑﻨﺎء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ﻣﺘﺪرﺟﺎ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ﻣﻨﺬ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أﺟﻴﺎل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ﺷﻌﺎره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اﻟﺘﻐﻴﻴﺮ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اﻟﺴﻠﻤﻲ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ودرﺑ</w:t>
      </w:r>
      <w:r>
        <w:rPr>
          <w:color w:val="5D6466"/>
          <w:w w:val="115"/>
          <w:rtl/>
        </w:rPr>
        <w:t>ﻪ</w:t>
      </w:r>
    </w:p>
    <w:p>
      <w:pPr>
        <w:pStyle w:val="BodyText"/>
        <w:bidi/>
        <w:spacing w:line="261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اﻟﺤﺮﻳﺔ واﻟﻨﻀﺎل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spacing w:before="1"/>
        <w:ind w:right="0" w:left="109" w:firstLine="0"/>
        <w:jc w:val="left"/>
      </w:pPr>
      <w:r>
        <w:rPr>
          <w:color w:val="F44336"/>
          <w:w w:val="115"/>
          <w:rtl/>
        </w:rPr>
        <w:t>ﻓﻬﻢ</w:t>
      </w:r>
      <w:r>
        <w:rPr>
          <w:color w:val="F44336"/>
          <w:spacing w:val="-2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before="220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ﻳﺘﺄﻟﻒ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اﻟﻤﺤﻤﻮل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اﻟﻤﻨﻄﻘﻲ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ﻟﻠﻨﺺ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ﻣﺠﻤﻮﻋﺔ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اﻟﻮﺣﺪات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اﻟﻔﻜﺮﻳﺔ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اﻟﻜﺒﺮى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ﻧﺒﺮزﻫﺎ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ﻛﺎﻵﺗﻲ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4"/>
        <w:jc w:val="left"/>
        <w:rPr>
          <w:sz w:val="30"/>
        </w:rPr>
      </w:pPr>
    </w:p>
    <w:p>
      <w:pPr>
        <w:pStyle w:val="BodyText"/>
        <w:bidi/>
        <w:spacing w:line="362" w:lineRule="auto" w:before="1"/>
        <w:ind w:right="562" w:left="411" w:hanging="428"/>
        <w:jc w:val="left"/>
      </w:pPr>
      <w:r>
        <w:rPr/>
        <w:pict>
          <v:rect style="position:absolute;margin-left:554.449707pt;margin-top:4.921078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ز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w w:val="119"/>
          <w:rtl/>
        </w:rPr>
        <w:t> </w:t>
      </w:r>
      <w:r>
        <w:rPr>
          <w:color w:val="5D6466"/>
          <w:w w:val="115"/>
          <w:rtl/>
        </w:rPr>
        <w:t>ﻣﺘﻮاﺻﻞ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ﺗﺸﺘﺮك</w:t>
      </w:r>
      <w:r>
        <w:rPr>
          <w:color w:val="5D6466"/>
          <w:spacing w:val="-6"/>
          <w:w w:val="130"/>
          <w:rtl/>
        </w:rPr>
        <w:t> </w:t>
      </w:r>
      <w:r>
        <w:rPr>
          <w:color w:val="5D6466"/>
          <w:w w:val="130"/>
          <w:rtl/>
        </w:rPr>
        <w:t>ﻓﻴﻪ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اﻟﺪوﻟﺔ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واﻟﺸﻌﺐ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ﻧﺤﻮ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ﺗﺄﺻﻴﻞ</w:t>
      </w:r>
      <w:r>
        <w:rPr>
          <w:color w:val="5D6466"/>
          <w:spacing w:val="-6"/>
          <w:w w:val="130"/>
          <w:rtl/>
        </w:rPr>
        <w:t> </w:t>
      </w:r>
      <w:r>
        <w:rPr>
          <w:color w:val="5D6466"/>
          <w:w w:val="130"/>
          <w:rtl/>
        </w:rPr>
        <w:t>ﻗﻴﻢ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اﻟﺪﻳﻤﻮﻗﺮاﻃﻴﺔ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وﺳﻴﺎدة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اﻟﻘﺎﻧﻮن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واﺣﺘﺮام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ﻣﻮاﺛﻴﻖ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ﺣﻘﻮق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اﻹﻧﺴﺎن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واﻫﺘﻤﺎ</w:t>
      </w:r>
      <w:r>
        <w:rPr>
          <w:color w:val="5D6466"/>
          <w:w w:val="115"/>
          <w:rtl/>
        </w:rPr>
        <w:t>م</w:t>
      </w:r>
    </w:p>
    <w:p>
      <w:pPr>
        <w:pStyle w:val="BodyText"/>
        <w:bidi/>
        <w:spacing w:line="259" w:lineRule="exact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ﺑﺎﻟﺘﻤﻨﻴﺔ</w:t>
      </w:r>
      <w:r>
        <w:rPr>
          <w:color w:val="5D6466"/>
          <w:spacing w:val="14"/>
          <w:w w:val="115"/>
          <w:rtl/>
        </w:rPr>
        <w:t> </w:t>
      </w:r>
      <w:r>
        <w:rPr>
          <w:color w:val="5D6466"/>
          <w:w w:val="115"/>
          <w:rtl/>
        </w:rPr>
        <w:t>اﻟﺒﺸﺮﻳﺔ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line="362" w:lineRule="auto" w:before="118"/>
        <w:ind w:right="408" w:left="412" w:hanging="283"/>
        <w:jc w:val="left"/>
      </w:pPr>
      <w:r>
        <w:rPr/>
        <w:pict>
          <v:rect style="position:absolute;margin-left:554.449707pt;margin-top:10.771072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ﻋﺮض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ﺟﻤﻠﺔ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اﻟﺮﻫﺎﻧﺎت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ﻛﺴﺒﻬﺎ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اﻟﻤﻐﺮب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ﻟﺘﻜﻮﻳﻦ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ﻣﺠﺘﻤﻊ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ﻣﺪﻧﻲ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ﻓﻌﺎل</w:t>
      </w:r>
      <w:r>
        <w:rPr>
          <w:color w:val="5D6466"/>
          <w:rtl/>
        </w:rPr>
        <w:t> 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وﻳﺘﺼﺪرﻫﺎ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ﺗﻔﺘﺢ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اﻟﻤﻐﺮب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ﺑﺤﻜﻢ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ﻣﻮﻗﻌﻪ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ﺷﻌﻮب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ﻣﺘﻘﺪﻣﺔ</w:t>
      </w:r>
      <w:r>
        <w:rPr>
          <w:color w:val="5D6466"/>
          <w:spacing w:val="-1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وإدراﻛﻪ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ﻟﻤﺴﺆوﻟﻴﺔ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اﻟﺘﻔﺘﺢ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دﺣﺮ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اﻷﻣﻴﺔ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واﻟﻌﺼﺒﻴﺔ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واﻟﻌﺠﺰ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اﻟﻔﻜﺮي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واﻟﺜﻘﺎﻓﺔ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اﻟﺨﺮاﻓﻴﺔ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واﻻﺳﺘﻼب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اﻟﺤﻀﺎري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واﻟﺘﻄﺮ</w:t>
      </w:r>
      <w:r>
        <w:rPr>
          <w:color w:val="5D6466"/>
          <w:w w:val="110"/>
          <w:rtl/>
        </w:rPr>
        <w:t>ف</w:t>
      </w:r>
    </w:p>
    <w:p>
      <w:pPr>
        <w:pStyle w:val="BodyText"/>
        <w:bidi/>
        <w:spacing w:line="348" w:lineRule="auto"/>
        <w:ind w:right="563" w:left="412" w:firstLine="8657"/>
        <w:jc w:val="left"/>
      </w:pPr>
      <w:r>
        <w:rPr/>
        <w:pict>
          <v:rect style="position:absolute;margin-left:554.449707pt;margin-top:24.002415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                                                                                                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اﻹﻳﺪﻳﻮﻟﻮﺟﻲ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w w:val="115"/>
          <w:rtl/>
        </w:rPr>
        <w:t> إﺑﺮاز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ﻣﻈﺎﻫﺮ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ﺗﻔﺘﺢ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اﻟﻤﺠﺘﻤﻊ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اﻟﻤﻐﺮﺑﻲ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اﻟﻤﺘﻤﺜﻠﺔ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اﻧﺘﺸﺎر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ﺣﺮﻳﺔ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اﻟﻔﻜﺮ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وﻣﺒﺪأ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اﻟﺘﺴﺎﻣﺢ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وﺧﻂ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اﻻﻋﺘﺪال</w:t>
      </w:r>
      <w:r>
        <w:rPr>
          <w:color w:val="5D6466"/>
          <w:spacing w:val="1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واﻻﻋﺘﺪاد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ﺑﺎﻟﺪﻳﻤﻮﻗﺮاﻃﻴ</w:t>
      </w:r>
      <w:r>
        <w:rPr>
          <w:color w:val="5D6466"/>
          <w:w w:val="115"/>
          <w:rtl/>
        </w:rPr>
        <w:t>ﺔ</w:t>
      </w:r>
    </w:p>
    <w:p>
      <w:pPr>
        <w:pStyle w:val="BodyText"/>
        <w:bidi/>
        <w:spacing w:line="348" w:lineRule="auto" w:before="4"/>
        <w:ind w:right="707" w:left="410" w:firstLine="5547"/>
        <w:jc w:val="left"/>
      </w:pPr>
      <w:r>
        <w:rPr/>
        <w:pict>
          <v:rect style="position:absolute;margin-left:554.449707pt;margin-top:24.202433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واﻟﻨﻀﺎل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أﺟﻞ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دوﻟﺔ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اﻟﻘﺎﻧﻮن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واﻟﻌﺪاﻟﺔ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اﻻﺟﺘﻤﺎﻋﻴﺔ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ﺗﻘﺮﻳﺮ ﻛﻮن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ﻓﻌﺎﻟﻴﺔ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اﻟﻤﺠﺘﻤﻊ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اﻟﻤﺪﻧﻲ ﺗﺤﺘﺎج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اﻟﻜﺜﻴﺮ ﻣﻦ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اﻟﻮﺣﻲ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واﻟﺤﺮﻳﺔ وﻧﻀﺎل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أﺟﻴﺎل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ﻣﺘﻼﺣﻘﺔ ﻟﺘﺠﺬﻳﺮ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اﻟﺴﻠﻮك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اﻟﻤﺪﻧﻲ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ﻓ</w:t>
      </w:r>
      <w:r>
        <w:rPr>
          <w:color w:val="5D6466"/>
          <w:w w:val="115"/>
          <w:rtl/>
        </w:rPr>
        <w:t>ﻲ</w:t>
      </w:r>
    </w:p>
    <w:p>
      <w:pPr>
        <w:pStyle w:val="BodyText"/>
        <w:bidi/>
        <w:spacing w:before="15"/>
        <w:ind w:right="0" w:left="411" w:firstLine="0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ﺜﻴ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ﺜﻴ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</w:p>
    <w:p>
      <w:pPr>
        <w:pStyle w:val="BodyText"/>
        <w:bidi/>
        <w:spacing w:before="121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ﻣﺴﺘﻮى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ﺗﻨﺰﻳﻞ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17"/>
          <w:w w:val="115"/>
          <w:rtl/>
        </w:rPr>
        <w:t> </w:t>
      </w:r>
      <w:r>
        <w:rPr>
          <w:color w:val="5D6466"/>
          <w:w w:val="115"/>
          <w:rtl/>
        </w:rPr>
        <w:t>اﻟﻮﻋﻲ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ﺗﺤﻠﻴﻞ</w:t>
      </w:r>
      <w:r>
        <w:rPr>
          <w:color w:val="F44336"/>
          <w:spacing w:val="-4"/>
          <w:w w:val="115"/>
          <w:rtl/>
        </w:rPr>
        <w:t> </w:t>
      </w:r>
      <w:r>
        <w:rPr>
          <w:color w:val="F44336"/>
          <w:w w:val="115"/>
          <w:rtl/>
        </w:rPr>
        <w:t>اﻟﻨ</w:t>
      </w:r>
      <w:r>
        <w:rPr>
          <w:color w:val="F44336"/>
          <w:w w:val="115"/>
          <w:rtl/>
        </w:rPr>
        <w:t>ﺺ</w:t>
      </w:r>
    </w:p>
    <w:p>
      <w:pPr>
        <w:pStyle w:val="BodyText"/>
        <w:bidi/>
        <w:spacing w:line="362" w:lineRule="auto" w:before="227"/>
        <w:ind w:right="268" w:left="109" w:firstLine="99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ﻵ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5"/>
          <w:rtl/>
        </w:rPr>
        <w:t>ﻺ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w w:val="144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ﺗﺪاﺧﻞ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اﻻﺟﺘﻤﺎﻋﻲ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واﻟﻔﻜﺮي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ﺑﻜﻞ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ﺗﺸﻌﺒﺎﺗﻬﻤﺎ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اﻟﺠﻐﺮاﻓﻴﺔ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واﻟﺘﺎرﻳﺨﻴﺔ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واﻟﺴﻴﺎﺳﻴﺔ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واﻟﻘﺎﻧﻮﻧﻴﺔ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واﻻﻗﺘﺼﺎدﻳﺔ</w:t>
      </w:r>
      <w:r>
        <w:rPr>
          <w:color w:val="5D6466"/>
          <w:spacing w:val="5"/>
          <w:w w:val="115"/>
          <w:rtl/>
        </w:rPr>
        <w:t> </w:t>
      </w:r>
      <w:r>
        <w:rPr>
          <w:color w:val="5D6466"/>
          <w:w w:val="115"/>
          <w:rtl/>
        </w:rPr>
        <w:t>واﻟﺜﻘﺎﻓﻴﺔ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اﻟﺜﺎﺑﺘﺔ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w w:val="115"/>
          <w:rtl/>
        </w:rPr>
        <w:t>واﻟﻤﺘﻐﻴﺮة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ﺻﻨﺎﻋﺔ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ﺗﺼﻮر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ﻟﻠﻤﺠﺘﻤﻊ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اﻟﻤﺪﻧﻲ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اﻟﻔﻌﺎل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اﻟﻤﻐﺮب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ﻛﻤﺎ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ﺗﺒﻠﻮرﻣﻨﺬ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أرﺑﻌﻴﻦ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وﻻ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زال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آﺧﺬا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اﻟﺘﺸﻜﻞ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ﻣﻌﻠﻨﺎ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اﻻﻧﺴﺠﺎ</w:t>
      </w:r>
      <w:r>
        <w:rPr>
          <w:color w:val="5D6466"/>
          <w:w w:val="115"/>
          <w:rtl/>
        </w:rPr>
        <w:t>م</w:t>
      </w:r>
    </w:p>
    <w:p>
      <w:pPr>
        <w:pStyle w:val="BodyText"/>
        <w:bidi/>
        <w:spacing w:before="1"/>
        <w:ind w:right="0" w:left="110" w:firstLine="0"/>
        <w:jc w:val="left"/>
      </w:pPr>
      <w:r>
        <w:rPr>
          <w:color w:val="5D6466"/>
          <w:w w:val="115"/>
          <w:rtl/>
        </w:rPr>
        <w:t>واﻟﺘﻮاﻓﻖ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اﻟﻤﻔﻜﺮﻳﻦ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واﻟﻔﺎﻋﻠﻴﻦ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اﻻﺟﺘﻤﺎﻋﻴﻴﻦ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وﺻﻨﺎع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اﻟﻘﺮار،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وﻳﻤﻜﻦ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ﺑﻴﺎن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ﺣﺠﻢ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ﻫﺎﺗﻴﻦ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اﻟﻜﺘﻠﺘﻴﻦ</w:t>
      </w:r>
      <w:r>
        <w:rPr>
          <w:color w:val="5D6466"/>
          <w:spacing w:val="-2"/>
          <w:w w:val="115"/>
          <w:rtl/>
        </w:rPr>
        <w:t> </w:t>
      </w:r>
      <w:r>
        <w:rPr>
          <w:color w:val="5D6466"/>
          <w:w w:val="115"/>
          <w:rtl/>
        </w:rPr>
        <w:t>اﻟﻤﻌﺠﻤﻴﺘﻴﻦ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واﻧﺘﺸﺎرﻫﻤﺎ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3"/>
          <w:w w:val="115"/>
          <w:rtl/>
        </w:rPr>
        <w:t> </w:t>
      </w:r>
      <w:r>
        <w:rPr>
          <w:color w:val="5D6466"/>
          <w:w w:val="115"/>
          <w:rtl/>
        </w:rPr>
        <w:t>ﻣ</w:t>
      </w:r>
      <w:r>
        <w:rPr>
          <w:color w:val="5D6466"/>
          <w:w w:val="115"/>
          <w:rtl/>
        </w:rPr>
        <w:t>ﻦ</w:t>
      </w:r>
    </w:p>
    <w:p>
      <w:pPr>
        <w:pStyle w:val="BodyText"/>
        <w:bidi/>
        <w:spacing w:before="12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ﺧﻼل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اﻟﺠﺪول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اﻵﺗﻲ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4" w:after="1"/>
        <w:jc w:val="left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4"/>
        <w:gridCol w:w="5451"/>
      </w:tblGrid>
      <w:tr>
        <w:trPr>
          <w:trHeight w:val="657" w:hRule="atLeast"/>
        </w:trPr>
        <w:tc>
          <w:tcPr>
            <w:tcW w:w="5014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ﺣﻘﻞ</w:t>
            </w:r>
            <w:r>
              <w:rPr>
                <w:color w:val="5D6466"/>
                <w:spacing w:val="-1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اﻟﻤﺠﺘﻤ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ﻊ</w:t>
            </w:r>
          </w:p>
        </w:tc>
        <w:tc>
          <w:tcPr>
            <w:tcW w:w="5451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15"/>
                <w:sz w:val="22"/>
                <w:szCs w:val="22"/>
                <w:rtl/>
              </w:rPr>
              <w:t>ﺣﻘﻞ</w:t>
            </w:r>
            <w:r>
              <w:rPr>
                <w:color w:val="5D6466"/>
                <w:spacing w:val="-10"/>
                <w:w w:val="11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اﻟﻔﻜ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ﺮ</w:t>
            </w:r>
          </w:p>
        </w:tc>
      </w:tr>
      <w:tr>
        <w:trPr>
          <w:trHeight w:val="434" w:hRule="atLeast"/>
        </w:trPr>
        <w:tc>
          <w:tcPr>
            <w:tcW w:w="5014" w:type="dxa"/>
            <w:tcBorders>
              <w:top w:val="single" w:sz="8" w:space="0" w:color="BABABA"/>
              <w:bottom w:val="nil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07"/>
                <w:sz w:val="22"/>
                <w:szCs w:val="22"/>
                <w:rtl/>
              </w:rPr>
              <w:t>ﻊ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sz w:val="22"/>
                <w:szCs w:val="22"/>
                <w:rtl/>
              </w:rPr>
              <w:t>ﻏ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9"/>
                <w:sz w:val="22"/>
                <w:szCs w:val="22"/>
                <w:rtl/>
              </w:rPr>
              <w:t>ﻢ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7"/>
                <w:sz w:val="22"/>
                <w:szCs w:val="22"/>
                <w:rtl/>
              </w:rPr>
              <w:t>ﺚ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9"/>
                <w:sz w:val="22"/>
                <w:szCs w:val="22"/>
                <w:rtl/>
              </w:rPr>
              <w:t>ﻢ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ل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59"/>
                <w:sz w:val="22"/>
                <w:szCs w:val="22"/>
                <w:rtl/>
              </w:rPr>
              <w:t>ﻢ</w:t>
            </w:r>
          </w:p>
        </w:tc>
        <w:tc>
          <w:tcPr>
            <w:tcW w:w="5451" w:type="dxa"/>
            <w:tcBorders>
              <w:top w:val="single" w:sz="8" w:space="0" w:color="BABABA"/>
              <w:left w:val="single" w:sz="8" w:space="0" w:color="BABABA"/>
              <w:bottom w:val="nil"/>
            </w:tcBorders>
          </w:tcPr>
          <w:p>
            <w:pPr>
              <w:pStyle w:val="TableParagraph"/>
              <w:bidi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94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ت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24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47"/>
                <w:sz w:val="22"/>
                <w:szCs w:val="22"/>
                <w:rtl/>
              </w:rPr>
              <w:t>م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59"/>
                <w:sz w:val="22"/>
                <w:szCs w:val="22"/>
                <w:rtl/>
              </w:rPr>
              <w:t>ﻢ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39"/>
                <w:sz w:val="22"/>
                <w:szCs w:val="22"/>
                <w:rtl/>
              </w:rPr>
              <w:t>ﺛ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ﻖ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14"/>
                <w:sz w:val="22"/>
                <w:szCs w:val="22"/>
                <w:rtl/>
              </w:rPr>
              <w:t>ق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ن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</w:p>
        </w:tc>
      </w:tr>
    </w:tbl>
    <w:p>
      <w:pPr>
        <w:spacing w:after="0"/>
        <w:jc w:val="left"/>
        <w:rPr>
          <w:sz w:val="22"/>
          <w:szCs w:val="22"/>
        </w:rPr>
        <w:sectPr>
          <w:type w:val="continuous"/>
          <w:pgSz w:w="11920" w:h="16840"/>
          <w:pgMar w:top="580" w:bottom="280" w:left="620" w:right="600"/>
        </w:sect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4"/>
        <w:gridCol w:w="5451"/>
      </w:tblGrid>
      <w:tr>
        <w:trPr>
          <w:trHeight w:val="2286" w:hRule="atLeast"/>
        </w:trPr>
        <w:tc>
          <w:tcPr>
            <w:tcW w:w="5014" w:type="dxa"/>
            <w:tcBorders>
              <w:top w:val="nil"/>
              <w:right w:val="single" w:sz="8" w:space="0" w:color="BABABA"/>
            </w:tcBorders>
          </w:tcPr>
          <w:p>
            <w:pPr>
              <w:pStyle w:val="TableParagraph"/>
              <w:bidi/>
              <w:spacing w:line="362" w:lineRule="auto" w:before="60"/>
              <w:ind w:right="525" w:left="4" w:hanging="435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48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6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ﺋ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ي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ﺰ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3"/>
                <w:sz w:val="22"/>
                <w:szCs w:val="22"/>
                <w:rtl/>
              </w:rPr>
              <w:t>ﺾ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 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ل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ب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03"/>
                <w:sz w:val="22"/>
                <w:szCs w:val="22"/>
                <w:rtl/>
              </w:rPr>
              <w:t>ض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05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ﻦ</w:t>
            </w:r>
          </w:p>
          <w:p>
            <w:pPr>
              <w:pStyle w:val="TableParagraph"/>
              <w:bidi/>
              <w:spacing w:line="362" w:lineRule="auto" w:before="1"/>
              <w:ind w:right="95" w:left="4" w:hanging="74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ف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07"/>
                <w:sz w:val="22"/>
                <w:szCs w:val="22"/>
                <w:rtl/>
              </w:rPr>
              <w:t>ﻊ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17"/>
                <w:sz w:val="22"/>
                <w:szCs w:val="22"/>
                <w:rtl/>
              </w:rPr>
              <w:t>ﺐ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ﺸ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ﺋ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ﺢ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"/>
                <w:w w:val="120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95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اﻟﻌﺼﺮ</w:t>
            </w:r>
            <w:r>
              <w:rPr>
                <w:color w:val="5D6466"/>
                <w:spacing w:val="1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اﻟﺤﺪﻳﺚ،</w:t>
            </w:r>
            <w:r>
              <w:rPr>
                <w:color w:val="5D6466"/>
                <w:spacing w:val="1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ﻋﻬﺪ</w:t>
            </w:r>
            <w:r>
              <w:rPr>
                <w:color w:val="5D6466"/>
                <w:spacing w:val="1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اﻟﺤﻤﺎﻳﺔ،</w:t>
            </w:r>
            <w:r>
              <w:rPr>
                <w:color w:val="5D6466"/>
                <w:spacing w:val="1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اﻟﻨﻌﺮة</w:t>
            </w:r>
            <w:r>
              <w:rPr>
                <w:color w:val="5D6466"/>
                <w:spacing w:val="1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اﻟﻘﺒﻠﻴﺔ</w:t>
            </w:r>
            <w:r>
              <w:rPr>
                <w:color w:val="5D6466"/>
                <w:spacing w:val="14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واﻟﻌﺮﻗﻴﺔ</w:t>
            </w:r>
            <w:r>
              <w:rPr>
                <w:color w:val="5D6466"/>
                <w:spacing w:val="13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sz w:val="22"/>
                <w:szCs w:val="22"/>
                <w:rtl/>
              </w:rPr>
              <w:t>واﻟﺠﻬﻮﻳﺔ</w:t>
            </w:r>
            <w:r>
              <w:rPr>
                <w:color w:val="5D6466"/>
                <w:spacing w:val="-61"/>
                <w:w w:val="11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ن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4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ن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</w:p>
          <w:p>
            <w:pPr>
              <w:pStyle w:val="TableParagraph"/>
              <w:bidi/>
              <w:spacing w:line="259" w:lineRule="exact" w:before="0"/>
              <w:ind w:right="0" w:left="4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05"/>
                <w:sz w:val="22"/>
                <w:szCs w:val="22"/>
                <w:rtl/>
              </w:rPr>
              <w:t>اﻟﻤﺆﺳﺴﺎت،</w:t>
            </w:r>
            <w:r>
              <w:rPr>
                <w:rFonts w:ascii="Roboto" w:hAnsi="Roboto" w:cs="Roboto"/>
                <w:color w:val="5D6466"/>
                <w:spacing w:val="2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.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…</w:t>
            </w:r>
          </w:p>
        </w:tc>
        <w:tc>
          <w:tcPr>
            <w:tcW w:w="5451" w:type="dxa"/>
            <w:tcBorders>
              <w:top w:val="nil"/>
              <w:left w:val="single" w:sz="8" w:space="0" w:color="BABABA"/>
            </w:tcBorders>
          </w:tcPr>
          <w:p>
            <w:pPr>
              <w:pStyle w:val="TableParagraph"/>
              <w:bidi/>
              <w:spacing w:before="60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ت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ﺢ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124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5"/>
                <w:sz w:val="22"/>
                <w:szCs w:val="22"/>
                <w:rtl/>
              </w:rPr>
              <w:t>ك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ﺆو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ﺋ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ﻖ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ﺢ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</w:p>
          <w:p>
            <w:pPr>
              <w:pStyle w:val="TableParagraph"/>
              <w:bidi/>
              <w:spacing w:line="362" w:lineRule="auto" w:before="128"/>
              <w:ind w:right="214" w:left="5" w:firstLine="295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ﺰ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ي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40"/>
                <w:sz w:val="22"/>
                <w:szCs w:val="22"/>
                <w:rtl/>
              </w:rPr>
              <w:t>ة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 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ﺨ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06"/>
                <w:sz w:val="22"/>
                <w:szCs w:val="22"/>
                <w:rtl/>
              </w:rPr>
              <w:t>ﻒ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ي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05"/>
                <w:sz w:val="22"/>
                <w:szCs w:val="22"/>
                <w:rtl/>
              </w:rPr>
              <w:t>ﻼ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ب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99"/>
                <w:sz w:val="22"/>
                <w:szCs w:val="22"/>
                <w:rtl/>
              </w:rPr>
              <w:t>ي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ﻹ</w:t>
            </w:r>
            <w:r>
              <w:rPr>
                <w:color w:val="5D6466"/>
                <w:spacing w:val="1"/>
                <w:w w:val="124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20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94"/>
                <w:sz w:val="22"/>
                <w:szCs w:val="22"/>
                <w:rtl/>
              </w:rPr>
              <w:t>ﺼ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5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ﻵ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ء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ﻈ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ت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0"/>
                <w:sz w:val="22"/>
                <w:szCs w:val="22"/>
                <w:rtl/>
              </w:rPr>
              <w:t>ت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26"/>
                <w:sz w:val="22"/>
                <w:szCs w:val="22"/>
                <w:rtl/>
              </w:rPr>
              <w:t>ﺶ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43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ﻦ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78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25"/>
                <w:sz w:val="22"/>
                <w:szCs w:val="22"/>
                <w:rtl/>
              </w:rPr>
              <w:t>ﺔ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34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ﻜ</w:t>
            </w:r>
            <w:r>
              <w:rPr>
                <w:color w:val="5D6466"/>
                <w:spacing w:val="1"/>
                <w:w w:val="159"/>
                <w:sz w:val="22"/>
                <w:szCs w:val="22"/>
                <w:rtl/>
              </w:rPr>
              <w:t>ﻢ</w:t>
            </w:r>
          </w:p>
          <w:p>
            <w:pPr>
              <w:pStyle w:val="TableParagraph"/>
              <w:bidi/>
              <w:spacing w:line="259" w:lineRule="exact" w:before="0"/>
              <w:ind w:right="0" w:left="5" w:firstLine="0"/>
              <w:jc w:val="lef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w w:val="124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144"/>
                <w:sz w:val="22"/>
                <w:szCs w:val="22"/>
                <w:rtl/>
              </w:rPr>
              <w:t>ﻳ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148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6"/>
                <w:sz w:val="22"/>
                <w:szCs w:val="22"/>
                <w:rtl/>
              </w:rPr>
              <w:t>ﻃ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95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1"/>
                <w:w w:val="72"/>
                <w:sz w:val="22"/>
                <w:szCs w:val="22"/>
                <w:rtl/>
              </w:rPr>
              <w:t>،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94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ل</w:t>
            </w:r>
            <w:r>
              <w:rPr>
                <w:rFonts w:ascii="Roboto" w:hAnsi="Roboto" w:cs="Roboto"/>
                <w:color w:val="5D6466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…</w:t>
            </w:r>
          </w:p>
        </w:tc>
      </w:tr>
    </w:tbl>
    <w:p>
      <w:pPr>
        <w:pStyle w:val="BodyText"/>
        <w:spacing w:before="4"/>
        <w:jc w:val="left"/>
        <w:rPr>
          <w:sz w:val="6"/>
        </w:rPr>
      </w:pPr>
    </w:p>
    <w:p>
      <w:pPr>
        <w:pStyle w:val="BodyText"/>
        <w:bidi/>
        <w:spacing w:line="362" w:lineRule="auto" w:before="139"/>
        <w:ind w:right="242" w:left="109" w:firstLine="493"/>
        <w:jc w:val="left"/>
      </w:pPr>
      <w:r>
        <w:rPr>
          <w:color w:val="5D6466"/>
          <w:w w:val="115"/>
          <w:rtl/>
        </w:rPr>
        <w:t>ﺣﺎول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اﻟﻜﺎﺗﺐ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إﺑﺮاز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دور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اﻟﺸﺒﺎب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ﻛﻘﻮرة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ﻓﺎﻋﻠﺔ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ﺻﻨﺎﻋﺔ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اﻟﺘﻐﻴﻴﺮ</w:t>
      </w:r>
      <w:r>
        <w:rPr>
          <w:color w:val="5D6466"/>
          <w:spacing w:val="-3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وﺗﺄﻣﻴﻦ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اﻟﺘﻄﻮر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اﻟﺴﻠﻴﻢ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ﻟﻠﻤﺠﺘﻤﻊ</w:t>
      </w:r>
      <w:r>
        <w:rPr>
          <w:color w:val="5D6466"/>
          <w:spacing w:val="-3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ﺧﻼل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اﻟﺘﻌﺎﻳﺶ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5"/>
          <w:rtl/>
        </w:rPr>
        <w:t>اﻹﻳﺠﺎﺑﻲ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ﻣﻊ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ﻣﺨﺘﻠﻒ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اﻻﺗﺠﺎﻫﺎت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واﻷﻓﻜﺎر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واﻟﻨﻈﺮﻳﺎت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ﻗﺒﻮﻻ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وﻧﻘﺪا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وﺗﻤﺤﻴﺼﺎ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وﺣﻮار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ﻫﺎدﺋﺎ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واﺧﺘﻼﻓﺎ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ﺗﺤﺘﺮم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ﻓﻴﻪ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ﺣﺮﻳﺔ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اﻟﻔﻜﺮ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وﻗﺒﻮل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اﻵﺧﺮ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وﺗﺪاﻓﻊ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اﻷﺟﻴﺎل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ﺑﻤﺎ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ﻳﺼﻨﻊ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اﻟﻤﻐﺮب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اﻟﻤﺘﻨﻮع</w:t>
      </w:r>
      <w:r>
        <w:rPr>
          <w:color w:val="5D6466"/>
          <w:spacing w:val="4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وﻣﺠﺘﻤﻌﻪ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اﻟﻤﺪﻧﻲ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اﻟﻔﻌﺎل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اﻟﻤﺤﺘﻜﻢ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ﻣﻘﺘﻀﻴﺎت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دﺳﺘﻮر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ﻳﺒﺪو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دﻳﻤﻮﻗﺮاﻃﻴﺎ</w:t>
      </w:r>
      <w:r>
        <w:rPr>
          <w:color w:val="5D6466"/>
          <w:spacing w:val="4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وﻣﺆﺳﺴﺎ</w:t>
      </w:r>
      <w:r>
        <w:rPr>
          <w:color w:val="5D6466"/>
          <w:w w:val="115"/>
          <w:rtl/>
        </w:rPr>
        <w:t>ت</w:t>
      </w:r>
    </w:p>
    <w:p>
      <w:pPr>
        <w:pStyle w:val="BodyText"/>
        <w:bidi/>
        <w:spacing w:line="25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ﺗﺼﺮح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ﺑﺘﻄﺒﻴﻖ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اﻟﻘﺎﻧﻮن،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ووﻋﻲ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ﻋﺮﻳﺾ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ﺑﻀﺮورة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اﻟﺤﺮﻳﺔ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واﻟﻨﻀﺎل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BodyText"/>
        <w:bidi/>
        <w:spacing w:line="362" w:lineRule="auto"/>
        <w:ind w:right="292" w:left="109" w:hanging="164"/>
        <w:jc w:val="left"/>
      </w:pPr>
      <w:r>
        <w:rPr>
          <w:color w:val="5D6466"/>
          <w:w w:val="120"/>
          <w:rtl/>
        </w:rPr>
        <w:t>ﻳﻘﻮم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اﻟﻤﺤﻤﻮل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اﻟﻤﻨﻄﻘﻲ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ﻓﻲ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ﺑﻨﺎء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اﺳﺘﺪﻻﻟﻲ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ﻣﺘﻤﺎﺳﻚ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ﻣﺘﻨﻮع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اﻟﻤﺮﺟﻌﻴﺎت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واﻷدوات،</w:t>
      </w:r>
      <w:r>
        <w:rPr>
          <w:color w:val="5D6466"/>
          <w:spacing w:val="-7"/>
          <w:w w:val="120"/>
          <w:rtl/>
        </w:rPr>
        <w:t> </w:t>
      </w:r>
      <w:r>
        <w:rPr>
          <w:color w:val="5D6466"/>
          <w:w w:val="120"/>
          <w:rtl/>
        </w:rPr>
        <w:t>ﻳﺴﺘﻤﺪ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ﻗﻮﺗﻪ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اﻹﻗﻨﺎﻋﻴﺔ</w:t>
      </w:r>
      <w:r>
        <w:rPr>
          <w:color w:val="5D6466"/>
          <w:spacing w:val="-4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اﻟﺘﺎرﻳﺦ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واﻟﻮاﻗﻊ</w:t>
      </w:r>
      <w:r>
        <w:rPr>
          <w:color w:val="5D6466"/>
          <w:spacing w:val="-67"/>
          <w:w w:val="120"/>
          <w:rtl/>
        </w:rPr>
        <w:t> </w:t>
      </w:r>
      <w:r>
        <w:rPr>
          <w:color w:val="5D6466"/>
          <w:w w:val="110"/>
          <w:rtl/>
        </w:rPr>
        <w:t>وﺻﺮاﻣﺔ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اﻟﻤﻨﻄﻖ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اﺳﺘﻘﺮاء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اﻟﻮﻗﺎﺋﻊ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وﻋﺮض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اﻟﻤﻔﻬﻮﻣﺎت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وﺗﻔﺴﻴﺮ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اﻟﻈﻮاﻫﺮ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اﻟﻤﺘﺸﻜﻠﺔ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اﻟﻮاﻗﻊ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اﻻﺟﺘﻤﺎﻋﻲ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واﻟﻔﻜﺮي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ﺑﻜﻞ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ﺗﻤﻈﻬﺮاﺗﻪ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ﻣﻤﺎ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ﻳﺠﻌﻠﻪ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ﺧﻄﺎﺑﺎ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ﻣﻮﺿﻮﻋﻴﺎ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ﻣﻌﻘﻮﻻ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وﻣﻘﺒﻮﻻ،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ﻛﻞ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ذﻟﻚ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ﻟﻠﻮﺻﻮل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وﺟﻬﺔ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ﻧﻈﺮ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اﻟﻜﺎﺗﺐ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ﺑﺨﺼﻮص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ﻓﺎﻋﻠﻴﺔ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اﻟﻤﺠﺘﻤﻊ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اﻟﻤﺪﻧﻲ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اﻟﻤﻐﺮﺑﻲ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ﻳﺮى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ﺑﻤﻮﺟﺒﻬﺎ أن اﻟﻤﻐﺮب ﻟﻴﺲ اﻟﺒﻠﺪ اﻟﺬي ﺗﺘﺼﺎرع</w:t>
      </w:r>
      <w:r>
        <w:rPr>
          <w:color w:val="5D6466"/>
          <w:w w:val="120"/>
          <w:rtl/>
        </w:rPr>
        <w:t> ﻓﻴﻪ</w:t>
      </w:r>
      <w:r>
        <w:rPr>
          <w:color w:val="5D6466"/>
          <w:w w:val="115"/>
          <w:rtl/>
        </w:rPr>
        <w:t> اﻟﻜﺘﻞ واﻟﺘﻴﺎرات اﻟﻔﻜﺮﻳﺔ واﻟﺴﻴﺎﺳﻴﺔ ﺑﻮﺟﻪ ﻋﻨﻴﻒ ﻳﻬﺪد اﺳﺘﻘﺮار اﻟﻤﺠﺘﻤﻊ وﺗﻄﻮره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ب</w:t>
      </w:r>
    </w:p>
    <w:p>
      <w:pPr>
        <w:pStyle w:val="BodyText"/>
        <w:bidi/>
        <w:spacing w:line="362" w:lineRule="auto" w:before="228"/>
        <w:ind w:right="152" w:left="109" w:hanging="9"/>
        <w:jc w:val="left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w w:val="144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6"/>
          <w:rtl/>
        </w:rPr>
        <w:t>ﺶ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36"/>
          <w:rtl/>
        </w:rPr>
        <w:t>ط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w w:val="115"/>
          <w:rtl/>
        </w:rPr>
        <w:t> </w:t>
      </w:r>
      <w:r>
        <w:rPr>
          <w:color w:val="5D6466"/>
          <w:w w:val="115"/>
          <w:rtl/>
        </w:rPr>
        <w:t>اﻟﻔﻜﺮي واﻟﺴﻴﺎﺳﻲ</w:t>
      </w:r>
      <w:r>
        <w:rPr>
          <w:color w:val="5D6466"/>
          <w:rtl/>
        </w:rPr>
        <w:t> ،</w:t>
      </w:r>
      <w:r>
        <w:rPr>
          <w:color w:val="5D6466"/>
          <w:w w:val="115"/>
          <w:rtl/>
        </w:rPr>
        <w:t> واﻟﺘﻔﺘﺢ اﻟﺬﻛﻲ واﻻﻋﺘﺪال واﻟﻮﻋﻲ ﺑﺎﻟﺤﺎﺟﺔ إﻟﻰ اﻟﺤﺮﻳﺔ واﻟﻨﻀﺎل ﻓﻲ ﺻﻨﺎﻋﺔ اﻟﻐﺪ، ﻛﻤﺎ ﻳﺒﺪو ﺟﻠﻴﺎ ﻣﻦ ﺧﻼل اﻟﻄﺎﺑﻊ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0"/>
          <w:rtl/>
        </w:rPr>
        <w:t>اﻟﺘﻘﺮﻳﺮي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اﻟﺘﻔﺴﻴﺮي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واﻟﻠﻐﺔ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اﻟﺼﺤﻔﻴﺔ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اﻟﻤﺮﺳﻠﺔ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ﻣﺘﻠﻖ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ﻋﺮﻳﺾ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ﺑﻤﺎ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ﻳﺴﺘﻠﺰﻣﻪ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ﺳﻴﺎق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اﻹرﺳﺎل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وﺿﻮح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ودﻗﺔ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اﻟﻌﺮض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وﻣﻮﺿﻮﻋﻴﺔ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3"/>
          <w:rtl/>
        </w:rPr>
        <w:t>ص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w w:val="148"/>
          <w:rtl/>
        </w:rPr>
        <w:t> </w:t>
      </w:r>
      <w:r>
        <w:rPr>
          <w:color w:val="5D6466"/>
          <w:w w:val="115"/>
          <w:rtl/>
        </w:rPr>
        <w:t>ﻟﻸﺣﻮال واﻟﻨﻌﻮت واﻹﺿﺎﻓﺔ ﺑﻤﺎ ﻟﻬﺎ ﻣﻦ ﻗﺪرة ﻋﻠﻰ ﺗﻮﺳﻴﻢ اﻟﻮاﻗﻊ وﺗﺤﺪﻳﺪ أﺑﻌﺎده وﻣﺨﺘﻠﻒ اﻟﻤﺘﺪﺧﻠﻴﻦ ﻓﻲ ﺗﺸﻜﻴﻞ ﻣﻼﻣﺤﻪ اﻟﻤﺎﺿﻴﺔ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5"/>
          <w:rtl/>
        </w:rPr>
        <w:t>واﻟﺤﺎﺿﺮة،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ﻟﺨﻠﻖ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دﻳﻨﺎﻣﻴﺔ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ﺗﺄﺛﻴﺮﻳﺔ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ﻟﻠﻨﺺ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ﺗﺘﺠﺎوز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ﺑﻪ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ﺟﻔﺎف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اﻟﻤﻌﺮوض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اﻟﻤﻨﻄﻘﻲ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اﻟﺼﺮف،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وﺗﺴﺘﺜﻴﺮ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اﻟﻤﺘﻠﻘﻲ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وﺗﺴﺘﻤﻴﻠﻪ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وﺗﺪﻋﻮه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اﺳﺘﻘﺒﺎ</w:t>
      </w:r>
      <w:r>
        <w:rPr>
          <w:color w:val="5D6466"/>
          <w:w w:val="115"/>
          <w:rtl/>
        </w:rPr>
        <w:t>ل</w:t>
      </w:r>
    </w:p>
    <w:p>
      <w:pPr>
        <w:pStyle w:val="BodyText"/>
        <w:bidi/>
        <w:spacing w:line="261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إﻳﺠﺎﺑﻲ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ﻟﻠﺮﺳﺎﻟﺔ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ﻳﺒﺜﻬﺎ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ﺑﺨﺼﻮص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ﻧﻮع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اﻟﻤﺠﺘﻤﻊ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اﻟﻤﺪﻧﻲ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اﻷﻛﺜﺮ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ﻓﺎﻋﻠﻴﺔ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اﻟﻤﻐﺮب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20"/>
          <w:rtl/>
        </w:rPr>
        <w:t>ﺗﺮﻛﻴﺐ</w:t>
      </w:r>
      <w:r>
        <w:rPr>
          <w:color w:val="F44336"/>
          <w:spacing w:val="-12"/>
          <w:w w:val="120"/>
          <w:rtl/>
        </w:rPr>
        <w:t> </w:t>
      </w:r>
      <w:r>
        <w:rPr>
          <w:color w:val="F44336"/>
          <w:w w:val="120"/>
          <w:rtl/>
        </w:rPr>
        <w:t>وﺗﻘﻮﻳ</w:t>
      </w:r>
      <w:r>
        <w:rPr>
          <w:color w:val="F44336"/>
          <w:w w:val="120"/>
          <w:rtl/>
        </w:rPr>
        <w:t>ﻢ</w:t>
      </w:r>
    </w:p>
    <w:p>
      <w:pPr>
        <w:pStyle w:val="BodyText"/>
        <w:bidi/>
        <w:spacing w:line="362" w:lineRule="auto" w:before="226"/>
        <w:ind w:right="449" w:left="109" w:hanging="70"/>
        <w:jc w:val="both"/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20"/>
          <w:rtl/>
        </w:rPr>
        <w:t>ح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03"/>
          <w:rtl/>
        </w:rPr>
        <w:t>ﺺ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3"/>
          <w:rtl/>
        </w:rPr>
        <w:t>ض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ﺄ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w w:val="144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ﺻ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6"/>
          <w:rtl/>
        </w:rPr>
        <w:t>ﺶ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w w:val="113"/>
          <w:rtl/>
        </w:rPr>
        <w:t> 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2"/>
          <w:rtl/>
        </w:rPr>
        <w:t>ﺌ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</w:p>
    <w:p>
      <w:pPr>
        <w:pStyle w:val="BodyText"/>
        <w:bidi/>
        <w:spacing w:before="2"/>
        <w:ind w:right="0" w:left="110" w:firstLine="0"/>
        <w:jc w:val="left"/>
      </w:pP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ك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ﺆ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6"/>
          <w:rtl/>
        </w:rPr>
        <w:t>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ﻣﻤﺎ أﺑﺪع ﺧﺼﻮﺻﻴﺔ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ﻣﻐﺮﺑﻴﺔ ﺗﺪﻓﻊ ﺑﺎﻟﻤﺠﺘﻤﻊ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اﻟﻤﺪﻧﻲ ﻧﺤﻮ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اﻟﺘﻄﻮر واﻟﺪﻳﻤﻮﻗﺮاﻃﻴﺔ ﺑﺜﺒﺎت</w:t>
      </w:r>
      <w:r>
        <w:rPr>
          <w:color w:val="5D6466"/>
          <w:spacing w:val="-1"/>
          <w:w w:val="115"/>
          <w:rtl/>
        </w:rPr>
        <w:t> </w:t>
      </w:r>
      <w:r>
        <w:rPr>
          <w:color w:val="5D6466"/>
          <w:w w:val="115"/>
          <w:rtl/>
        </w:rPr>
        <w:t>وﻫﺪوء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4"/>
        <w:jc w:val="left"/>
        <w:rPr>
          <w:sz w:val="30"/>
        </w:rPr>
      </w:pPr>
    </w:p>
    <w:p>
      <w:pPr>
        <w:pStyle w:val="BodyText"/>
        <w:bidi/>
        <w:spacing w:line="362" w:lineRule="auto" w:before="1"/>
        <w:ind w:right="350" w:left="109" w:firstLine="336"/>
        <w:jc w:val="left"/>
      </w:pPr>
      <w:r>
        <w:rPr>
          <w:color w:val="5D6466"/>
          <w:w w:val="115"/>
          <w:rtl/>
        </w:rPr>
        <w:t>وﻗﺪ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ﻋﺮض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اﻟﻨﺺ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ﻫﺬا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اﻟﺘﺼﻮر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ﺑﺄﺳﻠﻮب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ﺳﻬﻞ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ﺳﻠﺲ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وﻣﻮاد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ﻣﻌﺠﻤﻴﺔ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دﻗﻴﻘﺔ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اﻟﺪﻻﻟﺔ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اﻟﻤﻌﻨﻰ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اﻟﻤﺮاد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وﻳﺼﺐ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ﺟﻠﻬﺎ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ﺣﻘﻞ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اﻟﻔﻜﺮ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94"/>
          <w:rtl/>
        </w:rPr>
        <w:t>ﻀ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8"/>
          <w:rtl/>
        </w:rPr>
        <w:t>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7"/>
          <w:rtl/>
        </w:rPr>
        <w:t>ﻻﻻ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w w:val="113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20"/>
          <w:rtl/>
        </w:rPr>
        <w:t>ج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ﺘﺜ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</w:p>
    <w:p>
      <w:pPr>
        <w:pStyle w:val="BodyText"/>
        <w:bidi/>
        <w:spacing w:line="259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اﻟﻤﻘﺎﻣﺎت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اﻟﻨﻔﺴﻴﺔ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واﻟﺘﺪاوﻟﻴﺔ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ﻟﻠﻤﺘﻠﻘﻲ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وﻳﺪﻓﻌﻪ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إﻟﻰ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اﻟﺘﺴﻠﻴﻢ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ﺑﺠﺪﻳﺔ</w:t>
      </w:r>
      <w:r>
        <w:rPr>
          <w:color w:val="5D6466"/>
          <w:spacing w:val="-11"/>
          <w:w w:val="120"/>
          <w:rtl/>
        </w:rPr>
        <w:t> </w:t>
      </w:r>
      <w:r>
        <w:rPr>
          <w:color w:val="5D6466"/>
          <w:w w:val="120"/>
          <w:rtl/>
        </w:rPr>
        <w:t>اﻟﺮﺳﺎﻟﺔ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اﻟﻤﻮﺟﻬﺔ</w:t>
      </w:r>
      <w:r>
        <w:rPr>
          <w:color w:val="5D6466"/>
          <w:spacing w:val="-12"/>
          <w:w w:val="120"/>
          <w:rtl/>
        </w:rPr>
        <w:t> </w:t>
      </w:r>
      <w:r>
        <w:rPr>
          <w:color w:val="5D6466"/>
          <w:w w:val="120"/>
          <w:rtl/>
        </w:rPr>
        <w:t>إﻟﻴﻪ</w:t>
      </w:r>
      <w:r>
        <w:rPr>
          <w:rFonts w:ascii="Roboto" w:cs="Roboto"/>
          <w:color w:val="5D6466"/>
          <w:w w:val="120"/>
        </w:rPr>
        <w:t>.</w:t>
      </w:r>
    </w:p>
    <w:sectPr>
      <w:pgSz w:w="11920" w:h="16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  <w:ind w:right="4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element/79302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الخطاب الصحفي - تحليل نص 'مجتمع مدني مغربي فعال' لعبد الكريم غلاب - AlloSchool</dc:title>
  <dcterms:created xsi:type="dcterms:W3CDTF">2021-09-21T18:27:19Z</dcterms:created>
  <dcterms:modified xsi:type="dcterms:W3CDTF">2021-09-21T18:27:19Z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