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07" w:rsidRDefault="003C2407" w:rsidP="003C2407">
      <w:pPr>
        <w:pStyle w:val="Titre1"/>
        <w:shd w:val="clear" w:color="auto" w:fill="F2F6F7"/>
        <w:bidi/>
        <w:spacing w:before="0"/>
        <w:rPr>
          <w:rFonts w:ascii="inherit" w:hAnsi="inherit"/>
          <w:b w:val="0"/>
          <w:bCs w:val="0"/>
          <w:color w:val="F9A825"/>
          <w:spacing w:val="2"/>
          <w:sz w:val="59"/>
          <w:szCs w:val="59"/>
        </w:rPr>
      </w:pPr>
      <w:r>
        <w:rPr>
          <w:rFonts w:ascii="inherit" w:hAnsi="inherit"/>
          <w:b w:val="0"/>
          <w:bCs w:val="0"/>
          <w:color w:val="F9A825"/>
          <w:spacing w:val="2"/>
          <w:sz w:val="59"/>
          <w:szCs w:val="59"/>
          <w:rtl/>
        </w:rPr>
        <w:t> الضغوط الاستعمارية على المغرب ومحاولات الإصلاح</w:t>
      </w:r>
    </w:p>
    <w:p w:rsidR="003C2407" w:rsidRPr="003C2407" w:rsidRDefault="003C2407" w:rsidP="003C2407">
      <w:pPr>
        <w:shd w:val="clear" w:color="auto" w:fill="FFFFFF"/>
        <w:bidi/>
        <w:spacing w:before="460" w:after="220" w:line="240" w:lineRule="auto"/>
        <w:outlineLvl w:val="2"/>
        <w:rPr>
          <w:rFonts w:ascii="Helvetica" w:eastAsia="Times New Roman" w:hAnsi="Helvetica" w:cs="Times New Roman"/>
          <w:color w:val="F44336"/>
          <w:spacing w:val="2"/>
          <w:sz w:val="48"/>
          <w:szCs w:val="48"/>
        </w:rPr>
      </w:pPr>
    </w:p>
    <w:p w:rsidR="003C2407" w:rsidRPr="003C2407" w:rsidRDefault="003C2407" w:rsidP="003C2407">
      <w:pPr>
        <w:shd w:val="clear" w:color="auto" w:fill="FFFFFF"/>
        <w:bidi/>
        <w:spacing w:before="460" w:after="220" w:line="240" w:lineRule="auto"/>
        <w:outlineLvl w:val="2"/>
        <w:rPr>
          <w:rFonts w:ascii="Helvetica" w:eastAsia="Times New Roman" w:hAnsi="Helvetica" w:cs="Times New Roman"/>
          <w:color w:val="F44336"/>
          <w:spacing w:val="2"/>
          <w:sz w:val="48"/>
          <w:szCs w:val="48"/>
        </w:rPr>
      </w:pPr>
      <w:proofErr w:type="gramStart"/>
      <w:r w:rsidRPr="003C2407">
        <w:rPr>
          <w:rFonts w:ascii="Helvetica" w:eastAsia="Times New Roman" w:hAnsi="Helvetica" w:cs="Times New Roman"/>
          <w:color w:val="F44336"/>
          <w:spacing w:val="2"/>
          <w:sz w:val="48"/>
          <w:szCs w:val="48"/>
          <w:rtl/>
        </w:rPr>
        <w:t>تمهيد</w:t>
      </w:r>
      <w:proofErr w:type="gramEnd"/>
      <w:r w:rsidRPr="003C2407">
        <w:rPr>
          <w:rFonts w:ascii="Helvetica" w:eastAsia="Times New Roman" w:hAnsi="Helvetica" w:cs="Times New Roman"/>
          <w:color w:val="F44336"/>
          <w:spacing w:val="2"/>
          <w:sz w:val="48"/>
          <w:szCs w:val="48"/>
          <w:rtl/>
        </w:rPr>
        <w:t xml:space="preserve"> إشكالي</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تعرض المغرب خلال القرن 19م لضغوط استعمارية عسكرية، دبلوماسية واقتصادية استهدفت انتزاع أجزاء ترابية، والتقليل من مكانة المخزن المغربي وسلطته، ليلجأ المغرب إلى اعتماد محاولات إصلاحية للحد من هذه الضغوط باءت بالفشل نتيجة عوامل داخلية وأخرى خارجية.</w:t>
      </w:r>
    </w:p>
    <w:p w:rsidR="003C2407" w:rsidRPr="003C2407" w:rsidRDefault="003C2407" w:rsidP="003C2407">
      <w:pPr>
        <w:numPr>
          <w:ilvl w:val="0"/>
          <w:numId w:val="1"/>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فما هي أنواع الضغوط الاستعمارية على المغرب؟</w:t>
      </w:r>
    </w:p>
    <w:p w:rsidR="003C2407" w:rsidRPr="003C2407" w:rsidRDefault="003C2407" w:rsidP="003C2407">
      <w:pPr>
        <w:numPr>
          <w:ilvl w:val="0"/>
          <w:numId w:val="1"/>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وما هي الميادين التي همتها الإصلاحات بالمغرب؟</w:t>
      </w:r>
    </w:p>
    <w:p w:rsidR="003C2407" w:rsidRPr="003C2407" w:rsidRDefault="003C2407" w:rsidP="003C2407">
      <w:pPr>
        <w:numPr>
          <w:ilvl w:val="0"/>
          <w:numId w:val="1"/>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وما هي عوامل فشل هذه الإصلاحات؟</w:t>
      </w:r>
    </w:p>
    <w:p w:rsidR="003C2407" w:rsidRPr="003C2407" w:rsidRDefault="003C2407" w:rsidP="003C2407">
      <w:pPr>
        <w:shd w:val="clear" w:color="auto" w:fill="FFFFFF"/>
        <w:bidi/>
        <w:spacing w:before="460" w:after="220" w:line="240" w:lineRule="auto"/>
        <w:outlineLvl w:val="2"/>
        <w:rPr>
          <w:rFonts w:ascii="Helvetica" w:eastAsia="Times New Roman" w:hAnsi="Helvetica" w:cs="Times New Roman"/>
          <w:color w:val="F44336"/>
          <w:spacing w:val="2"/>
          <w:sz w:val="48"/>
          <w:szCs w:val="48"/>
          <w:rtl/>
        </w:rPr>
      </w:pPr>
      <w:r w:rsidRPr="003C2407">
        <w:rPr>
          <w:rFonts w:ascii="Helvetica" w:eastAsia="Times New Roman" w:hAnsi="Helvetica" w:cs="Times New Roman"/>
          <w:color w:val="F44336"/>
          <w:spacing w:val="2"/>
          <w:sz w:val="48"/>
          <w:szCs w:val="48"/>
          <w:rtl/>
        </w:rPr>
        <w:t>خضع المغرب لضغوط استعمارية مختلفة</w:t>
      </w:r>
    </w:p>
    <w:p w:rsidR="003C2407" w:rsidRPr="003C2407" w:rsidRDefault="003C2407" w:rsidP="003C2407">
      <w:pPr>
        <w:shd w:val="clear" w:color="auto" w:fill="FFFFFF"/>
        <w:bidi/>
        <w:spacing w:before="220" w:after="220" w:line="240" w:lineRule="auto"/>
        <w:outlineLvl w:val="3"/>
        <w:rPr>
          <w:rFonts w:ascii="Helvetica" w:eastAsia="Times New Roman" w:hAnsi="Helvetica" w:cs="Times New Roman"/>
          <w:color w:val="4CAF50"/>
          <w:spacing w:val="2"/>
          <w:sz w:val="42"/>
          <w:szCs w:val="42"/>
          <w:rtl/>
        </w:rPr>
      </w:pPr>
      <w:proofErr w:type="gramStart"/>
      <w:r w:rsidRPr="003C2407">
        <w:rPr>
          <w:rFonts w:ascii="Helvetica" w:eastAsia="Times New Roman" w:hAnsi="Helvetica" w:cs="Times New Roman"/>
          <w:color w:val="4CAF50"/>
          <w:spacing w:val="2"/>
          <w:sz w:val="42"/>
          <w:szCs w:val="42"/>
          <w:rtl/>
        </w:rPr>
        <w:t>الضغوط</w:t>
      </w:r>
      <w:proofErr w:type="gramEnd"/>
      <w:r w:rsidRPr="003C2407">
        <w:rPr>
          <w:rFonts w:ascii="Helvetica" w:eastAsia="Times New Roman" w:hAnsi="Helvetica" w:cs="Times New Roman"/>
          <w:color w:val="4CAF50"/>
          <w:spacing w:val="2"/>
          <w:sz w:val="42"/>
          <w:szCs w:val="42"/>
          <w:rtl/>
        </w:rPr>
        <w:t xml:space="preserve"> العسكرية</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تمثلت في التدخل العسكري الفرنسي والاسباني في المغرب، فنتيجة لمساعدة المغرب للمقاومة الجزائرية، تدخلت فرنسا بأسطولها وقصفت مدينة </w:t>
      </w:r>
      <w:proofErr w:type="spellStart"/>
      <w:r w:rsidRPr="003C2407">
        <w:rPr>
          <w:rFonts w:ascii="Helvetica" w:eastAsia="Times New Roman" w:hAnsi="Helvetica" w:cs="Times New Roman"/>
          <w:color w:val="5D6566"/>
          <w:spacing w:val="2"/>
          <w:sz w:val="30"/>
          <w:szCs w:val="30"/>
          <w:rtl/>
        </w:rPr>
        <w:t>طنجة</w:t>
      </w:r>
      <w:proofErr w:type="spellEnd"/>
      <w:r w:rsidRPr="003C2407">
        <w:rPr>
          <w:rFonts w:ascii="Helvetica" w:eastAsia="Times New Roman" w:hAnsi="Helvetica" w:cs="Times New Roman"/>
          <w:color w:val="5D6566"/>
          <w:spacing w:val="2"/>
          <w:sz w:val="30"/>
          <w:szCs w:val="30"/>
          <w:rtl/>
        </w:rPr>
        <w:t xml:space="preserve"> في السادس من غشت سنة 1844م، ثم مدينة </w:t>
      </w:r>
      <w:proofErr w:type="spellStart"/>
      <w:r w:rsidRPr="003C2407">
        <w:rPr>
          <w:rFonts w:ascii="Helvetica" w:eastAsia="Times New Roman" w:hAnsi="Helvetica" w:cs="Times New Roman"/>
          <w:color w:val="5D6566"/>
          <w:spacing w:val="2"/>
          <w:sz w:val="30"/>
          <w:szCs w:val="30"/>
          <w:rtl/>
        </w:rPr>
        <w:t>الصويرة</w:t>
      </w:r>
      <w:proofErr w:type="spellEnd"/>
      <w:r w:rsidRPr="003C2407">
        <w:rPr>
          <w:rFonts w:ascii="Helvetica" w:eastAsia="Times New Roman" w:hAnsi="Helvetica" w:cs="Times New Roman"/>
          <w:color w:val="5D6566"/>
          <w:spacing w:val="2"/>
          <w:sz w:val="30"/>
          <w:szCs w:val="30"/>
          <w:rtl/>
        </w:rPr>
        <w:t xml:space="preserve"> في  11 غشت من نفس السنة، وفي 14 غشت سنة 1944م وقعت معركة </w:t>
      </w:r>
      <w:proofErr w:type="spellStart"/>
      <w:r w:rsidRPr="003C2407">
        <w:rPr>
          <w:rFonts w:ascii="Helvetica" w:eastAsia="Times New Roman" w:hAnsi="Helvetica" w:cs="Times New Roman"/>
          <w:color w:val="5D6566"/>
          <w:spacing w:val="2"/>
          <w:sz w:val="30"/>
          <w:szCs w:val="30"/>
          <w:rtl/>
        </w:rPr>
        <w:t>إيسلي</w:t>
      </w:r>
      <w:proofErr w:type="spellEnd"/>
      <w:r w:rsidRPr="003C2407">
        <w:rPr>
          <w:rFonts w:ascii="Helvetica" w:eastAsia="Times New Roman" w:hAnsi="Helvetica" w:cs="Times New Roman"/>
          <w:color w:val="5D6566"/>
          <w:spacing w:val="2"/>
          <w:sz w:val="30"/>
          <w:szCs w:val="30"/>
          <w:rtl/>
        </w:rPr>
        <w:t xml:space="preserve"> حيث انهزم الجيش المغربي أمام الجيش الفرنسي، والتي تلخصت أسبابها في رغبة فرنسا التوسع انطلاقا من الجزائر على حساب المغرب، ومساندة هذا الأخير للمقاومة المسلحة الجزائرية، أما نتائج هذه المعركة فتمثلت في عقد معاهدة </w:t>
      </w:r>
      <w:proofErr w:type="spellStart"/>
      <w:r w:rsidRPr="003C2407">
        <w:rPr>
          <w:rFonts w:ascii="Helvetica" w:eastAsia="Times New Roman" w:hAnsi="Helvetica" w:cs="Times New Roman"/>
          <w:color w:val="5D6566"/>
          <w:spacing w:val="2"/>
          <w:sz w:val="30"/>
          <w:szCs w:val="30"/>
          <w:rtl/>
        </w:rPr>
        <w:t>للا</w:t>
      </w:r>
      <w:proofErr w:type="spellEnd"/>
      <w:r w:rsidRPr="003C2407">
        <w:rPr>
          <w:rFonts w:ascii="Helvetica" w:eastAsia="Times New Roman" w:hAnsi="Helvetica" w:cs="Times New Roman"/>
          <w:color w:val="5D6566"/>
          <w:spacing w:val="2"/>
          <w:sz w:val="30"/>
          <w:szCs w:val="30"/>
          <w:rtl/>
        </w:rPr>
        <w:t xml:space="preserve"> مغنية سنة 1845م التي تركت الحدود المغربية الجزائرية غامضة جنوب مركز "ثنية </w:t>
      </w:r>
      <w:proofErr w:type="spellStart"/>
      <w:r w:rsidRPr="003C2407">
        <w:rPr>
          <w:rFonts w:ascii="Helvetica" w:eastAsia="Times New Roman" w:hAnsi="Helvetica" w:cs="Times New Roman"/>
          <w:color w:val="5D6566"/>
          <w:spacing w:val="2"/>
          <w:sz w:val="30"/>
          <w:szCs w:val="30"/>
          <w:rtl/>
        </w:rPr>
        <w:t>الساسي</w:t>
      </w:r>
      <w:proofErr w:type="spellEnd"/>
      <w:r w:rsidRPr="003C2407">
        <w:rPr>
          <w:rFonts w:ascii="Helvetica" w:eastAsia="Times New Roman" w:hAnsi="Helvetica" w:cs="Times New Roman"/>
          <w:color w:val="5D6566"/>
          <w:spacing w:val="2"/>
          <w:sz w:val="30"/>
          <w:szCs w:val="30"/>
          <w:rtl/>
        </w:rPr>
        <w:t xml:space="preserve">" (ناحية فكيك)، واستغلت فرنسا هذا الغموض لتحتل في أواخر القرن 19م أجزاء من الصحراء المغربية الشرقية، وفي سنة 1848م احتلت إسبانيا الجزر الجعفرية ووسعت نفوذها انطلاقا من </w:t>
      </w:r>
      <w:proofErr w:type="spellStart"/>
      <w:r w:rsidRPr="003C2407">
        <w:rPr>
          <w:rFonts w:ascii="Helvetica" w:eastAsia="Times New Roman" w:hAnsi="Helvetica" w:cs="Times New Roman"/>
          <w:color w:val="5D6566"/>
          <w:spacing w:val="2"/>
          <w:sz w:val="30"/>
          <w:szCs w:val="30"/>
          <w:rtl/>
        </w:rPr>
        <w:t>سبتة</w:t>
      </w:r>
      <w:proofErr w:type="spellEnd"/>
      <w:r w:rsidRPr="003C2407">
        <w:rPr>
          <w:rFonts w:ascii="Helvetica" w:eastAsia="Times New Roman" w:hAnsi="Helvetica" w:cs="Times New Roman"/>
          <w:color w:val="5D6566"/>
          <w:spacing w:val="2"/>
          <w:sz w:val="30"/>
          <w:szCs w:val="30"/>
          <w:rtl/>
        </w:rPr>
        <w:t xml:space="preserve"> </w:t>
      </w:r>
      <w:proofErr w:type="spellStart"/>
      <w:r w:rsidRPr="003C2407">
        <w:rPr>
          <w:rFonts w:ascii="Helvetica" w:eastAsia="Times New Roman" w:hAnsi="Helvetica" w:cs="Times New Roman"/>
          <w:color w:val="5D6566"/>
          <w:spacing w:val="2"/>
          <w:sz w:val="30"/>
          <w:szCs w:val="30"/>
          <w:rtl/>
        </w:rPr>
        <w:t>ومليلية</w:t>
      </w:r>
      <w:proofErr w:type="spellEnd"/>
      <w:r w:rsidRPr="003C2407">
        <w:rPr>
          <w:rFonts w:ascii="Helvetica" w:eastAsia="Times New Roman" w:hAnsi="Helvetica" w:cs="Times New Roman"/>
          <w:color w:val="5D6566"/>
          <w:spacing w:val="2"/>
          <w:sz w:val="30"/>
          <w:szCs w:val="30"/>
          <w:rtl/>
        </w:rPr>
        <w:t xml:space="preserve">، مما أدى إلى معركة </w:t>
      </w:r>
      <w:proofErr w:type="spellStart"/>
      <w:r w:rsidRPr="003C2407">
        <w:rPr>
          <w:rFonts w:ascii="Helvetica" w:eastAsia="Times New Roman" w:hAnsi="Helvetica" w:cs="Times New Roman"/>
          <w:color w:val="5D6566"/>
          <w:spacing w:val="2"/>
          <w:sz w:val="30"/>
          <w:szCs w:val="30"/>
          <w:rtl/>
        </w:rPr>
        <w:t>تطوان</w:t>
      </w:r>
      <w:proofErr w:type="spellEnd"/>
      <w:r w:rsidRPr="003C2407">
        <w:rPr>
          <w:rFonts w:ascii="Helvetica" w:eastAsia="Times New Roman" w:hAnsi="Helvetica" w:cs="Times New Roman"/>
          <w:color w:val="5D6566"/>
          <w:spacing w:val="2"/>
          <w:sz w:val="30"/>
          <w:szCs w:val="30"/>
          <w:rtl/>
        </w:rPr>
        <w:t xml:space="preserve"> (1860–1859) حيث تم احتلال مدينة </w:t>
      </w:r>
      <w:proofErr w:type="spellStart"/>
      <w:r w:rsidRPr="003C2407">
        <w:rPr>
          <w:rFonts w:ascii="Helvetica" w:eastAsia="Times New Roman" w:hAnsi="Helvetica" w:cs="Times New Roman"/>
          <w:color w:val="5D6566"/>
          <w:spacing w:val="2"/>
          <w:sz w:val="30"/>
          <w:szCs w:val="30"/>
          <w:rtl/>
        </w:rPr>
        <w:t>تطوان</w:t>
      </w:r>
      <w:proofErr w:type="spellEnd"/>
      <w:r w:rsidRPr="003C2407">
        <w:rPr>
          <w:rFonts w:ascii="Helvetica" w:eastAsia="Times New Roman" w:hAnsi="Helvetica" w:cs="Times New Roman"/>
          <w:color w:val="5D6566"/>
          <w:spacing w:val="2"/>
          <w:sz w:val="30"/>
          <w:szCs w:val="30"/>
          <w:rtl/>
        </w:rPr>
        <w:t xml:space="preserve"> في 6 فبراير1860م، وأبرم المغرب صلحا مع إسبانيا يوم 26 أبريل من نفس السنة، وفق شروط قاسية:</w:t>
      </w:r>
    </w:p>
    <w:p w:rsidR="003C2407" w:rsidRPr="003C2407" w:rsidRDefault="003C2407" w:rsidP="003C2407">
      <w:pPr>
        <w:numPr>
          <w:ilvl w:val="0"/>
          <w:numId w:val="2"/>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توسيع رقعة الاحتلال الإسباني على حدود </w:t>
      </w:r>
      <w:proofErr w:type="spellStart"/>
      <w:r w:rsidRPr="003C2407">
        <w:rPr>
          <w:rFonts w:ascii="Helvetica" w:eastAsia="Times New Roman" w:hAnsi="Helvetica" w:cs="Times New Roman"/>
          <w:color w:val="5D6566"/>
          <w:spacing w:val="2"/>
          <w:sz w:val="30"/>
          <w:szCs w:val="30"/>
          <w:rtl/>
        </w:rPr>
        <w:t>سبتة</w:t>
      </w:r>
      <w:proofErr w:type="spellEnd"/>
      <w:r w:rsidRPr="003C2407">
        <w:rPr>
          <w:rFonts w:ascii="Helvetica" w:eastAsia="Times New Roman" w:hAnsi="Helvetica" w:cs="Times New Roman"/>
          <w:color w:val="5D6566"/>
          <w:spacing w:val="2"/>
          <w:sz w:val="30"/>
          <w:szCs w:val="30"/>
          <w:rtl/>
        </w:rPr>
        <w:t xml:space="preserve"> </w:t>
      </w:r>
      <w:proofErr w:type="spellStart"/>
      <w:r w:rsidRPr="003C2407">
        <w:rPr>
          <w:rFonts w:ascii="Helvetica" w:eastAsia="Times New Roman" w:hAnsi="Helvetica" w:cs="Times New Roman"/>
          <w:color w:val="5D6566"/>
          <w:spacing w:val="2"/>
          <w:sz w:val="30"/>
          <w:szCs w:val="30"/>
          <w:rtl/>
        </w:rPr>
        <w:t>ومليلية</w:t>
      </w:r>
      <w:proofErr w:type="spellEnd"/>
    </w:p>
    <w:p w:rsidR="003C2407" w:rsidRPr="003C2407" w:rsidRDefault="003C2407" w:rsidP="003C2407">
      <w:pPr>
        <w:numPr>
          <w:ilvl w:val="0"/>
          <w:numId w:val="2"/>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proofErr w:type="gramStart"/>
      <w:r w:rsidRPr="003C2407">
        <w:rPr>
          <w:rFonts w:ascii="Helvetica" w:eastAsia="Times New Roman" w:hAnsi="Helvetica" w:cs="Times New Roman"/>
          <w:color w:val="5D6566"/>
          <w:spacing w:val="2"/>
          <w:sz w:val="30"/>
          <w:szCs w:val="30"/>
          <w:rtl/>
        </w:rPr>
        <w:t>دفع</w:t>
      </w:r>
      <w:proofErr w:type="gramEnd"/>
      <w:r w:rsidRPr="003C2407">
        <w:rPr>
          <w:rFonts w:ascii="Helvetica" w:eastAsia="Times New Roman" w:hAnsi="Helvetica" w:cs="Times New Roman"/>
          <w:color w:val="5D6566"/>
          <w:spacing w:val="2"/>
          <w:sz w:val="30"/>
          <w:szCs w:val="30"/>
          <w:rtl/>
        </w:rPr>
        <w:t xml:space="preserve"> غرامة مالية ضخمة للأسبان (20مليون ريال).</w:t>
      </w:r>
    </w:p>
    <w:p w:rsidR="003C2407" w:rsidRPr="003C2407" w:rsidRDefault="003C2407" w:rsidP="003C2407">
      <w:pPr>
        <w:numPr>
          <w:ilvl w:val="0"/>
          <w:numId w:val="2"/>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تأدية جزء من الغرامة باستفادة الأسبان من نصف </w:t>
      </w:r>
      <w:proofErr w:type="spellStart"/>
      <w:r w:rsidRPr="003C2407">
        <w:rPr>
          <w:rFonts w:ascii="Helvetica" w:eastAsia="Times New Roman" w:hAnsi="Helvetica" w:cs="Times New Roman"/>
          <w:color w:val="5D6566"/>
          <w:spacing w:val="2"/>
          <w:sz w:val="30"/>
          <w:szCs w:val="30"/>
          <w:rtl/>
        </w:rPr>
        <w:t>مداخيل</w:t>
      </w:r>
      <w:proofErr w:type="spellEnd"/>
      <w:r w:rsidRPr="003C2407">
        <w:rPr>
          <w:rFonts w:ascii="Helvetica" w:eastAsia="Times New Roman" w:hAnsi="Helvetica" w:cs="Times New Roman"/>
          <w:color w:val="5D6566"/>
          <w:spacing w:val="2"/>
          <w:sz w:val="30"/>
          <w:szCs w:val="30"/>
          <w:rtl/>
        </w:rPr>
        <w:t xml:space="preserve"> الشهر في المراسي المغربية.</w:t>
      </w:r>
    </w:p>
    <w:p w:rsidR="003C2407" w:rsidRPr="003C2407" w:rsidRDefault="003C2407" w:rsidP="003C2407">
      <w:pPr>
        <w:numPr>
          <w:ilvl w:val="0"/>
          <w:numId w:val="2"/>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السماح للأسبان بالصيد في الشواطئ الجنوبية.</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lastRenderedPageBreak/>
        <w:t xml:space="preserve">وقد ترتب عن هزيمتي </w:t>
      </w:r>
      <w:proofErr w:type="spellStart"/>
      <w:r w:rsidRPr="003C2407">
        <w:rPr>
          <w:rFonts w:ascii="Helvetica" w:eastAsia="Times New Roman" w:hAnsi="Helvetica" w:cs="Times New Roman"/>
          <w:color w:val="5D6566"/>
          <w:spacing w:val="2"/>
          <w:sz w:val="30"/>
          <w:szCs w:val="30"/>
          <w:rtl/>
        </w:rPr>
        <w:t>إيسلي</w:t>
      </w:r>
      <w:proofErr w:type="spellEnd"/>
      <w:r w:rsidRPr="003C2407">
        <w:rPr>
          <w:rFonts w:ascii="Helvetica" w:eastAsia="Times New Roman" w:hAnsi="Helvetica" w:cs="Times New Roman"/>
          <w:color w:val="5D6566"/>
          <w:spacing w:val="2"/>
          <w:sz w:val="30"/>
          <w:szCs w:val="30"/>
          <w:rtl/>
        </w:rPr>
        <w:t xml:space="preserve"> </w:t>
      </w:r>
      <w:proofErr w:type="spellStart"/>
      <w:r w:rsidRPr="003C2407">
        <w:rPr>
          <w:rFonts w:ascii="Helvetica" w:eastAsia="Times New Roman" w:hAnsi="Helvetica" w:cs="Times New Roman"/>
          <w:color w:val="5D6566"/>
          <w:spacing w:val="2"/>
          <w:sz w:val="30"/>
          <w:szCs w:val="30"/>
          <w:rtl/>
        </w:rPr>
        <w:t>وتطوان</w:t>
      </w:r>
      <w:proofErr w:type="spellEnd"/>
      <w:r w:rsidRPr="003C2407">
        <w:rPr>
          <w:rFonts w:ascii="Helvetica" w:eastAsia="Times New Roman" w:hAnsi="Helvetica" w:cs="Times New Roman"/>
          <w:color w:val="5D6566"/>
          <w:spacing w:val="2"/>
          <w:sz w:val="30"/>
          <w:szCs w:val="30"/>
          <w:rtl/>
        </w:rPr>
        <w:t>:</w:t>
      </w:r>
    </w:p>
    <w:p w:rsidR="003C2407" w:rsidRPr="003C2407" w:rsidRDefault="003C2407" w:rsidP="003C2407">
      <w:pPr>
        <w:numPr>
          <w:ilvl w:val="0"/>
          <w:numId w:val="3"/>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تراجع الاحتياطي النقدي (فضة وذهب).</w:t>
      </w:r>
    </w:p>
    <w:p w:rsidR="003C2407" w:rsidRPr="003C2407" w:rsidRDefault="003C2407" w:rsidP="003C2407">
      <w:pPr>
        <w:numPr>
          <w:ilvl w:val="0"/>
          <w:numId w:val="3"/>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استدانة المغرب من انجلترا لتعويض الغرامة مقابل التنازل لها عن %25 من رسومه الجمركية.</w:t>
      </w:r>
    </w:p>
    <w:p w:rsidR="003C2407" w:rsidRPr="003C2407" w:rsidRDefault="003C2407" w:rsidP="003C2407">
      <w:pPr>
        <w:numPr>
          <w:ilvl w:val="0"/>
          <w:numId w:val="3"/>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تراجع هيبة المخزن وتعزيز النفوذ الأجنبي بالمغرب.</w:t>
      </w:r>
    </w:p>
    <w:p w:rsidR="003C2407" w:rsidRPr="003C2407" w:rsidRDefault="003C2407" w:rsidP="003C2407">
      <w:pPr>
        <w:numPr>
          <w:ilvl w:val="0"/>
          <w:numId w:val="3"/>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تفاقم </w:t>
      </w:r>
      <w:proofErr w:type="spellStart"/>
      <w:r w:rsidRPr="003C2407">
        <w:rPr>
          <w:rFonts w:ascii="Helvetica" w:eastAsia="Times New Roman" w:hAnsi="Helvetica" w:cs="Times New Roman"/>
          <w:color w:val="5D6566"/>
          <w:spacing w:val="2"/>
          <w:sz w:val="30"/>
          <w:szCs w:val="30"/>
          <w:rtl/>
        </w:rPr>
        <w:t>الحمايات</w:t>
      </w:r>
      <w:proofErr w:type="spellEnd"/>
      <w:r w:rsidRPr="003C2407">
        <w:rPr>
          <w:rFonts w:ascii="Helvetica" w:eastAsia="Times New Roman" w:hAnsi="Helvetica" w:cs="Times New Roman"/>
          <w:color w:val="5D6566"/>
          <w:spacing w:val="2"/>
          <w:sz w:val="30"/>
          <w:szCs w:val="30"/>
          <w:rtl/>
        </w:rPr>
        <w:t xml:space="preserve"> الفردية بالبلد.</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شكلت إذن هزيمتي أيسلي </w:t>
      </w:r>
      <w:proofErr w:type="spellStart"/>
      <w:r w:rsidRPr="003C2407">
        <w:rPr>
          <w:rFonts w:ascii="Helvetica" w:eastAsia="Times New Roman" w:hAnsi="Helvetica" w:cs="Times New Roman"/>
          <w:color w:val="5D6566"/>
          <w:spacing w:val="2"/>
          <w:sz w:val="30"/>
          <w:szCs w:val="30"/>
          <w:rtl/>
        </w:rPr>
        <w:t>وتطوان</w:t>
      </w:r>
      <w:proofErr w:type="spellEnd"/>
      <w:r w:rsidRPr="003C2407">
        <w:rPr>
          <w:rFonts w:ascii="Helvetica" w:eastAsia="Times New Roman" w:hAnsi="Helvetica" w:cs="Times New Roman"/>
          <w:color w:val="5D6566"/>
          <w:spacing w:val="2"/>
          <w:sz w:val="30"/>
          <w:szCs w:val="30"/>
          <w:rtl/>
        </w:rPr>
        <w:t xml:space="preserve"> بداية مسلسل من النكسات العسكرية، والتدهور الاقتصادي، والاقتطاعات الترابية التدريجية للمغرب، ومهدت للتغلغل الأوربي خلال النصف الثاني من القرن 19م</w:t>
      </w:r>
    </w:p>
    <w:p w:rsidR="003C2407" w:rsidRPr="003C2407" w:rsidRDefault="003C2407" w:rsidP="003C2407">
      <w:pPr>
        <w:shd w:val="clear" w:color="auto" w:fill="FFFFFF"/>
        <w:bidi/>
        <w:spacing w:before="220" w:after="220" w:line="240" w:lineRule="auto"/>
        <w:outlineLvl w:val="3"/>
        <w:rPr>
          <w:rFonts w:ascii="Helvetica" w:eastAsia="Times New Roman" w:hAnsi="Helvetica" w:cs="Times New Roman"/>
          <w:color w:val="4CAF50"/>
          <w:spacing w:val="2"/>
          <w:sz w:val="42"/>
          <w:szCs w:val="42"/>
          <w:rtl/>
        </w:rPr>
      </w:pPr>
      <w:proofErr w:type="gramStart"/>
      <w:r w:rsidRPr="003C2407">
        <w:rPr>
          <w:rFonts w:ascii="Helvetica" w:eastAsia="Times New Roman" w:hAnsi="Helvetica" w:cs="Times New Roman"/>
          <w:color w:val="4CAF50"/>
          <w:spacing w:val="2"/>
          <w:sz w:val="42"/>
          <w:szCs w:val="42"/>
          <w:rtl/>
        </w:rPr>
        <w:t>الضغوط</w:t>
      </w:r>
      <w:proofErr w:type="gramEnd"/>
      <w:r w:rsidRPr="003C2407">
        <w:rPr>
          <w:rFonts w:ascii="Helvetica" w:eastAsia="Times New Roman" w:hAnsi="Helvetica" w:cs="Times New Roman"/>
          <w:color w:val="4CAF50"/>
          <w:spacing w:val="2"/>
          <w:sz w:val="42"/>
          <w:szCs w:val="42"/>
          <w:rtl/>
        </w:rPr>
        <w:t xml:space="preserve"> الدبلوماسية والاقتصادية</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تهج المغرب سياسة الاحتراز من أوربا إلى منتصف القرن 19م باتخاذ </w:t>
      </w:r>
      <w:proofErr w:type="spellStart"/>
      <w:r w:rsidRPr="003C2407">
        <w:rPr>
          <w:rFonts w:ascii="Helvetica" w:eastAsia="Times New Roman" w:hAnsi="Helvetica" w:cs="Times New Roman"/>
          <w:color w:val="5D6566"/>
          <w:spacing w:val="2"/>
          <w:sz w:val="30"/>
          <w:szCs w:val="30"/>
          <w:rtl/>
        </w:rPr>
        <w:t>إجراأت</w:t>
      </w:r>
      <w:proofErr w:type="spellEnd"/>
      <w:r w:rsidRPr="003C2407">
        <w:rPr>
          <w:rFonts w:ascii="Helvetica" w:eastAsia="Times New Roman" w:hAnsi="Helvetica" w:cs="Times New Roman"/>
          <w:color w:val="5D6566"/>
          <w:spacing w:val="2"/>
          <w:sz w:val="30"/>
          <w:szCs w:val="30"/>
          <w:rtl/>
        </w:rPr>
        <w:t xml:space="preserve"> تقلص من التعامل مع الأوربيين، لكن الدول الأوربية عملت على إخراج المغرب من عزلته وذلك بتدخلها العسكري، ثم بالحصول على الامتيازات عن طريق الاتفاقيات المبرمة، وتحت الضغط والتهديد العسكري، اضطر المخزن إلى مراجعة سياسته التجارية مع أوربا، وأبرم المغرب في عهد المولى عبد الرحمان في 9 يناير 1856م اتفاقية تجارية مع </w:t>
      </w:r>
      <w:proofErr w:type="spellStart"/>
      <w:r w:rsidRPr="003C2407">
        <w:rPr>
          <w:rFonts w:ascii="Helvetica" w:eastAsia="Times New Roman" w:hAnsi="Helvetica" w:cs="Times New Roman"/>
          <w:color w:val="5D6566"/>
          <w:spacing w:val="2"/>
          <w:sz w:val="30"/>
          <w:szCs w:val="30"/>
          <w:rtl/>
        </w:rPr>
        <w:t>ابريطانيا</w:t>
      </w:r>
      <w:proofErr w:type="spellEnd"/>
      <w:r w:rsidRPr="003C2407">
        <w:rPr>
          <w:rFonts w:ascii="Helvetica" w:eastAsia="Times New Roman" w:hAnsi="Helvetica" w:cs="Times New Roman"/>
          <w:color w:val="5D6566"/>
          <w:spacing w:val="2"/>
          <w:sz w:val="30"/>
          <w:szCs w:val="30"/>
          <w:rtl/>
        </w:rPr>
        <w:t>، حصلت بموجبها على امتيازات هامة كحق التجارة والتملك والتنقل داخل المغرب، وتخفيض الضرائب على الواردات إلى %10 نقدا، ومنح الحماية الفردية للمغاربة، وحصلت إسبانيا على نفس الامتيازات بعد اتفاقية 1861م، وفرنسا بعد اتفاقية 1863م، وأصبحت الأسواق المغربية مفتوحة أمام المنتجات الأوربية مما أدى إلى تدهور اقتصاد المغرب وتضرر الحرفيين بسبب المنافسة، وارتفاع أسعار المواد الأولية نتيجة تصديرها إلى أوربا.</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اضطر المخزن إلى إحداث ضرائب جديدة (المكوس) فقامت ثورات </w:t>
      </w:r>
      <w:proofErr w:type="spellStart"/>
      <w:r w:rsidRPr="003C2407">
        <w:rPr>
          <w:rFonts w:ascii="Helvetica" w:eastAsia="Times New Roman" w:hAnsi="Helvetica" w:cs="Times New Roman"/>
          <w:color w:val="5D6566"/>
          <w:spacing w:val="2"/>
          <w:sz w:val="30"/>
          <w:szCs w:val="30"/>
          <w:rtl/>
        </w:rPr>
        <w:t>وتمردات</w:t>
      </w:r>
      <w:proofErr w:type="spellEnd"/>
      <w:r w:rsidRPr="003C2407">
        <w:rPr>
          <w:rFonts w:ascii="Helvetica" w:eastAsia="Times New Roman" w:hAnsi="Helvetica" w:cs="Times New Roman"/>
          <w:color w:val="5D6566"/>
          <w:spacing w:val="2"/>
          <w:sz w:val="30"/>
          <w:szCs w:val="30"/>
          <w:rtl/>
        </w:rPr>
        <w:t xml:space="preserve"> في الأوساط الحضرية والقروية، ومكنت الحماية الفردية لمجموعة من المغاربة المحميين (يهود ومسلمين) من الخروج عن السلطة المحلية، حيث يتمتعون بحقوقهم كمغاربة وليست عليهم واجبات </w:t>
      </w:r>
      <w:proofErr w:type="spellStart"/>
      <w:r w:rsidRPr="003C2407">
        <w:rPr>
          <w:rFonts w:ascii="Helvetica" w:eastAsia="Times New Roman" w:hAnsi="Helvetica" w:cs="Times New Roman"/>
          <w:color w:val="5D6566"/>
          <w:spacing w:val="2"/>
          <w:sz w:val="30"/>
          <w:szCs w:val="30"/>
          <w:rtl/>
        </w:rPr>
        <w:t>مخزنية</w:t>
      </w:r>
      <w:proofErr w:type="spellEnd"/>
      <w:r w:rsidRPr="003C2407">
        <w:rPr>
          <w:rFonts w:ascii="Helvetica" w:eastAsia="Times New Roman" w:hAnsi="Helvetica" w:cs="Times New Roman"/>
          <w:color w:val="5D6566"/>
          <w:spacing w:val="2"/>
          <w:sz w:val="30"/>
          <w:szCs w:val="30"/>
          <w:rtl/>
        </w:rPr>
        <w:t xml:space="preserve">، وجمعوا ثروات هامة وظفوها في التجارة والمضاربات العقارية والقروض بفوائد مرتفعة، وفي شراء الأراضي </w:t>
      </w:r>
      <w:proofErr w:type="spellStart"/>
      <w:r w:rsidRPr="003C2407">
        <w:rPr>
          <w:rFonts w:ascii="Helvetica" w:eastAsia="Times New Roman" w:hAnsi="Helvetica" w:cs="Times New Roman"/>
          <w:color w:val="5D6566"/>
          <w:spacing w:val="2"/>
          <w:sz w:val="30"/>
          <w:szCs w:val="30"/>
          <w:rtl/>
        </w:rPr>
        <w:t>الفلاحية</w:t>
      </w:r>
      <w:proofErr w:type="spellEnd"/>
      <w:r w:rsidRPr="003C2407">
        <w:rPr>
          <w:rFonts w:ascii="Helvetica" w:eastAsia="Times New Roman" w:hAnsi="Helvetica" w:cs="Times New Roman"/>
          <w:color w:val="5D6566"/>
          <w:spacing w:val="2"/>
          <w:sz w:val="30"/>
          <w:szCs w:val="30"/>
          <w:rtl/>
        </w:rPr>
        <w:t xml:space="preserve">، وأصبحوا وسيلة للتوغل الاستعماري وإضعاف السلطة المركزية حيث شملت الحماية الفردية موظفي المخزن وشيوخ الزوايا (مثل </w:t>
      </w:r>
      <w:proofErr w:type="spellStart"/>
      <w:r w:rsidRPr="003C2407">
        <w:rPr>
          <w:rFonts w:ascii="Helvetica" w:eastAsia="Times New Roman" w:hAnsi="Helvetica" w:cs="Times New Roman"/>
          <w:color w:val="5D6566"/>
          <w:spacing w:val="2"/>
          <w:sz w:val="30"/>
          <w:szCs w:val="30"/>
          <w:rtl/>
        </w:rPr>
        <w:t>الوزاني</w:t>
      </w:r>
      <w:proofErr w:type="spellEnd"/>
      <w:r w:rsidRPr="003C2407">
        <w:rPr>
          <w:rFonts w:ascii="Helvetica" w:eastAsia="Times New Roman" w:hAnsi="Helvetica" w:cs="Times New Roman"/>
          <w:color w:val="5D6566"/>
          <w:spacing w:val="2"/>
          <w:sz w:val="30"/>
          <w:szCs w:val="30"/>
          <w:rtl/>
        </w:rPr>
        <w:t>) والعمال والقواد، بل حتى وزير الحربية (</w:t>
      </w:r>
      <w:proofErr w:type="spellStart"/>
      <w:r w:rsidRPr="003C2407">
        <w:rPr>
          <w:rFonts w:ascii="Helvetica" w:eastAsia="Times New Roman" w:hAnsi="Helvetica" w:cs="Times New Roman"/>
          <w:color w:val="5D6566"/>
          <w:spacing w:val="2"/>
          <w:sz w:val="30"/>
          <w:szCs w:val="30"/>
          <w:rtl/>
        </w:rPr>
        <w:t>المنبهي</w:t>
      </w:r>
      <w:proofErr w:type="spellEnd"/>
      <w:r w:rsidRPr="003C2407">
        <w:rPr>
          <w:rFonts w:ascii="Helvetica" w:eastAsia="Times New Roman" w:hAnsi="Helvetica" w:cs="Times New Roman"/>
          <w:color w:val="5D6566"/>
          <w:spacing w:val="2"/>
          <w:sz w:val="30"/>
          <w:szCs w:val="30"/>
          <w:rtl/>
        </w:rPr>
        <w:t>) في بداية القرن 20م، واستفاد اليهود المغاربة من هذه الوضعية وتجنسوا بجنسيات أجنبية، وساهموا في الأزمة الداخلية.</w:t>
      </w:r>
    </w:p>
    <w:p w:rsidR="003C2407" w:rsidRPr="003C2407" w:rsidRDefault="003C2407" w:rsidP="003C2407">
      <w:pPr>
        <w:shd w:val="clear" w:color="auto" w:fill="FFFFFF"/>
        <w:bidi/>
        <w:spacing w:before="460" w:after="220" w:line="240" w:lineRule="auto"/>
        <w:outlineLvl w:val="2"/>
        <w:rPr>
          <w:rFonts w:ascii="Helvetica" w:eastAsia="Times New Roman" w:hAnsi="Helvetica" w:cs="Times New Roman"/>
          <w:color w:val="F44336"/>
          <w:spacing w:val="2"/>
          <w:sz w:val="48"/>
          <w:szCs w:val="48"/>
          <w:rtl/>
        </w:rPr>
      </w:pPr>
      <w:r w:rsidRPr="003C2407">
        <w:rPr>
          <w:rFonts w:ascii="Helvetica" w:eastAsia="Times New Roman" w:hAnsi="Helvetica" w:cs="Times New Roman"/>
          <w:color w:val="F44336"/>
          <w:spacing w:val="2"/>
          <w:sz w:val="48"/>
          <w:szCs w:val="48"/>
          <w:rtl/>
        </w:rPr>
        <w:t xml:space="preserve">الإصلاحات التي قام </w:t>
      </w:r>
      <w:proofErr w:type="spellStart"/>
      <w:r w:rsidRPr="003C2407">
        <w:rPr>
          <w:rFonts w:ascii="Helvetica" w:eastAsia="Times New Roman" w:hAnsi="Helvetica" w:cs="Times New Roman"/>
          <w:color w:val="F44336"/>
          <w:spacing w:val="2"/>
          <w:sz w:val="48"/>
          <w:szCs w:val="48"/>
          <w:rtl/>
        </w:rPr>
        <w:t>بها</w:t>
      </w:r>
      <w:proofErr w:type="spellEnd"/>
      <w:r w:rsidRPr="003C2407">
        <w:rPr>
          <w:rFonts w:ascii="Helvetica" w:eastAsia="Times New Roman" w:hAnsi="Helvetica" w:cs="Times New Roman"/>
          <w:color w:val="F44336"/>
          <w:spacing w:val="2"/>
          <w:sz w:val="48"/>
          <w:szCs w:val="48"/>
          <w:rtl/>
        </w:rPr>
        <w:t xml:space="preserve"> المخزن المغربي لمواجهة الضغوط الاستعمارية</w:t>
      </w:r>
    </w:p>
    <w:p w:rsidR="003C2407" w:rsidRPr="003C2407" w:rsidRDefault="003C2407" w:rsidP="003C2407">
      <w:pPr>
        <w:shd w:val="clear" w:color="auto" w:fill="FFFFFF"/>
        <w:bidi/>
        <w:spacing w:before="220" w:after="220" w:line="240" w:lineRule="auto"/>
        <w:outlineLvl w:val="3"/>
        <w:rPr>
          <w:rFonts w:ascii="Helvetica" w:eastAsia="Times New Roman" w:hAnsi="Helvetica" w:cs="Times New Roman"/>
          <w:color w:val="4CAF50"/>
          <w:spacing w:val="2"/>
          <w:sz w:val="42"/>
          <w:szCs w:val="42"/>
          <w:rtl/>
        </w:rPr>
      </w:pPr>
      <w:r w:rsidRPr="003C2407">
        <w:rPr>
          <w:rFonts w:ascii="Helvetica" w:eastAsia="Times New Roman" w:hAnsi="Helvetica" w:cs="Times New Roman"/>
          <w:color w:val="4CAF50"/>
          <w:spacing w:val="2"/>
          <w:sz w:val="42"/>
          <w:szCs w:val="42"/>
          <w:rtl/>
        </w:rPr>
        <w:t xml:space="preserve">الإصلاحات الإدارية </w:t>
      </w:r>
      <w:proofErr w:type="spellStart"/>
      <w:r w:rsidRPr="003C2407">
        <w:rPr>
          <w:rFonts w:ascii="Helvetica" w:eastAsia="Times New Roman" w:hAnsi="Helvetica" w:cs="Times New Roman"/>
          <w:color w:val="4CAF50"/>
          <w:spacing w:val="2"/>
          <w:sz w:val="42"/>
          <w:szCs w:val="42"/>
          <w:rtl/>
        </w:rPr>
        <w:t>والجبائية</w:t>
      </w:r>
      <w:proofErr w:type="spellEnd"/>
      <w:r w:rsidRPr="003C2407">
        <w:rPr>
          <w:rFonts w:ascii="Helvetica" w:eastAsia="Times New Roman" w:hAnsi="Helvetica" w:cs="Times New Roman"/>
          <w:color w:val="4CAF50"/>
          <w:spacing w:val="2"/>
          <w:sz w:val="42"/>
          <w:szCs w:val="42"/>
          <w:rtl/>
        </w:rPr>
        <w:t xml:space="preserve"> والنقدية</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lastRenderedPageBreak/>
        <w:t xml:space="preserve">تم إصلاح الإدارة المركزية بتحديد اختصاصات كل وزير، وأصبحت مهمة الصدر الأعظم تقتصر على السهر على الشؤون الداخلية والمراسلات الرسمية بين الإدارة المركزية والعمال </w:t>
      </w:r>
      <w:proofErr w:type="spellStart"/>
      <w:r w:rsidRPr="003C2407">
        <w:rPr>
          <w:rFonts w:ascii="Helvetica" w:eastAsia="Times New Roman" w:hAnsi="Helvetica" w:cs="Times New Roman"/>
          <w:color w:val="5D6566"/>
          <w:spacing w:val="2"/>
          <w:sz w:val="30"/>
          <w:szCs w:val="30"/>
          <w:rtl/>
        </w:rPr>
        <w:t>والباشوات</w:t>
      </w:r>
      <w:proofErr w:type="spellEnd"/>
      <w:r w:rsidRPr="003C2407">
        <w:rPr>
          <w:rFonts w:ascii="Helvetica" w:eastAsia="Times New Roman" w:hAnsi="Helvetica" w:cs="Times New Roman"/>
          <w:color w:val="5D6566"/>
          <w:spacing w:val="2"/>
          <w:sz w:val="30"/>
          <w:szCs w:val="30"/>
          <w:rtl/>
        </w:rPr>
        <w:t xml:space="preserve"> والقواد، وتم تعيين أمين الأمناء ومهمته السهر على جباية الضرائب وتنظيم مختلف الشؤون المالية، وعلى المستوى </w:t>
      </w:r>
      <w:proofErr w:type="spellStart"/>
      <w:r w:rsidRPr="003C2407">
        <w:rPr>
          <w:rFonts w:ascii="Helvetica" w:eastAsia="Times New Roman" w:hAnsi="Helvetica" w:cs="Times New Roman"/>
          <w:color w:val="5D6566"/>
          <w:spacing w:val="2"/>
          <w:sz w:val="30"/>
          <w:szCs w:val="30"/>
          <w:rtl/>
        </w:rPr>
        <w:t>الجهوي</w:t>
      </w:r>
      <w:proofErr w:type="spellEnd"/>
      <w:r w:rsidRPr="003C2407">
        <w:rPr>
          <w:rFonts w:ascii="Helvetica" w:eastAsia="Times New Roman" w:hAnsi="Helvetica" w:cs="Times New Roman"/>
          <w:color w:val="5D6566"/>
          <w:spacing w:val="2"/>
          <w:sz w:val="30"/>
          <w:szCs w:val="30"/>
          <w:rtl/>
        </w:rPr>
        <w:t xml:space="preserve"> تم الحد من نفوذ القواد الكبار بتقسيم مناطق نفوذهم إلى قيادات صغرى، كما تم التقليص من نفوذ الزوايا المتعاملة مع الأوربيين، وتم تعميم نظام الأجور على موظفي المخزن مركزيا </w:t>
      </w:r>
      <w:proofErr w:type="spellStart"/>
      <w:r w:rsidRPr="003C2407">
        <w:rPr>
          <w:rFonts w:ascii="Helvetica" w:eastAsia="Times New Roman" w:hAnsi="Helvetica" w:cs="Times New Roman"/>
          <w:color w:val="5D6566"/>
          <w:spacing w:val="2"/>
          <w:sz w:val="30"/>
          <w:szCs w:val="30"/>
          <w:rtl/>
        </w:rPr>
        <w:t>وجهويا</w:t>
      </w:r>
      <w:proofErr w:type="spellEnd"/>
      <w:r w:rsidRPr="003C2407">
        <w:rPr>
          <w:rFonts w:ascii="Helvetica" w:eastAsia="Times New Roman" w:hAnsi="Helvetica" w:cs="Times New Roman"/>
          <w:color w:val="5D6566"/>
          <w:spacing w:val="2"/>
          <w:sz w:val="30"/>
          <w:szCs w:val="30"/>
          <w:rtl/>
        </w:rPr>
        <w:t xml:space="preserve">، حيث أصبحت رواتبهم قارة، وذلك تجنبا للنهب والتلاعب في </w:t>
      </w:r>
      <w:proofErr w:type="spellStart"/>
      <w:r w:rsidRPr="003C2407">
        <w:rPr>
          <w:rFonts w:ascii="Helvetica" w:eastAsia="Times New Roman" w:hAnsi="Helvetica" w:cs="Times New Roman"/>
          <w:color w:val="5D6566"/>
          <w:spacing w:val="2"/>
          <w:sz w:val="30"/>
          <w:szCs w:val="30"/>
          <w:rtl/>
        </w:rPr>
        <w:t>مداخيل</w:t>
      </w:r>
      <w:proofErr w:type="spellEnd"/>
      <w:r w:rsidRPr="003C2407">
        <w:rPr>
          <w:rFonts w:ascii="Helvetica" w:eastAsia="Times New Roman" w:hAnsi="Helvetica" w:cs="Times New Roman"/>
          <w:color w:val="5D6566"/>
          <w:spacing w:val="2"/>
          <w:sz w:val="30"/>
          <w:szCs w:val="30"/>
          <w:rtl/>
        </w:rPr>
        <w:t xml:space="preserve"> الدولة، وحتى يتمكن المخزن من تسديد القروض الأجنبية.</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لكن التقلبات الاقتصادية المرتبطة بالجفاف والأزمات الدورية وتدهور قيمة العملة المغربية ورواج النقود المزورة، دفع المخزن إلى سك عملة فضية جديدة في عهد الحسن الأول سميت </w:t>
      </w:r>
      <w:proofErr w:type="spellStart"/>
      <w:r w:rsidRPr="003C2407">
        <w:rPr>
          <w:rFonts w:ascii="Helvetica" w:eastAsia="Times New Roman" w:hAnsi="Helvetica" w:cs="Times New Roman"/>
          <w:color w:val="5D6566"/>
          <w:spacing w:val="2"/>
          <w:sz w:val="30"/>
          <w:szCs w:val="30"/>
          <w:rtl/>
        </w:rPr>
        <w:t>بـ</w:t>
      </w:r>
      <w:proofErr w:type="spellEnd"/>
      <w:r w:rsidRPr="003C2407">
        <w:rPr>
          <w:rFonts w:ascii="Helvetica" w:eastAsia="Times New Roman" w:hAnsi="Helvetica" w:cs="Times New Roman"/>
          <w:color w:val="5D6566"/>
          <w:spacing w:val="2"/>
          <w:sz w:val="30"/>
          <w:szCs w:val="30"/>
          <w:rtl/>
        </w:rPr>
        <w:t xml:space="preserve"> "الريال الحسني"، وحاول المخزن الزيادة في </w:t>
      </w:r>
      <w:proofErr w:type="spellStart"/>
      <w:r w:rsidRPr="003C2407">
        <w:rPr>
          <w:rFonts w:ascii="Helvetica" w:eastAsia="Times New Roman" w:hAnsi="Helvetica" w:cs="Times New Roman"/>
          <w:color w:val="5D6566"/>
          <w:spacing w:val="2"/>
          <w:sz w:val="30"/>
          <w:szCs w:val="30"/>
          <w:rtl/>
        </w:rPr>
        <w:t>مداخيل</w:t>
      </w:r>
      <w:proofErr w:type="spellEnd"/>
      <w:r w:rsidRPr="003C2407">
        <w:rPr>
          <w:rFonts w:ascii="Helvetica" w:eastAsia="Times New Roman" w:hAnsi="Helvetica" w:cs="Times New Roman"/>
          <w:color w:val="5D6566"/>
          <w:spacing w:val="2"/>
          <w:sz w:val="30"/>
          <w:szCs w:val="30"/>
          <w:rtl/>
        </w:rPr>
        <w:t xml:space="preserve"> الدولة فأحدث ضريبة "المكوس" على الأسواق وأبواب المدن، وزاد في قيمة الرسوم الجمركية، مما أدى إلى قيام ثورات أشهرها ثورة الدباغين </w:t>
      </w:r>
      <w:proofErr w:type="spellStart"/>
      <w:r w:rsidRPr="003C2407">
        <w:rPr>
          <w:rFonts w:ascii="Helvetica" w:eastAsia="Times New Roman" w:hAnsi="Helvetica" w:cs="Times New Roman"/>
          <w:color w:val="5D6566"/>
          <w:spacing w:val="2"/>
          <w:sz w:val="30"/>
          <w:szCs w:val="30"/>
          <w:rtl/>
        </w:rPr>
        <w:t>بفاس</w:t>
      </w:r>
      <w:proofErr w:type="spellEnd"/>
      <w:r w:rsidRPr="003C2407">
        <w:rPr>
          <w:rFonts w:ascii="Helvetica" w:eastAsia="Times New Roman" w:hAnsi="Helvetica" w:cs="Times New Roman"/>
          <w:color w:val="5D6566"/>
          <w:spacing w:val="2"/>
          <w:sz w:val="30"/>
          <w:szCs w:val="30"/>
          <w:rtl/>
        </w:rPr>
        <w:t xml:space="preserve"> سنة 1873م.</w:t>
      </w:r>
    </w:p>
    <w:p w:rsidR="003C2407" w:rsidRPr="003C2407" w:rsidRDefault="003C2407" w:rsidP="003C2407">
      <w:pPr>
        <w:shd w:val="clear" w:color="auto" w:fill="FFFFFF"/>
        <w:bidi/>
        <w:spacing w:before="220" w:after="220" w:line="240" w:lineRule="auto"/>
        <w:outlineLvl w:val="3"/>
        <w:rPr>
          <w:rFonts w:ascii="Helvetica" w:eastAsia="Times New Roman" w:hAnsi="Helvetica" w:cs="Times New Roman"/>
          <w:color w:val="4CAF50"/>
          <w:spacing w:val="2"/>
          <w:sz w:val="42"/>
          <w:szCs w:val="42"/>
          <w:rtl/>
        </w:rPr>
      </w:pPr>
      <w:r w:rsidRPr="003C2407">
        <w:rPr>
          <w:rFonts w:ascii="Helvetica" w:eastAsia="Times New Roman" w:hAnsi="Helvetica" w:cs="Times New Roman"/>
          <w:color w:val="4CAF50"/>
          <w:spacing w:val="2"/>
          <w:sz w:val="42"/>
          <w:szCs w:val="42"/>
          <w:rtl/>
        </w:rPr>
        <w:t>الإصلاحات العسكرية</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اعتمد المغرب في إصلاحاته العسكرية على الأوربيين الذين كانوا يفكرون ويخططون لاحتلاله، ففي عهد الحسن الأول (1873ـ1894) تم إرسال بعثات طلابية إلى الأكاديميات الأوربية لتكوين ضباط مغاربة وتدريبهم على الأسلحة الحديثة، وبلغ عدد الضباط المغاربة المتخرجين من أوربا 180 ضابطا سنة 1880م، كما استعان الحسن الأول بضباط وخبراء فرنسيين </w:t>
      </w:r>
      <w:proofErr w:type="spellStart"/>
      <w:r w:rsidRPr="003C2407">
        <w:rPr>
          <w:rFonts w:ascii="Helvetica" w:eastAsia="Times New Roman" w:hAnsi="Helvetica" w:cs="Times New Roman"/>
          <w:color w:val="5D6566"/>
          <w:spacing w:val="2"/>
          <w:sz w:val="30"/>
          <w:szCs w:val="30"/>
          <w:rtl/>
        </w:rPr>
        <w:t>وأنجليز</w:t>
      </w:r>
      <w:proofErr w:type="spellEnd"/>
      <w:r w:rsidRPr="003C2407">
        <w:rPr>
          <w:rFonts w:ascii="Helvetica" w:eastAsia="Times New Roman" w:hAnsi="Helvetica" w:cs="Times New Roman"/>
          <w:color w:val="5D6566"/>
          <w:spacing w:val="2"/>
          <w:sz w:val="30"/>
          <w:szCs w:val="30"/>
          <w:rtl/>
        </w:rPr>
        <w:t xml:space="preserve"> قصد تدريب الجيش المغربي، وقام بإنشاء معامل لإنتاج الأسلحة في </w:t>
      </w:r>
      <w:proofErr w:type="spellStart"/>
      <w:r w:rsidRPr="003C2407">
        <w:rPr>
          <w:rFonts w:ascii="Helvetica" w:eastAsia="Times New Roman" w:hAnsi="Helvetica" w:cs="Times New Roman"/>
          <w:color w:val="5D6566"/>
          <w:spacing w:val="2"/>
          <w:sz w:val="30"/>
          <w:szCs w:val="30"/>
          <w:rtl/>
        </w:rPr>
        <w:t>فاس</w:t>
      </w:r>
      <w:proofErr w:type="spellEnd"/>
      <w:r w:rsidRPr="003C2407">
        <w:rPr>
          <w:rFonts w:ascii="Helvetica" w:eastAsia="Times New Roman" w:hAnsi="Helvetica" w:cs="Times New Roman"/>
          <w:color w:val="5D6566"/>
          <w:spacing w:val="2"/>
          <w:sz w:val="30"/>
          <w:szCs w:val="30"/>
          <w:rtl/>
        </w:rPr>
        <w:t xml:space="preserve"> ومراكش، واقتنى أسلحة من أوربا ومراكب حربية لحراسة السواحل المغربية، ولمنع تجارة التهريب، وقد كلفت هذه الإصلاحات نفقات </w:t>
      </w:r>
      <w:proofErr w:type="spellStart"/>
      <w:r w:rsidRPr="003C2407">
        <w:rPr>
          <w:rFonts w:ascii="Helvetica" w:eastAsia="Times New Roman" w:hAnsi="Helvetica" w:cs="Times New Roman"/>
          <w:color w:val="5D6566"/>
          <w:spacing w:val="2"/>
          <w:sz w:val="30"/>
          <w:szCs w:val="30"/>
          <w:rtl/>
        </w:rPr>
        <w:t>باهضة</w:t>
      </w:r>
      <w:proofErr w:type="spellEnd"/>
      <w:r w:rsidRPr="003C2407">
        <w:rPr>
          <w:rFonts w:ascii="Helvetica" w:eastAsia="Times New Roman" w:hAnsi="Helvetica" w:cs="Times New Roman"/>
          <w:color w:val="5D6566"/>
          <w:spacing w:val="2"/>
          <w:sz w:val="30"/>
          <w:szCs w:val="30"/>
          <w:rtl/>
        </w:rPr>
        <w:t xml:space="preserve"> أثرت على ميزانية الدولة، حيث عرف الميزان التجاري المغربي عجزا كبيرا وصل إلى 14 مليون فرنك فرنسي.</w:t>
      </w:r>
    </w:p>
    <w:p w:rsidR="003C2407" w:rsidRPr="003C2407" w:rsidRDefault="003C2407" w:rsidP="003C2407">
      <w:pPr>
        <w:shd w:val="clear" w:color="auto" w:fill="FFFFFF"/>
        <w:bidi/>
        <w:spacing w:before="220" w:after="220" w:line="240" w:lineRule="auto"/>
        <w:outlineLvl w:val="3"/>
        <w:rPr>
          <w:rFonts w:ascii="Helvetica" w:eastAsia="Times New Roman" w:hAnsi="Helvetica" w:cs="Times New Roman"/>
          <w:color w:val="4CAF50"/>
          <w:spacing w:val="2"/>
          <w:sz w:val="42"/>
          <w:szCs w:val="42"/>
          <w:rtl/>
        </w:rPr>
      </w:pPr>
      <w:r w:rsidRPr="003C2407">
        <w:rPr>
          <w:rFonts w:ascii="Helvetica" w:eastAsia="Times New Roman" w:hAnsi="Helvetica" w:cs="Times New Roman"/>
          <w:color w:val="4CAF50"/>
          <w:spacing w:val="2"/>
          <w:sz w:val="42"/>
          <w:szCs w:val="42"/>
          <w:rtl/>
        </w:rPr>
        <w:t>محاولة الحد من خطر الحماية الفردية</w:t>
      </w:r>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تفاقم خطر الحماية الفردية وأصبح يهدد سيادة المخزن وماليته، ودعا الحسن الأول الدول الأوربية إلى تقنينها، فانعقد مؤتمر مدريد سنة 1880م حققت من خلاله الدول الأجنبية مكاسب جديدة، حيث تمسكت بالامتيازات التي تخولها لها اتفاقياتها السابقة مع المغرب، :مثل الحق في امتلاك العقارات والأراضي وإبقاء الحماية الفردية، كما مارست ضغوطا على المغرب للحصول على امتيازات جديدة، لكن الحسن الأول عارضها معتمدا على اقتراحات العلماء والأمناء وكبار التجار، وبذلك تأزمت أوضاع المغرب على جميع المستويات.</w:t>
      </w:r>
    </w:p>
    <w:p w:rsidR="003C2407" w:rsidRPr="003C2407" w:rsidRDefault="003C2407" w:rsidP="003C2407">
      <w:pPr>
        <w:shd w:val="clear" w:color="auto" w:fill="FFFFFF"/>
        <w:bidi/>
        <w:spacing w:before="460" w:after="220" w:line="240" w:lineRule="auto"/>
        <w:outlineLvl w:val="2"/>
        <w:rPr>
          <w:rFonts w:ascii="Helvetica" w:eastAsia="Times New Roman" w:hAnsi="Helvetica" w:cs="Times New Roman"/>
          <w:color w:val="F44336"/>
          <w:spacing w:val="2"/>
          <w:sz w:val="48"/>
          <w:szCs w:val="48"/>
          <w:rtl/>
        </w:rPr>
      </w:pPr>
      <w:proofErr w:type="gramStart"/>
      <w:r w:rsidRPr="003C2407">
        <w:rPr>
          <w:rFonts w:ascii="Helvetica" w:eastAsia="Times New Roman" w:hAnsi="Helvetica" w:cs="Times New Roman"/>
          <w:color w:val="F44336"/>
          <w:spacing w:val="2"/>
          <w:sz w:val="48"/>
          <w:szCs w:val="48"/>
          <w:rtl/>
        </w:rPr>
        <w:t>خاتمة</w:t>
      </w:r>
      <w:proofErr w:type="gramEnd"/>
    </w:p>
    <w:p w:rsidR="003C2407" w:rsidRPr="003C2407" w:rsidRDefault="003C2407" w:rsidP="003C2407">
      <w:pPr>
        <w:shd w:val="clear" w:color="auto" w:fill="FFFFFF"/>
        <w:bidi/>
        <w:spacing w:after="240"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لقد واجهت سياسة الإصلاحات مجموعة من الصعوبات أدت إلى فشلها، كما أدى تدهور الأوضاع السياسية بفعل انتشار الانتفاضات والصراع على العرش، إلى استغلال كل من فرنسا وإسبانيا لهذه الوضعية لتفرضا على السلطان عبد الحفيظ معاهدة الحماية.</w:t>
      </w:r>
    </w:p>
    <w:p w:rsidR="003C2407" w:rsidRPr="003C2407" w:rsidRDefault="003C2407" w:rsidP="003C2407">
      <w:pPr>
        <w:shd w:val="clear" w:color="auto" w:fill="FFFFFF"/>
        <w:bidi/>
        <w:spacing w:before="460" w:after="220" w:line="240" w:lineRule="auto"/>
        <w:outlineLvl w:val="2"/>
        <w:rPr>
          <w:rFonts w:ascii="Helvetica" w:eastAsia="Times New Roman" w:hAnsi="Helvetica" w:cs="Times New Roman"/>
          <w:color w:val="F44336"/>
          <w:spacing w:val="2"/>
          <w:sz w:val="48"/>
          <w:szCs w:val="48"/>
          <w:rtl/>
        </w:rPr>
      </w:pPr>
      <w:r w:rsidRPr="003C2407">
        <w:rPr>
          <w:rFonts w:ascii="Helvetica" w:eastAsia="Times New Roman" w:hAnsi="Helvetica" w:cs="Times New Roman"/>
          <w:color w:val="F44336"/>
          <w:spacing w:val="2"/>
          <w:sz w:val="48"/>
          <w:szCs w:val="48"/>
          <w:rtl/>
        </w:rPr>
        <w:lastRenderedPageBreak/>
        <w:t>شرح المصطلحات</w:t>
      </w:r>
    </w:p>
    <w:p w:rsidR="003C2407" w:rsidRPr="003C2407" w:rsidRDefault="003C2407" w:rsidP="003C2407">
      <w:pPr>
        <w:numPr>
          <w:ilvl w:val="0"/>
          <w:numId w:val="4"/>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مكوس الأبواب: الضرائب المفروضة على التجارة المارة عبر أبواب المدن. .</w:t>
      </w:r>
    </w:p>
    <w:p w:rsidR="003C2407" w:rsidRPr="003C2407" w:rsidRDefault="003C2407" w:rsidP="003C2407">
      <w:pPr>
        <w:numPr>
          <w:ilvl w:val="0"/>
          <w:numId w:val="4"/>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مكوس الحافر: الضرائب المفروضة على الدواب الحاملة للبضائع لبيعها داخل </w:t>
      </w:r>
      <w:proofErr w:type="gramStart"/>
      <w:r w:rsidRPr="003C2407">
        <w:rPr>
          <w:rFonts w:ascii="Helvetica" w:eastAsia="Times New Roman" w:hAnsi="Helvetica" w:cs="Times New Roman"/>
          <w:color w:val="5D6566"/>
          <w:spacing w:val="2"/>
          <w:sz w:val="30"/>
          <w:szCs w:val="30"/>
          <w:rtl/>
        </w:rPr>
        <w:t>المدن .</w:t>
      </w:r>
      <w:proofErr w:type="gramEnd"/>
    </w:p>
    <w:p w:rsidR="003C2407" w:rsidRPr="003C2407" w:rsidRDefault="003C2407" w:rsidP="003C2407">
      <w:pPr>
        <w:numPr>
          <w:ilvl w:val="0"/>
          <w:numId w:val="4"/>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مكوس الأسواق: الضرائب المفروضة على المبيعات في الأسواق.</w:t>
      </w:r>
    </w:p>
    <w:p w:rsidR="003C2407" w:rsidRPr="003C2407" w:rsidRDefault="003C2407" w:rsidP="003C2407">
      <w:pPr>
        <w:numPr>
          <w:ilvl w:val="0"/>
          <w:numId w:val="4"/>
        </w:numPr>
        <w:shd w:val="clear" w:color="auto" w:fill="FFFFFF"/>
        <w:bidi/>
        <w:spacing w:before="100" w:beforeAutospacing="1" w:after="100" w:afterAutospacing="1" w:line="240" w:lineRule="auto"/>
        <w:rPr>
          <w:rFonts w:ascii="Helvetica" w:eastAsia="Times New Roman" w:hAnsi="Helvetica" w:cs="Times New Roman"/>
          <w:color w:val="5D6566"/>
          <w:spacing w:val="2"/>
          <w:sz w:val="30"/>
          <w:szCs w:val="30"/>
          <w:rtl/>
        </w:rPr>
      </w:pPr>
      <w:r w:rsidRPr="003C2407">
        <w:rPr>
          <w:rFonts w:ascii="Helvetica" w:eastAsia="Times New Roman" w:hAnsi="Helvetica" w:cs="Times New Roman"/>
          <w:color w:val="5D6566"/>
          <w:spacing w:val="2"/>
          <w:sz w:val="30"/>
          <w:szCs w:val="30"/>
          <w:rtl/>
        </w:rPr>
        <w:t xml:space="preserve">الترتيب: ضريبة </w:t>
      </w:r>
      <w:proofErr w:type="spellStart"/>
      <w:r w:rsidRPr="003C2407">
        <w:rPr>
          <w:rFonts w:ascii="Helvetica" w:eastAsia="Times New Roman" w:hAnsi="Helvetica" w:cs="Times New Roman"/>
          <w:color w:val="5D6566"/>
          <w:spacing w:val="2"/>
          <w:sz w:val="30"/>
          <w:szCs w:val="30"/>
          <w:rtl/>
        </w:rPr>
        <w:t>فلاحية</w:t>
      </w:r>
      <w:proofErr w:type="spellEnd"/>
      <w:r w:rsidRPr="003C2407">
        <w:rPr>
          <w:rFonts w:ascii="Helvetica" w:eastAsia="Times New Roman" w:hAnsi="Helvetica" w:cs="Times New Roman"/>
          <w:color w:val="5D6566"/>
          <w:spacing w:val="2"/>
          <w:sz w:val="30"/>
          <w:szCs w:val="30"/>
          <w:rtl/>
        </w:rPr>
        <w:t xml:space="preserve"> سنوية حددت قيمتها حسب امتلاك المزروعات </w:t>
      </w:r>
      <w:proofErr w:type="spellStart"/>
      <w:r w:rsidRPr="003C2407">
        <w:rPr>
          <w:rFonts w:ascii="Helvetica" w:eastAsia="Times New Roman" w:hAnsi="Helvetica" w:cs="Times New Roman"/>
          <w:color w:val="5D6566"/>
          <w:spacing w:val="2"/>
          <w:sz w:val="30"/>
          <w:szCs w:val="30"/>
          <w:rtl/>
        </w:rPr>
        <w:t>والأغراس</w:t>
      </w:r>
      <w:proofErr w:type="spellEnd"/>
      <w:r w:rsidRPr="003C2407">
        <w:rPr>
          <w:rFonts w:ascii="Helvetica" w:eastAsia="Times New Roman" w:hAnsi="Helvetica" w:cs="Times New Roman"/>
          <w:color w:val="5D6566"/>
          <w:spacing w:val="2"/>
          <w:sz w:val="30"/>
          <w:szCs w:val="30"/>
          <w:rtl/>
        </w:rPr>
        <w:t xml:space="preserve"> والمواشي والدواب.</w:t>
      </w:r>
    </w:p>
    <w:p w:rsidR="00CE495E" w:rsidRDefault="00CE495E"/>
    <w:sectPr w:rsidR="00CE4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C6612"/>
    <w:multiLevelType w:val="multilevel"/>
    <w:tmpl w:val="3E26C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73073"/>
    <w:multiLevelType w:val="multilevel"/>
    <w:tmpl w:val="DD92C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B4665"/>
    <w:multiLevelType w:val="multilevel"/>
    <w:tmpl w:val="8AE6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B043E"/>
    <w:multiLevelType w:val="multilevel"/>
    <w:tmpl w:val="C39CD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3C2407"/>
    <w:rsid w:val="003C2407"/>
    <w:rsid w:val="00CE49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C2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3C2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3C24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C2407"/>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3C240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2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3C24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6531690">
      <w:bodyDiv w:val="1"/>
      <w:marLeft w:val="0"/>
      <w:marRight w:val="0"/>
      <w:marTop w:val="0"/>
      <w:marBottom w:val="0"/>
      <w:divBdr>
        <w:top w:val="none" w:sz="0" w:space="0" w:color="auto"/>
        <w:left w:val="none" w:sz="0" w:space="0" w:color="auto"/>
        <w:bottom w:val="none" w:sz="0" w:space="0" w:color="auto"/>
        <w:right w:val="none" w:sz="0" w:space="0" w:color="auto"/>
      </w:divBdr>
    </w:div>
    <w:div w:id="381826218">
      <w:bodyDiv w:val="1"/>
      <w:marLeft w:val="0"/>
      <w:marRight w:val="0"/>
      <w:marTop w:val="0"/>
      <w:marBottom w:val="0"/>
      <w:divBdr>
        <w:top w:val="none" w:sz="0" w:space="0" w:color="auto"/>
        <w:left w:val="none" w:sz="0" w:space="0" w:color="auto"/>
        <w:bottom w:val="none" w:sz="0" w:space="0" w:color="auto"/>
        <w:right w:val="none" w:sz="0" w:space="0" w:color="auto"/>
      </w:divBdr>
      <w:divsChild>
        <w:div w:id="1679886669">
          <w:marLeft w:val="0"/>
          <w:marRight w:val="0"/>
          <w:marTop w:val="0"/>
          <w:marBottom w:val="200"/>
          <w:divBdr>
            <w:top w:val="none" w:sz="0" w:space="0" w:color="auto"/>
            <w:left w:val="none" w:sz="0" w:space="0" w:color="auto"/>
            <w:bottom w:val="none" w:sz="0" w:space="0" w:color="auto"/>
            <w:right w:val="none" w:sz="0" w:space="0" w:color="auto"/>
          </w:divBdr>
          <w:divsChild>
            <w:div w:id="15509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5188</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2021-09-14T14:45:00Z</dcterms:created>
  <dcterms:modified xsi:type="dcterms:W3CDTF">2021-09-14T14:46:00Z</dcterms:modified>
</cp:coreProperties>
</file>