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058" w:type="dxa"/>
        <w:tblInd w:w="-885" w:type="dxa"/>
        <w:tblBorders>
          <w:bottom w:val="single" w:sz="12" w:space="0" w:color="auto"/>
        </w:tblBorders>
        <w:tblLook w:val="04A0"/>
      </w:tblPr>
      <w:tblGrid>
        <w:gridCol w:w="3402"/>
        <w:gridCol w:w="4536"/>
        <w:gridCol w:w="3120"/>
      </w:tblGrid>
      <w:tr w:rsidR="005A3B05" w:rsidTr="00196E25">
        <w:tc>
          <w:tcPr>
            <w:tcW w:w="3402" w:type="dxa"/>
          </w:tcPr>
          <w:p w:rsidR="005A3B05" w:rsidRPr="002E327C" w:rsidRDefault="00CB50C8" w:rsidP="009F216A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E327C">
              <w:rPr>
                <w:rFonts w:hint="cs"/>
                <w:b/>
                <w:bCs/>
                <w:sz w:val="28"/>
                <w:szCs w:val="28"/>
                <w:rtl/>
              </w:rPr>
              <w:t>الاسم الكامل:</w:t>
            </w:r>
          </w:p>
          <w:p w:rsidR="00CB50C8" w:rsidRDefault="00CB50C8" w:rsidP="00CB50C8">
            <w:pPr>
              <w:bidi/>
              <w:rPr>
                <w:b/>
                <w:bCs/>
                <w:rtl/>
              </w:rPr>
            </w:pPr>
          </w:p>
          <w:p w:rsidR="00CB50C8" w:rsidRPr="002E327C" w:rsidRDefault="00CB50C8" w:rsidP="00CB50C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E327C">
              <w:rPr>
                <w:rFonts w:hint="cs"/>
                <w:b/>
                <w:bCs/>
                <w:sz w:val="28"/>
                <w:szCs w:val="28"/>
                <w:rtl/>
              </w:rPr>
              <w:t>الرقم الترتيبي:</w:t>
            </w:r>
          </w:p>
          <w:p w:rsidR="00CB50C8" w:rsidRDefault="00CB50C8" w:rsidP="00CB50C8">
            <w:pPr>
              <w:bidi/>
              <w:rPr>
                <w:b/>
                <w:bCs/>
                <w:rtl/>
              </w:rPr>
            </w:pPr>
          </w:p>
          <w:p w:rsidR="00CB50C8" w:rsidRPr="00CA5C43" w:rsidRDefault="00CB50C8" w:rsidP="00CB50C8">
            <w:pPr>
              <w:bidi/>
              <w:rPr>
                <w:rtl/>
              </w:rPr>
            </w:pPr>
            <w:r w:rsidRPr="002E327C">
              <w:rPr>
                <w:rFonts w:hint="cs"/>
                <w:b/>
                <w:bCs/>
                <w:sz w:val="28"/>
                <w:szCs w:val="28"/>
                <w:rtl/>
              </w:rPr>
              <w:t>القسم:</w:t>
            </w:r>
            <w:r w:rsidR="006A1CB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الثانية</w:t>
            </w:r>
            <w:r w:rsidR="00CA5C43">
              <w:rPr>
                <w:rFonts w:hint="cs"/>
                <w:b/>
                <w:bCs/>
                <w:sz w:val="28"/>
                <w:szCs w:val="28"/>
                <w:rtl/>
              </w:rPr>
              <w:t xml:space="preserve"> ثانوي إعدادي</w:t>
            </w:r>
            <w:r w:rsidR="00CA5C43">
              <w:rPr>
                <w:rFonts w:hint="cs"/>
                <w:sz w:val="28"/>
                <w:szCs w:val="28"/>
                <w:rtl/>
              </w:rPr>
              <w:t>.....</w:t>
            </w:r>
          </w:p>
        </w:tc>
        <w:tc>
          <w:tcPr>
            <w:tcW w:w="4536" w:type="dxa"/>
          </w:tcPr>
          <w:p w:rsidR="005A3B05" w:rsidRPr="005A3B05" w:rsidRDefault="005A3B05" w:rsidP="001843A3">
            <w:pPr>
              <w:bidi/>
              <w:jc w:val="center"/>
              <w:rPr>
                <w:rFonts w:cs="arabswell_1"/>
                <w:sz w:val="28"/>
                <w:szCs w:val="28"/>
                <w:rtl/>
                <w:lang w:bidi="ar-MA"/>
              </w:rPr>
            </w:pPr>
            <w:r w:rsidRPr="005A3B05">
              <w:rPr>
                <w:rFonts w:cs="arabswell_1" w:hint="cs"/>
                <w:sz w:val="28"/>
                <w:szCs w:val="28"/>
                <w:rtl/>
                <w:lang w:bidi="ar-MA"/>
              </w:rPr>
              <w:t xml:space="preserve">الفرض المحروس رقم </w:t>
            </w:r>
            <w:r w:rsidR="001843A3">
              <w:rPr>
                <w:rFonts w:cs="arabswell_1" w:hint="cs"/>
                <w:sz w:val="28"/>
                <w:szCs w:val="28"/>
                <w:rtl/>
                <w:lang w:bidi="ar-MA"/>
              </w:rPr>
              <w:t>3</w:t>
            </w:r>
            <w:r w:rsidRPr="005A3B05">
              <w:rPr>
                <w:rFonts w:cs="arabswell_1" w:hint="cs"/>
                <w:sz w:val="28"/>
                <w:szCs w:val="28"/>
                <w:rtl/>
                <w:lang w:bidi="ar-MA"/>
              </w:rPr>
              <w:t xml:space="preserve"> للأسدس 2</w:t>
            </w:r>
          </w:p>
          <w:p w:rsidR="005A3B05" w:rsidRDefault="005A3B05" w:rsidP="005A3B05">
            <w:pPr>
              <w:bidi/>
              <w:jc w:val="center"/>
              <w:rPr>
                <w:rFonts w:cs="arabswell_1"/>
                <w:sz w:val="28"/>
                <w:szCs w:val="28"/>
                <w:rtl/>
                <w:lang w:bidi="ar-MA"/>
              </w:rPr>
            </w:pPr>
            <w:r w:rsidRPr="005A3B05">
              <w:rPr>
                <w:rFonts w:cs="arabswell_1" w:hint="cs"/>
                <w:sz w:val="28"/>
                <w:szCs w:val="28"/>
                <w:rtl/>
                <w:lang w:bidi="ar-MA"/>
              </w:rPr>
              <w:t>- مادة الاجتماعيات</w:t>
            </w:r>
            <w:r w:rsidR="00CB50C8">
              <w:rPr>
                <w:rFonts w:cs="arabswell_1" w:hint="cs"/>
                <w:sz w:val="28"/>
                <w:szCs w:val="28"/>
                <w:rtl/>
                <w:lang w:bidi="ar-MA"/>
              </w:rPr>
              <w:t xml:space="preserve">- </w:t>
            </w:r>
          </w:p>
          <w:p w:rsidR="00CB50C8" w:rsidRDefault="00CB50C8" w:rsidP="00CB50C8">
            <w:pPr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>
              <w:rPr>
                <w:rFonts w:asciiTheme="minorBidi" w:hAnsiTheme="minorBidi" w:hint="cs"/>
                <w:rtl/>
                <w:lang w:bidi="ar-MA"/>
              </w:rPr>
              <w:t>ثانوية الإمام الشافعي الإعدادية</w:t>
            </w:r>
          </w:p>
          <w:p w:rsidR="00CB50C8" w:rsidRPr="00CB50C8" w:rsidRDefault="00CB50C8" w:rsidP="00CB50C8">
            <w:pPr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>
              <w:rPr>
                <w:rFonts w:asciiTheme="minorBidi" w:hAnsiTheme="minorBidi" w:hint="cs"/>
                <w:rtl/>
                <w:lang w:bidi="ar-MA"/>
              </w:rPr>
              <w:t>الأستاذ: رشيد موغيا</w:t>
            </w:r>
          </w:p>
        </w:tc>
        <w:tc>
          <w:tcPr>
            <w:tcW w:w="3120" w:type="dxa"/>
          </w:tcPr>
          <w:p w:rsidR="002E327C" w:rsidRDefault="002E327C" w:rsidP="002E327C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النقطة والملاحظة:</w:t>
            </w:r>
          </w:p>
          <w:p w:rsidR="002E327C" w:rsidRPr="002E327C" w:rsidRDefault="002E327C" w:rsidP="002E327C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20</w:t>
            </w:r>
            <w:r w:rsidRPr="002E327C">
              <w:rPr>
                <w:rFonts w:hint="cs"/>
                <w:b/>
                <w:bCs/>
                <w:sz w:val="56"/>
                <w:szCs w:val="56"/>
                <w:rtl/>
              </w:rPr>
              <w:t>/</w:t>
            </w:r>
          </w:p>
        </w:tc>
      </w:tr>
    </w:tbl>
    <w:p w:rsidR="00E44CE0" w:rsidRDefault="001156E5" w:rsidP="009F216A">
      <w:pPr>
        <w:bidi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9.1pt;margin-top:13.8pt;width:548.25pt;height:651.75pt;z-index:-251654144;visibility:visible;mso-position-horizontal-relative:text;mso-position-vertical-relative:text;mso-width-relative:margin;mso-height-relative:margin" wrapcoords="-30 -25 -30 21600 21630 21600 21630 -25 -3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" fillcolor="white [3201]" strokeweight="1.5pt">
            <v:textbox style="mso-next-textbox:#Text Box 2">
              <w:txbxContent>
                <w:p w:rsidR="00CA302B" w:rsidRPr="00F65875" w:rsidRDefault="00C74412" w:rsidP="00490C4C">
                  <w:pPr>
                    <w:bidi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</w:pPr>
                  <w:bookmarkStart w:id="0" w:name="_GoBack"/>
                  <w:r w:rsidRPr="00F65875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>ال</w:t>
                  </w:r>
                  <w:r w:rsidR="00490C4C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>وضعية</w:t>
                  </w:r>
                  <w:r w:rsidRPr="00F65875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1: الإشتغال على </w:t>
                  </w:r>
                  <w:r w:rsidR="00574881" w:rsidRPr="00F65875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>الوثائق في مادة التاريخ(7ن</w:t>
                  </w:r>
                  <w:r w:rsidR="007A2201" w:rsidRPr="00F65875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>قط</w:t>
                  </w:r>
                  <w:r w:rsidR="00574881" w:rsidRPr="00F65875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>):</w:t>
                  </w:r>
                </w:p>
                <w:p w:rsidR="00D36ECB" w:rsidRPr="00F65875" w:rsidRDefault="005F60C9" w:rsidP="00DC3E5C">
                  <w:pPr>
                    <w:bidi/>
                    <w:spacing w:after="0" w:line="240" w:lineRule="auto"/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الوثيقة 1:</w:t>
                  </w:r>
                  <w:r w:rsidR="004856AD" w:rsidRPr="00F65875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مفكرو الأنوار وبعض مؤلفاتهم</w:t>
                  </w:r>
                  <w:r w:rsidR="00814EAD" w:rsidRPr="00F65875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.       الوثيقة 2: نص تاريخي.</w:t>
                  </w:r>
                </w:p>
                <w:tbl>
                  <w:tblPr>
                    <w:tblStyle w:val="Grilledutableau"/>
                    <w:bidiVisual/>
                    <w:tblW w:w="0" w:type="auto"/>
                    <w:tblLayout w:type="fixed"/>
                    <w:tblLook w:val="04A0"/>
                  </w:tblPr>
                  <w:tblGrid>
                    <w:gridCol w:w="755"/>
                    <w:gridCol w:w="2644"/>
                  </w:tblGrid>
                  <w:tr w:rsidR="00F65875" w:rsidRPr="00F65875" w:rsidTr="005F60C9">
                    <w:tc>
                      <w:tcPr>
                        <w:tcW w:w="755" w:type="dxa"/>
                      </w:tcPr>
                      <w:p w:rsidR="0036186A" w:rsidRPr="00F65875" w:rsidRDefault="004856AD" w:rsidP="00196E25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 xml:space="preserve">السنة 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36186A" w:rsidRPr="00F65875" w:rsidRDefault="004856AD" w:rsidP="00196E25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>المُؤَلَّف والمؤلِّف</w:t>
                        </w:r>
                      </w:p>
                    </w:tc>
                  </w:tr>
                  <w:tr w:rsidR="00F65875" w:rsidRPr="00F65875" w:rsidTr="005F60C9">
                    <w:tc>
                      <w:tcPr>
                        <w:tcW w:w="755" w:type="dxa"/>
                      </w:tcPr>
                      <w:p w:rsidR="0036186A" w:rsidRPr="00F65875" w:rsidRDefault="004856AD" w:rsidP="00196E25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>1748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36186A" w:rsidRPr="00F65875" w:rsidRDefault="004856AD" w:rsidP="00196E25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>روح القوانين(مونتيسكيو)</w:t>
                        </w:r>
                      </w:p>
                    </w:tc>
                  </w:tr>
                  <w:tr w:rsidR="00F65875" w:rsidRPr="00F65875" w:rsidTr="005F60C9">
                    <w:tc>
                      <w:tcPr>
                        <w:tcW w:w="755" w:type="dxa"/>
                      </w:tcPr>
                      <w:p w:rsidR="0036186A" w:rsidRPr="00F65875" w:rsidRDefault="004856AD" w:rsidP="00196E25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>1753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36186A" w:rsidRPr="00F65875" w:rsidRDefault="004856AD" w:rsidP="00196E25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>خطاب حول اللامساواة(فولتير)</w:t>
                        </w:r>
                      </w:p>
                    </w:tc>
                  </w:tr>
                  <w:tr w:rsidR="00F65875" w:rsidRPr="00F65875" w:rsidTr="005F60C9">
                    <w:tc>
                      <w:tcPr>
                        <w:tcW w:w="755" w:type="dxa"/>
                      </w:tcPr>
                      <w:p w:rsidR="0036186A" w:rsidRPr="00F65875" w:rsidRDefault="00073996" w:rsidP="00196E25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>1755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36186A" w:rsidRPr="00F65875" w:rsidRDefault="00073996" w:rsidP="00196E25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>وفاة مونتيسكيو</w:t>
                        </w:r>
                      </w:p>
                    </w:tc>
                  </w:tr>
                  <w:tr w:rsidR="00F65875" w:rsidRPr="00F65875" w:rsidTr="005F60C9">
                    <w:tc>
                      <w:tcPr>
                        <w:tcW w:w="755" w:type="dxa"/>
                      </w:tcPr>
                      <w:p w:rsidR="0036186A" w:rsidRPr="00F65875" w:rsidRDefault="00073996" w:rsidP="00196E25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>1762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36186A" w:rsidRPr="00F65875" w:rsidRDefault="00073996" w:rsidP="00073996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>العقد الاجنماعي(روسو)</w:t>
                        </w:r>
                      </w:p>
                    </w:tc>
                  </w:tr>
                  <w:tr w:rsidR="00F65875" w:rsidRPr="00F65875" w:rsidTr="005F60C9">
                    <w:tc>
                      <w:tcPr>
                        <w:tcW w:w="755" w:type="dxa"/>
                      </w:tcPr>
                      <w:p w:rsidR="0036186A" w:rsidRPr="00F65875" w:rsidRDefault="00073996" w:rsidP="00C815E5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>1778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36186A" w:rsidRPr="00F65875" w:rsidRDefault="00073996" w:rsidP="00196E25">
                        <w:pPr>
                          <w:bidi/>
                          <w:rPr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rtl/>
                            <w:lang w:bidi="ar-MA"/>
                          </w:rPr>
                          <w:t>وفاة روسو وفولتير</w:t>
                        </w:r>
                      </w:p>
                    </w:tc>
                  </w:tr>
                </w:tbl>
                <w:p w:rsidR="00A87C62" w:rsidRPr="00490C4C" w:rsidRDefault="00490C4C" w:rsidP="00490C4C">
                  <w:pPr>
                    <w:bidi/>
                    <w:spacing w:after="0" w:line="240" w:lineRule="auto"/>
                    <w:jc w:val="center"/>
                    <w:rPr>
                      <w:color w:val="000000" w:themeColor="text1"/>
                      <w:sz w:val="24"/>
                      <w:szCs w:val="24"/>
                      <w:u w:val="single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4"/>
                      <w:szCs w:val="24"/>
                      <w:u w:val="single"/>
                      <w:rtl/>
                      <w:lang w:bidi="ar-MA"/>
                    </w:rPr>
                    <w:t>التعليمات</w:t>
                  </w:r>
                </w:p>
                <w:p w:rsidR="0036186A" w:rsidRPr="00F65875" w:rsidRDefault="00347006" w:rsidP="00F65875">
                  <w:pPr>
                    <w:bidi/>
                    <w:spacing w:after="0" w:line="240" w:lineRule="auto"/>
                    <w:rPr>
                      <w:color w:val="000000" w:themeColor="text1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1. حدد(ي) الإطار الزمني للجدول أعلاه(</w:t>
                  </w:r>
                  <w:r w:rsidR="00F65875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0,5</w:t>
                  </w:r>
                  <w:r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ن): </w:t>
                  </w:r>
                  <w:r w:rsidRPr="00F65875">
                    <w:rPr>
                      <w:rFonts w:hint="cs"/>
                      <w:color w:val="000000" w:themeColor="text1"/>
                      <w:rtl/>
                      <w:lang w:bidi="ar-MA"/>
                    </w:rPr>
                    <w:t>.................</w:t>
                  </w:r>
                  <w:r w:rsidR="00F65875">
                    <w:rPr>
                      <w:rFonts w:hint="cs"/>
                      <w:color w:val="000000" w:themeColor="text1"/>
                      <w:rtl/>
                      <w:lang w:bidi="ar-MA"/>
                    </w:rPr>
                    <w:t>............................</w:t>
                  </w:r>
                  <w:r w:rsidRPr="00F65875">
                    <w:rPr>
                      <w:rFonts w:hint="cs"/>
                      <w:color w:val="000000" w:themeColor="text1"/>
                      <w:rtl/>
                      <w:lang w:bidi="ar-MA"/>
                    </w:rPr>
                    <w:t>..................................................................</w:t>
                  </w:r>
                </w:p>
                <w:p w:rsidR="002E28DB" w:rsidRPr="00F65875" w:rsidRDefault="00A07D74" w:rsidP="00DC3E5C">
                  <w:pPr>
                    <w:bidi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2</w:t>
                  </w:r>
                  <w:r w:rsidR="006C6326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. </w:t>
                  </w:r>
                  <w:r w:rsidR="005E6DFC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حول(ي) معطيات الجدول أعلاه</w:t>
                  </w:r>
                  <w:r w:rsidR="006C6326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إلى </w:t>
                  </w:r>
                  <w:r w:rsidR="00DC3E5C" w:rsidRPr="00F65875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خط زمني</w:t>
                  </w:r>
                  <w:r w:rsidR="006C6326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تراعي</w:t>
                  </w:r>
                  <w:r w:rsidR="00911B8F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(ن)</w:t>
                  </w:r>
                  <w:r w:rsidR="006C6326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فيهالتوطين الصحيح للأح</w:t>
                  </w:r>
                  <w:r w:rsidR="00B71994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داث والمقياس والعنوان المناسب</w:t>
                  </w:r>
                  <w:r w:rsidR="00057593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ين</w:t>
                  </w:r>
                  <w:r w:rsidR="00347006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(3</w:t>
                  </w:r>
                  <w:r w:rsidR="00EF5A36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ن</w:t>
                  </w:r>
                  <w:r w:rsidR="00C74349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)</w:t>
                  </w:r>
                </w:p>
                <w:p w:rsidR="005E6DFC" w:rsidRDefault="00A07D74" w:rsidP="00BA6B0F">
                  <w:pPr>
                    <w:bidi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3</w:t>
                  </w:r>
                  <w:r w:rsidR="005433FA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. </w:t>
                  </w:r>
                  <w:r w:rsidR="008F4C50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حدد(ي) نوعية النص(الوثيقة 2) ومصدره(1ن): ....................................................................................................</w:t>
                  </w:r>
                </w:p>
                <w:p w:rsidR="008F4C50" w:rsidRDefault="008F4C50" w:rsidP="008F4C50">
                  <w:pPr>
                    <w:bidi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BA6B0F" w:rsidRDefault="00BA6B0F" w:rsidP="00BA6B0F">
                  <w:pPr>
                    <w:bidi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4. عرف(ي) صاحب النص</w:t>
                  </w:r>
                  <w:r w:rsidR="00881A02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(1ن)</w:t>
                  </w: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: ...........</w:t>
                  </w:r>
                  <w:r w:rsidR="00881A02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..........................</w:t>
                  </w: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..................................................................................</w:t>
                  </w:r>
                </w:p>
                <w:p w:rsidR="00BA6B0F" w:rsidRDefault="00BA6B0F" w:rsidP="00BA6B0F">
                  <w:pPr>
                    <w:bidi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BA6B0F" w:rsidRDefault="00BA6B0F" w:rsidP="00BA6B0F">
                  <w:pPr>
                    <w:bidi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5. حدد(ي) الإطار التاريخي للنص(1,5ن)</w:t>
                  </w:r>
                  <w:r w:rsidR="00490C4C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: .............................................................................................................</w:t>
                  </w:r>
                </w:p>
                <w:p w:rsidR="00490C4C" w:rsidRDefault="00490C4C" w:rsidP="00490C4C">
                  <w:pPr>
                    <w:bidi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490C4C" w:rsidRPr="00F65875" w:rsidRDefault="00490C4C" w:rsidP="00490C4C">
                  <w:pPr>
                    <w:bidi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B00AEE" w:rsidRPr="00F65875" w:rsidRDefault="00B00AEE" w:rsidP="00490C4C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>ال</w:t>
                  </w:r>
                  <w:r w:rsidR="00490C4C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>وضعية</w:t>
                  </w:r>
                  <w:r w:rsidRPr="00F65875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>2: الموضوع المقالي في</w:t>
                  </w:r>
                  <w:r w:rsidR="001F42AD" w:rsidRPr="00F65875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 مادة</w:t>
                  </w:r>
                  <w:r w:rsidRPr="00F65875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 الجغرافيا(7نقط):</w:t>
                  </w:r>
                </w:p>
                <w:p w:rsidR="001F42AD" w:rsidRPr="00F65875" w:rsidRDefault="00B01DBB" w:rsidP="005E6DFC">
                  <w:pPr>
                    <w:bidi/>
                    <w:spacing w:line="240" w:lineRule="auto"/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"</w:t>
                  </w:r>
                  <w:r w:rsidR="00396474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الأرض</w:t>
                  </w: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هي</w:t>
                  </w:r>
                  <w:r w:rsidR="00396474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ذلك المشترك بين الإنسان وباقي الكائنات، وتظل التنمية المستدامة السبيل الأنجع للحفاظ عليها</w:t>
                  </w:r>
                  <w:r w:rsidR="001F42AD"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.</w:t>
                  </w: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"</w:t>
                  </w:r>
                </w:p>
                <w:p w:rsidR="001F42AD" w:rsidRPr="00F65875" w:rsidRDefault="001F42AD" w:rsidP="006B12D8">
                  <w:pPr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أكتب(ي) خلف</w:t>
                  </w:r>
                  <w:r w:rsidR="006B12D8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ورقة التحرير موضوعا مقاليا تعرف</w:t>
                  </w:r>
                  <w:r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(ين) فيه</w:t>
                  </w:r>
                  <w:r w:rsidR="006B12D8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التنمية المستدامة</w:t>
                  </w:r>
                  <w:r w:rsidR="00860A03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مع إبراز بعض معيقات هذه الأخيرة</w:t>
                  </w:r>
                  <w:r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. </w:t>
                  </w:r>
                </w:p>
                <w:p w:rsidR="001F42AD" w:rsidRPr="00F65875" w:rsidRDefault="001F42AD" w:rsidP="00490C4C">
                  <w:pPr>
                    <w:bidi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>ال</w:t>
                  </w:r>
                  <w:r w:rsidR="00490C4C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>وضعية</w:t>
                  </w:r>
                  <w:r w:rsidRPr="00F65875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  <w:lang w:bidi="ar-MA"/>
                    </w:rPr>
                    <w:t>3: تعاريف وأسئلة موضوعية في مادة التربية على المواطنة(6نقط):</w:t>
                  </w:r>
                </w:p>
                <w:p w:rsidR="0079531C" w:rsidRPr="007B2783" w:rsidRDefault="0079531C" w:rsidP="009D7C7F">
                  <w:pPr>
                    <w:bidi/>
                    <w:spacing w:after="0" w:line="240" w:lineRule="auto"/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1. تع</w:t>
                  </w:r>
                  <w:r w:rsidR="007E740D"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اريف(2ن</w:t>
                  </w:r>
                  <w:r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): عرف(ي) مايلي:</w:t>
                  </w:r>
                </w:p>
                <w:p w:rsidR="0079531C" w:rsidRPr="00F65875" w:rsidRDefault="0079531C" w:rsidP="00535E89">
                  <w:pPr>
                    <w:bidi/>
                    <w:rPr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- </w:t>
                  </w:r>
                  <w:r w:rsidR="005F64CC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الصحافة</w:t>
                  </w:r>
                  <w:r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: </w:t>
                  </w:r>
                  <w:r w:rsidR="00A74BCF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...........................</w:t>
                  </w:r>
                  <w:r w:rsidR="005536CE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</w:t>
                  </w:r>
                  <w:r w:rsidR="00535E89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</w:t>
                  </w:r>
                  <w:r w:rsidR="005536CE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</w:t>
                  </w:r>
                  <w:r w:rsidR="002A5C99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</w:t>
                  </w:r>
                  <w:r w:rsidR="00A74BCF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</w:t>
                  </w:r>
                </w:p>
                <w:p w:rsidR="00A74BCF" w:rsidRDefault="00A74BCF" w:rsidP="00A74BCF">
                  <w:pPr>
                    <w:bidi/>
                    <w:rPr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..........................................</w:t>
                  </w:r>
                  <w:r w:rsidR="002A5C99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</w:t>
                  </w:r>
                  <w:r w:rsidR="005536CE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</w:t>
                  </w:r>
                  <w:r w:rsidR="00B8205F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</w:t>
                  </w:r>
                  <w:r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</w:t>
                  </w:r>
                </w:p>
                <w:p w:rsidR="00535E89" w:rsidRPr="00F65875" w:rsidRDefault="00535E89" w:rsidP="00535E89">
                  <w:pPr>
                    <w:bidi/>
                    <w:rPr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B8205F" w:rsidRPr="00F65875" w:rsidRDefault="0079531C" w:rsidP="002A799B">
                  <w:pPr>
                    <w:bidi/>
                    <w:rPr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- </w:t>
                  </w:r>
                  <w:r w:rsidR="002A799B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الديمقراطية المحلية</w:t>
                  </w:r>
                  <w:r w:rsidRPr="00F65875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:</w:t>
                  </w:r>
                  <w:r w:rsidR="00B8205F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</w:t>
                  </w:r>
                  <w:r w:rsidR="002A799B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</w:t>
                  </w:r>
                  <w:r w:rsidR="002A5C99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</w:t>
                  </w:r>
                  <w:r w:rsidR="005536CE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</w:t>
                  </w:r>
                  <w:r w:rsidR="00B8205F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........................................................................................................................................</w:t>
                  </w:r>
                </w:p>
                <w:p w:rsidR="00B8205F" w:rsidRDefault="00B8205F" w:rsidP="00B8205F">
                  <w:pPr>
                    <w:bidi/>
                    <w:rPr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....................................</w:t>
                  </w:r>
                  <w:r w:rsidR="002A5C99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</w:t>
                  </w:r>
                  <w:r w:rsidR="005536CE"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</w:t>
                  </w:r>
                  <w:r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...........................................................................................................................................................................</w:t>
                  </w:r>
                </w:p>
                <w:p w:rsidR="00535E89" w:rsidRPr="00F65875" w:rsidRDefault="00535E89" w:rsidP="00535E89">
                  <w:pPr>
                    <w:bidi/>
                    <w:rPr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</w:pPr>
                  <w:r w:rsidRPr="00F65875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35834" w:rsidRDefault="00044E3E" w:rsidP="00835834">
                  <w:pPr>
                    <w:bidi/>
                    <w:spacing w:after="0"/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2. أسئلة موضوعية(</w:t>
                  </w:r>
                  <w:r w:rsidR="00835834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4</w:t>
                  </w:r>
                  <w:r w:rsidR="007E740D"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ن</w:t>
                  </w:r>
                  <w:r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):</w:t>
                  </w:r>
                </w:p>
                <w:p w:rsidR="0079531C" w:rsidRPr="007B2783" w:rsidRDefault="00835834" w:rsidP="00835834">
                  <w:pPr>
                    <w:bidi/>
                    <w:spacing w:after="0"/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أ).</w:t>
                  </w:r>
                  <w:r w:rsidR="00044E3E"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أتمم(ي) تعبئة الجول بمايناسب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(2ن):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171" w:type="dxa"/>
                    <w:tblLook w:val="04A0"/>
                  </w:tblPr>
                  <w:tblGrid>
                    <w:gridCol w:w="927"/>
                    <w:gridCol w:w="2439"/>
                    <w:gridCol w:w="2417"/>
                    <w:gridCol w:w="2417"/>
                    <w:gridCol w:w="2491"/>
                  </w:tblGrid>
                  <w:tr w:rsidR="00F65875" w:rsidRPr="00F65875" w:rsidTr="00B01DBB">
                    <w:tc>
                      <w:tcPr>
                        <w:tcW w:w="927" w:type="dxa"/>
                        <w:vAlign w:val="center"/>
                      </w:tcPr>
                      <w:p w:rsidR="006D0F4C" w:rsidRPr="00F65875" w:rsidRDefault="00B96758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نوع الصحافة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6D0F4C" w:rsidRPr="00F65875" w:rsidRDefault="00B96758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صحافة</w:t>
                        </w:r>
                        <w:r w:rsidR="00090F9D" w:rsidRPr="00F65875"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مكتوب</w:t>
                        </w:r>
                        <w:r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ة</w:t>
                        </w: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6D0F4C" w:rsidRPr="00F65875" w:rsidRDefault="00B96758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صحافة</w:t>
                        </w:r>
                        <w:r w:rsidR="00B12443" w:rsidRPr="00F65875"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 xml:space="preserve"> ............</w:t>
                        </w: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6D0F4C" w:rsidRPr="00F65875" w:rsidRDefault="00B96758" w:rsidP="00B96758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صحافةمرئية</w:t>
                        </w:r>
                      </w:p>
                    </w:tc>
                    <w:tc>
                      <w:tcPr>
                        <w:tcW w:w="2491" w:type="dxa"/>
                        <w:vAlign w:val="center"/>
                      </w:tcPr>
                      <w:p w:rsidR="006D0F4C" w:rsidRPr="00F65875" w:rsidRDefault="00B96758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صحافة</w:t>
                        </w:r>
                        <w:r w:rsidR="00B12443" w:rsidRPr="00F65875"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 xml:space="preserve"> ............</w:t>
                        </w:r>
                      </w:p>
                    </w:tc>
                  </w:tr>
                  <w:tr w:rsidR="00F65875" w:rsidRPr="00F65875" w:rsidTr="00B01DBB">
                    <w:tc>
                      <w:tcPr>
                        <w:tcW w:w="927" w:type="dxa"/>
                        <w:vAlign w:val="center"/>
                      </w:tcPr>
                      <w:p w:rsidR="006D0F4C" w:rsidRPr="00F65875" w:rsidRDefault="009D7C7F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 xml:space="preserve">مثال 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6D0F4C" w:rsidRPr="00F65875" w:rsidRDefault="00B12443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...............................</w:t>
                        </w:r>
                        <w:r w:rsidR="008E11A8" w:rsidRPr="00F65875"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.</w:t>
                        </w:r>
                      </w:p>
                      <w:p w:rsidR="00B12443" w:rsidRPr="00F65875" w:rsidRDefault="00B12443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6D0F4C" w:rsidRPr="00F65875" w:rsidRDefault="00B96758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المذياع</w:t>
                        </w:r>
                      </w:p>
                      <w:p w:rsidR="00831E75" w:rsidRPr="00F65875" w:rsidRDefault="00831E75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6D0F4C" w:rsidRPr="00F65875" w:rsidRDefault="00831E75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....................................</w:t>
                        </w:r>
                      </w:p>
                      <w:p w:rsidR="00831E75" w:rsidRPr="00F65875" w:rsidRDefault="00831E75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</w:p>
                    </w:tc>
                    <w:tc>
                      <w:tcPr>
                        <w:tcW w:w="2491" w:type="dxa"/>
                        <w:vAlign w:val="center"/>
                      </w:tcPr>
                      <w:p w:rsidR="006D0F4C" w:rsidRPr="00F65875" w:rsidRDefault="00090F9D" w:rsidP="00831E75">
                        <w:pPr>
                          <w:bidi/>
                          <w:jc w:val="center"/>
                          <w:rPr>
                            <w:color w:val="000000" w:themeColor="text1"/>
                            <w:rtl/>
                            <w:lang w:bidi="ar-MA"/>
                          </w:rPr>
                        </w:pPr>
                        <w:r w:rsidRPr="00F65875">
                          <w:rPr>
                            <w:rFonts w:hint="cs"/>
                            <w:color w:val="000000" w:themeColor="text1"/>
                            <w:rtl/>
                            <w:lang w:bidi="ar-MA"/>
                          </w:rPr>
                          <w:t>الأنترنيت</w:t>
                        </w:r>
                      </w:p>
                    </w:tc>
                  </w:tr>
                </w:tbl>
                <w:p w:rsidR="00A74BCF" w:rsidRPr="007B2783" w:rsidRDefault="00835834" w:rsidP="007A3D21">
                  <w:pPr>
                    <w:bidi/>
                    <w:spacing w:line="240" w:lineRule="auto"/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ب)</w:t>
                  </w:r>
                  <w:r w:rsidR="00FC7D72"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. </w:t>
                  </w:r>
                  <w:r w:rsidR="00DB2D40"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شطب(ي) على </w:t>
                  </w:r>
                  <w:r w:rsidR="002A799B"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الكلمات</w:t>
                  </w:r>
                  <w:r w:rsidR="00DB2D40"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غير المناسبة</w:t>
                  </w:r>
                  <w:r w:rsidR="007E740D"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(2ن)</w:t>
                  </w:r>
                  <w:r w:rsidR="00FC7D72" w:rsidRPr="007B278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:</w:t>
                  </w:r>
                </w:p>
                <w:p w:rsidR="001F42AD" w:rsidRPr="007A3D21" w:rsidRDefault="00FC7D72" w:rsidP="007B2783">
                  <w:pPr>
                    <w:bidi/>
                    <w:rPr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r w:rsidRPr="007A3D21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الجماعات المحلية للمملكة المغربية هي: </w:t>
                  </w:r>
                  <w:r w:rsidRPr="007A3D21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العمالات</w:t>
                  </w:r>
                  <w:r w:rsidR="007B2783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|</w:t>
                  </w:r>
                  <w:r w:rsidRPr="007A3D21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الجماعات الحضرية</w:t>
                  </w:r>
                  <w:r w:rsidR="007B2783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|</w:t>
                  </w:r>
                  <w:r w:rsidR="00E1306F" w:rsidRPr="007A3D21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البرلمان</w:t>
                  </w:r>
                  <w:r w:rsidR="007B2783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| </w:t>
                  </w:r>
                  <w:r w:rsidRPr="007A3D21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الجماعات القروية</w:t>
                  </w:r>
                  <w:r w:rsidR="007B2783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| </w:t>
                  </w:r>
                  <w:r w:rsidR="00E1306F" w:rsidRPr="007A3D21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الأقاليم</w:t>
                  </w:r>
                  <w:r w:rsidR="007B2783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|</w:t>
                  </w:r>
                  <w:r w:rsidR="00E1306F" w:rsidRPr="007A3D21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 الجهات</w:t>
                  </w:r>
                  <w:r w:rsidR="007B2783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 xml:space="preserve">| </w:t>
                  </w:r>
                  <w:r w:rsidR="00E1306F" w:rsidRPr="007A3D21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الوزارات</w:t>
                  </w:r>
                  <w:r w:rsidR="00DB2D40" w:rsidRPr="007A3D21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t>.</w:t>
                  </w:r>
                </w:p>
                <w:bookmarkEnd w:id="0"/>
                <w:p w:rsidR="007A2201" w:rsidRPr="00F65875" w:rsidRDefault="007A2201" w:rsidP="00963F32">
                  <w:pPr>
                    <w:bidi/>
                    <w:rPr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4" o:spid="_x0000_s1028" type="#_x0000_t55" style="position:absolute;left:0;text-align:left;margin-left:389.65pt;margin-top:607.8pt;width:102pt;height:40.5pt;rotation:180;z-index:-251655168;visibility:visible;mso-position-horizontal-relative:text;mso-position-vertical-relative:text;v-text-anchor:middle" wrapcoords="-635 -400 1747 6000 3018 12400 -635 21600 17629 21600 21282 12400 21918 12000 21759 10400 17629 -400 -635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" adj="17312" fillcolor="white [3201]" strokecolor="black [3200]" strokeweight="2pt">
            <w10:wrap type="through"/>
          </v:shape>
        </w:pict>
      </w:r>
      <w:r>
        <w:rPr>
          <w:noProof/>
          <w:lang w:eastAsia="fr-FR"/>
        </w:rPr>
        <w:pict>
          <v:shape id="Text Box 3" o:spid="_x0000_s1027" type="#_x0000_t202" style="position:absolute;left:0;text-align:left;margin-left:-41.6pt;margin-top:53.55pt;width:361.5pt;height:7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" fillcolor="white [3201]" strokeweight=".5pt">
            <v:textbox>
              <w:txbxContent>
                <w:p w:rsidR="005F60C9" w:rsidRPr="00FE7382" w:rsidRDefault="005F60C9" w:rsidP="005F60C9">
                  <w:pPr>
                    <w:bidi/>
                    <w:rPr>
                      <w:sz w:val="24"/>
                      <w:szCs w:val="24"/>
                      <w:lang w:bidi="ar-MA"/>
                    </w:rPr>
                  </w:pPr>
                  <w:r w:rsidRPr="00FE7382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"... كما هو الحال في بلد حر، فإن كل شخص يعتبر نفسه حرا</w:t>
                  </w:r>
                  <w:r w:rsidR="00F65875" w:rsidRPr="00FE7382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ً</w:t>
                  </w:r>
                  <w:r w:rsidRPr="00FE7382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يجب أن يحكم نفسه بنفسه وينبغي أن تكون السلطة التشريعية</w:t>
                  </w:r>
                  <w:r w:rsidR="00022F7D" w:rsidRPr="00FE7382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في يد الشعب ككل. ولكن بما أن هذا يستحيل في البلدان الكبرى ويتضمن جوانب سلبية في البلدان الصغرى، فإن على الشعب أن يقوم بواسطة ممثليه بكل ما لا يستطيع القيام به مباشرة" </w:t>
                  </w:r>
                  <w:r w:rsidR="00814EAD" w:rsidRPr="00FE7382">
                    <w:rPr>
                      <w:rFonts w:hint="cs"/>
                      <w:i/>
                      <w:iCs/>
                      <w:sz w:val="24"/>
                      <w:szCs w:val="24"/>
                      <w:rtl/>
                      <w:lang w:bidi="ar-MA"/>
                    </w:rPr>
                    <w:t>مونتيسكيو: روح القوانين- 1748م</w:t>
                  </w:r>
                  <w:r w:rsidR="00022F7D" w:rsidRPr="00FE7382">
                    <w:rPr>
                      <w:rFonts w:hint="cs"/>
                      <w:vanish/>
                      <w:sz w:val="24"/>
                      <w:szCs w:val="24"/>
                      <w:rtl/>
                      <w:lang w:bidi="ar-MA"/>
                    </w:rPr>
                    <w:t>أ</w:t>
                  </w:r>
                </w:p>
              </w:txbxContent>
            </v:textbox>
          </v:shape>
        </w:pict>
      </w:r>
    </w:p>
    <w:sectPr w:rsidR="00E44CE0" w:rsidSect="00115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9C3" w:rsidRDefault="002A49C3" w:rsidP="009F216A">
      <w:pPr>
        <w:spacing w:after="0" w:line="240" w:lineRule="auto"/>
      </w:pPr>
      <w:r>
        <w:separator/>
      </w:r>
    </w:p>
  </w:endnote>
  <w:endnote w:type="continuationSeparator" w:id="1">
    <w:p w:rsidR="002A49C3" w:rsidRDefault="002A49C3" w:rsidP="009F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9C3" w:rsidRDefault="002A49C3" w:rsidP="009F216A">
      <w:pPr>
        <w:spacing w:after="0" w:line="240" w:lineRule="auto"/>
      </w:pPr>
      <w:r>
        <w:separator/>
      </w:r>
    </w:p>
  </w:footnote>
  <w:footnote w:type="continuationSeparator" w:id="1">
    <w:p w:rsidR="002A49C3" w:rsidRDefault="002A49C3" w:rsidP="009F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6A" w:rsidRDefault="009F216A" w:rsidP="009F216A">
    <w:pPr>
      <w:pStyle w:val="En-tte"/>
      <w:bidi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-382905</wp:posOffset>
          </wp:positionV>
          <wp:extent cx="7458075" cy="751205"/>
          <wp:effectExtent l="0" t="0" r="9525" b="0"/>
          <wp:wrapThrough wrapText="bothSides">
            <wp:wrapPolygon edited="0">
              <wp:start x="0" y="0"/>
              <wp:lineTo x="0" y="20815"/>
              <wp:lineTo x="21572" y="20815"/>
              <wp:lineTo x="2157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5E4"/>
    <w:multiLevelType w:val="hybridMultilevel"/>
    <w:tmpl w:val="33D25C2A"/>
    <w:lvl w:ilvl="0" w:tplc="CEBEFE0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swell_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1E3F"/>
    <w:multiLevelType w:val="hybridMultilevel"/>
    <w:tmpl w:val="5688F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F7AC4"/>
    <w:multiLevelType w:val="hybridMultilevel"/>
    <w:tmpl w:val="2E56F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216A"/>
    <w:rsid w:val="00022F7D"/>
    <w:rsid w:val="00036161"/>
    <w:rsid w:val="00044E3E"/>
    <w:rsid w:val="00057593"/>
    <w:rsid w:val="00073996"/>
    <w:rsid w:val="00090F9D"/>
    <w:rsid w:val="000E7B1B"/>
    <w:rsid w:val="001156E5"/>
    <w:rsid w:val="001843A3"/>
    <w:rsid w:val="00196E25"/>
    <w:rsid w:val="001F42AD"/>
    <w:rsid w:val="0021190B"/>
    <w:rsid w:val="00234628"/>
    <w:rsid w:val="002364FB"/>
    <w:rsid w:val="0025431C"/>
    <w:rsid w:val="002A49C3"/>
    <w:rsid w:val="002A5C99"/>
    <w:rsid w:val="002A799B"/>
    <w:rsid w:val="002E28DB"/>
    <w:rsid w:val="002E327C"/>
    <w:rsid w:val="002F2AF1"/>
    <w:rsid w:val="00347006"/>
    <w:rsid w:val="0036186A"/>
    <w:rsid w:val="00396474"/>
    <w:rsid w:val="003C20DB"/>
    <w:rsid w:val="003E5FF1"/>
    <w:rsid w:val="00427BFA"/>
    <w:rsid w:val="00457243"/>
    <w:rsid w:val="004856AD"/>
    <w:rsid w:val="00490C4C"/>
    <w:rsid w:val="004977D1"/>
    <w:rsid w:val="004A130E"/>
    <w:rsid w:val="00510138"/>
    <w:rsid w:val="00520DC3"/>
    <w:rsid w:val="00535E89"/>
    <w:rsid w:val="005433FA"/>
    <w:rsid w:val="005536CE"/>
    <w:rsid w:val="00574881"/>
    <w:rsid w:val="0059151B"/>
    <w:rsid w:val="005A3B05"/>
    <w:rsid w:val="005A569E"/>
    <w:rsid w:val="005B2590"/>
    <w:rsid w:val="005E6DFC"/>
    <w:rsid w:val="005F60C9"/>
    <w:rsid w:val="005F64CC"/>
    <w:rsid w:val="006360C0"/>
    <w:rsid w:val="0064441F"/>
    <w:rsid w:val="00687FCA"/>
    <w:rsid w:val="006A181E"/>
    <w:rsid w:val="006A1CB2"/>
    <w:rsid w:val="006B12D8"/>
    <w:rsid w:val="006C6326"/>
    <w:rsid w:val="006D0F4C"/>
    <w:rsid w:val="007751FD"/>
    <w:rsid w:val="0079531C"/>
    <w:rsid w:val="007A2201"/>
    <w:rsid w:val="007A3D21"/>
    <w:rsid w:val="007B2783"/>
    <w:rsid w:val="007E740D"/>
    <w:rsid w:val="00814EAD"/>
    <w:rsid w:val="00831E75"/>
    <w:rsid w:val="00834E94"/>
    <w:rsid w:val="00835834"/>
    <w:rsid w:val="00860A03"/>
    <w:rsid w:val="00881A02"/>
    <w:rsid w:val="008B741C"/>
    <w:rsid w:val="008C55A3"/>
    <w:rsid w:val="008E11A8"/>
    <w:rsid w:val="008F4C50"/>
    <w:rsid w:val="00911B8F"/>
    <w:rsid w:val="00954BB4"/>
    <w:rsid w:val="00963F32"/>
    <w:rsid w:val="0096521E"/>
    <w:rsid w:val="009D7C7F"/>
    <w:rsid w:val="009F216A"/>
    <w:rsid w:val="00A07D74"/>
    <w:rsid w:val="00A36A6D"/>
    <w:rsid w:val="00A74BCF"/>
    <w:rsid w:val="00A8503A"/>
    <w:rsid w:val="00A87C62"/>
    <w:rsid w:val="00B00AEE"/>
    <w:rsid w:val="00B01DBB"/>
    <w:rsid w:val="00B12443"/>
    <w:rsid w:val="00B464C8"/>
    <w:rsid w:val="00B71994"/>
    <w:rsid w:val="00B8205F"/>
    <w:rsid w:val="00B96758"/>
    <w:rsid w:val="00BA6B0F"/>
    <w:rsid w:val="00BE5E54"/>
    <w:rsid w:val="00BE6685"/>
    <w:rsid w:val="00C74349"/>
    <w:rsid w:val="00C74412"/>
    <w:rsid w:val="00C815E5"/>
    <w:rsid w:val="00CA302B"/>
    <w:rsid w:val="00CA5C43"/>
    <w:rsid w:val="00CA6B3C"/>
    <w:rsid w:val="00CB50C8"/>
    <w:rsid w:val="00D20C6C"/>
    <w:rsid w:val="00D27685"/>
    <w:rsid w:val="00D36ECB"/>
    <w:rsid w:val="00D761F7"/>
    <w:rsid w:val="00DB2D40"/>
    <w:rsid w:val="00DC3E5C"/>
    <w:rsid w:val="00DF4ED1"/>
    <w:rsid w:val="00E1306F"/>
    <w:rsid w:val="00E658CF"/>
    <w:rsid w:val="00E7376E"/>
    <w:rsid w:val="00EA77D7"/>
    <w:rsid w:val="00EB629A"/>
    <w:rsid w:val="00EF5A36"/>
    <w:rsid w:val="00F65875"/>
    <w:rsid w:val="00F92736"/>
    <w:rsid w:val="00FC7D72"/>
    <w:rsid w:val="00FE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16A"/>
  </w:style>
  <w:style w:type="paragraph" w:styleId="Pieddepage">
    <w:name w:val="footer"/>
    <w:basedOn w:val="Normal"/>
    <w:link w:val="PieddepageCar"/>
    <w:uiPriority w:val="99"/>
    <w:unhideWhenUsed/>
    <w:rsid w:val="009F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16A"/>
  </w:style>
  <w:style w:type="paragraph" w:styleId="Textedebulles">
    <w:name w:val="Balloon Text"/>
    <w:basedOn w:val="Normal"/>
    <w:link w:val="TextedebullesCar"/>
    <w:uiPriority w:val="99"/>
    <w:semiHidden/>
    <w:unhideWhenUsed/>
    <w:rsid w:val="009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1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6A"/>
  </w:style>
  <w:style w:type="paragraph" w:styleId="Footer">
    <w:name w:val="footer"/>
    <w:basedOn w:val="Normal"/>
    <w:link w:val="FooterChar"/>
    <w:uiPriority w:val="99"/>
    <w:unhideWhenUsed/>
    <w:rsid w:val="009F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6A"/>
  </w:style>
  <w:style w:type="paragraph" w:styleId="BalloonText">
    <w:name w:val="Balloon Text"/>
    <w:basedOn w:val="Normal"/>
    <w:link w:val="BalloonTextChar"/>
    <w:uiPriority w:val="99"/>
    <w:semiHidden/>
    <w:unhideWhenUsed/>
    <w:rsid w:val="009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F51D-604E-4999-AC9E-0BF44B00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moghya</dc:creator>
  <cp:lastModifiedBy>youba</cp:lastModifiedBy>
  <cp:revision>26</cp:revision>
  <cp:lastPrinted>2014-05-31T16:14:00Z</cp:lastPrinted>
  <dcterms:created xsi:type="dcterms:W3CDTF">2014-05-28T12:27:00Z</dcterms:created>
  <dcterms:modified xsi:type="dcterms:W3CDTF">2014-06-02T17:50:00Z</dcterms:modified>
</cp:coreProperties>
</file>