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B0" w:rsidRPr="00D9050D" w:rsidRDefault="001C15BA" w:rsidP="001E03EF">
      <w:pPr>
        <w:bidi/>
        <w:spacing w:after="0" w:line="360" w:lineRule="auto"/>
        <w:rPr>
          <w:rFonts w:asciiTheme="majorBidi" w:hAnsiTheme="majorBidi" w:cstheme="majorBidi"/>
          <w:color w:val="0070C0"/>
          <w:sz w:val="28"/>
          <w:szCs w:val="28"/>
        </w:rPr>
      </w:pPr>
      <w:r w:rsidRPr="001C15BA">
        <w:rPr>
          <w:rFonts w:asciiTheme="majorBidi" w:eastAsiaTheme="majorEastAsia" w:hAnsiTheme="majorBidi" w:cstheme="majorBidi"/>
          <w:noProof/>
          <w:color w:val="FF0000"/>
          <w:sz w:val="28"/>
          <w:szCs w:val="28"/>
          <w:lang w:eastAsia="fr-FR"/>
        </w:rPr>
        <w:pict>
          <v:rect id="_x0000_s1028" style="position:absolute;left:0;text-align:left;margin-left:0;margin-top:-26.35pt;width:353.9pt;height:51.75pt;z-index:251661312;mso-position-horizontal:center;mso-position-horizontal-relative:margin;v-text-anchor:middle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v:textbox style="mso-next-textbox:#_x0000_s1028">
              <w:txbxContent>
                <w:p w:rsidR="00BB3EB8" w:rsidRPr="00507C3D" w:rsidRDefault="004C09A8" w:rsidP="004C09A8">
                  <w:pPr>
                    <w:bidi/>
                    <w:spacing w:after="0" w:line="240" w:lineRule="auto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4C09A8">
                    <w:rPr>
                      <w:rFonts w:asciiTheme="majorBidi" w:eastAsia="Times New Roman" w:hAnsiTheme="majorBidi" w:cs="Times New Roman" w:hint="cs"/>
                      <w:b/>
                      <w:bCs/>
                      <w:sz w:val="32"/>
                      <w:szCs w:val="32"/>
                      <w:rtl/>
                      <w:lang w:eastAsia="fr-FR"/>
                    </w:rPr>
                    <w:t>نضال</w:t>
                  </w:r>
                  <w:r w:rsidRPr="004C09A8">
                    <w:rPr>
                      <w:rFonts w:asciiTheme="majorBidi" w:eastAsia="Times New Roman" w:hAnsiTheme="majorBidi" w:cs="Times New Roman"/>
                      <w:b/>
                      <w:bCs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4C09A8">
                    <w:rPr>
                      <w:rFonts w:asciiTheme="majorBidi" w:eastAsia="Times New Roman" w:hAnsiTheme="majorBidi" w:cs="Times New Roman" w:hint="cs"/>
                      <w:b/>
                      <w:bCs/>
                      <w:sz w:val="32"/>
                      <w:szCs w:val="32"/>
                      <w:rtl/>
                      <w:lang w:eastAsia="fr-FR"/>
                    </w:rPr>
                    <w:t>المغرب</w:t>
                  </w:r>
                  <w:r w:rsidRPr="004C09A8">
                    <w:rPr>
                      <w:rFonts w:asciiTheme="majorBidi" w:eastAsia="Times New Roman" w:hAnsiTheme="majorBidi" w:cs="Times New Roman"/>
                      <w:b/>
                      <w:bCs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4C09A8">
                    <w:rPr>
                      <w:rFonts w:asciiTheme="majorBidi" w:eastAsia="Times New Roman" w:hAnsiTheme="majorBidi" w:cs="Times New Roman" w:hint="cs"/>
                      <w:b/>
                      <w:bCs/>
                      <w:sz w:val="32"/>
                      <w:szCs w:val="32"/>
                      <w:rtl/>
                      <w:lang w:eastAsia="fr-FR"/>
                    </w:rPr>
                    <w:t>من</w:t>
                  </w:r>
                  <w:r w:rsidRPr="004C09A8">
                    <w:rPr>
                      <w:rFonts w:asciiTheme="majorBidi" w:eastAsia="Times New Roman" w:hAnsiTheme="majorBidi" w:cs="Times New Roman"/>
                      <w:b/>
                      <w:bCs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4C09A8">
                    <w:rPr>
                      <w:rFonts w:asciiTheme="majorBidi" w:eastAsia="Times New Roman" w:hAnsiTheme="majorBidi" w:cs="Times New Roman" w:hint="cs"/>
                      <w:b/>
                      <w:bCs/>
                      <w:sz w:val="32"/>
                      <w:szCs w:val="32"/>
                      <w:rtl/>
                      <w:lang w:eastAsia="fr-FR"/>
                    </w:rPr>
                    <w:t>أجل</w:t>
                  </w:r>
                  <w:r w:rsidRPr="004C09A8">
                    <w:rPr>
                      <w:rFonts w:asciiTheme="majorBidi" w:eastAsia="Times New Roman" w:hAnsiTheme="majorBidi" w:cs="Times New Roman"/>
                      <w:b/>
                      <w:bCs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4C09A8">
                    <w:rPr>
                      <w:rFonts w:asciiTheme="majorBidi" w:eastAsia="Times New Roman" w:hAnsiTheme="majorBidi" w:cs="Times New Roman" w:hint="cs"/>
                      <w:b/>
                      <w:bCs/>
                      <w:sz w:val="32"/>
                      <w:szCs w:val="32"/>
                      <w:rtl/>
                      <w:lang w:eastAsia="fr-FR"/>
                    </w:rPr>
                    <w:t>تحقيق</w:t>
                  </w:r>
                  <w:r w:rsidRPr="004C09A8">
                    <w:rPr>
                      <w:rFonts w:asciiTheme="majorBidi" w:eastAsia="Times New Roman" w:hAnsiTheme="majorBidi" w:cs="Times New Roman"/>
                      <w:b/>
                      <w:bCs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4C09A8">
                    <w:rPr>
                      <w:rFonts w:asciiTheme="majorBidi" w:eastAsia="Times New Roman" w:hAnsiTheme="majorBidi" w:cs="Times New Roman" w:hint="cs"/>
                      <w:b/>
                      <w:bCs/>
                      <w:sz w:val="32"/>
                      <w:szCs w:val="32"/>
                      <w:rtl/>
                      <w:lang w:eastAsia="fr-FR"/>
                    </w:rPr>
                    <w:t>الاستقلال</w:t>
                  </w:r>
                  <w:r w:rsidRPr="004C09A8">
                    <w:rPr>
                      <w:rFonts w:asciiTheme="majorBidi" w:eastAsia="Times New Roman" w:hAnsiTheme="majorBidi" w:cs="Times New Roman"/>
                      <w:b/>
                      <w:bCs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4C09A8">
                    <w:rPr>
                      <w:rFonts w:asciiTheme="majorBidi" w:eastAsia="Times New Roman" w:hAnsiTheme="majorBidi" w:cs="Times New Roman" w:hint="cs"/>
                      <w:b/>
                      <w:bCs/>
                      <w:sz w:val="32"/>
                      <w:szCs w:val="32"/>
                      <w:rtl/>
                      <w:lang w:eastAsia="fr-FR"/>
                    </w:rPr>
                    <w:t>واستكمال</w:t>
                  </w:r>
                  <w:r w:rsidRPr="004C09A8">
                    <w:rPr>
                      <w:rFonts w:asciiTheme="majorBidi" w:eastAsia="Times New Roman" w:hAnsiTheme="majorBidi" w:cs="Times New Roman"/>
                      <w:b/>
                      <w:bCs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4C09A8">
                    <w:rPr>
                      <w:rFonts w:asciiTheme="majorBidi" w:eastAsia="Times New Roman" w:hAnsiTheme="majorBidi" w:cs="Times New Roman" w:hint="cs"/>
                      <w:b/>
                      <w:bCs/>
                      <w:sz w:val="32"/>
                      <w:szCs w:val="32"/>
                      <w:rtl/>
                      <w:lang w:eastAsia="fr-FR"/>
                    </w:rPr>
                    <w:t>الوحدة</w:t>
                  </w:r>
                  <w:r w:rsidRPr="004C09A8">
                    <w:rPr>
                      <w:rFonts w:asciiTheme="majorBidi" w:eastAsia="Times New Roman" w:hAnsiTheme="majorBidi" w:cs="Times New Roman"/>
                      <w:b/>
                      <w:bCs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4C09A8">
                    <w:rPr>
                      <w:rFonts w:asciiTheme="majorBidi" w:eastAsia="Times New Roman" w:hAnsiTheme="majorBidi" w:cs="Times New Roman" w:hint="cs"/>
                      <w:b/>
                      <w:bCs/>
                      <w:sz w:val="32"/>
                      <w:szCs w:val="32"/>
                      <w:rtl/>
                      <w:lang w:eastAsia="fr-FR"/>
                    </w:rPr>
                    <w:t>الترابية</w:t>
                  </w:r>
                </w:p>
              </w:txbxContent>
            </v:textbox>
            <w10:wrap anchorx="margin"/>
          </v:rect>
        </w:pict>
      </w:r>
    </w:p>
    <w:p w:rsidR="00461A44" w:rsidRDefault="00461A44" w:rsidP="00461A44">
      <w:pPr>
        <w:shd w:val="clear" w:color="auto" w:fill="FFFFFF"/>
        <w:bidi/>
        <w:spacing w:after="0" w:line="240" w:lineRule="auto"/>
        <w:jc w:val="both"/>
        <w:rPr>
          <w:rFonts w:asciiTheme="majorBidi" w:eastAsiaTheme="majorEastAsia" w:hAnsiTheme="majorBidi" w:cstheme="majorBidi"/>
          <w:color w:val="FF0000"/>
          <w:sz w:val="28"/>
          <w:szCs w:val="28"/>
          <w:rtl/>
        </w:rPr>
      </w:pPr>
    </w:p>
    <w:p w:rsidR="008102B2" w:rsidRPr="00B777B8" w:rsidRDefault="002B0618" w:rsidP="00B777B8">
      <w:p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</w:pPr>
      <w:proofErr w:type="gramStart"/>
      <w:r w:rsidRPr="00B777B8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تمهيد</w:t>
      </w:r>
      <w:proofErr w:type="gramEnd"/>
      <w:r w:rsidRPr="00B777B8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إشكالي</w:t>
      </w:r>
      <w:r w:rsidR="008102B2" w:rsidRPr="00B777B8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:</w:t>
      </w:r>
    </w:p>
    <w:p w:rsidR="004F41D2" w:rsidRPr="00B777B8" w:rsidRDefault="004F41D2" w:rsidP="00B777B8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rtl/>
        </w:rPr>
      </w:pP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شهد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المغرب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خلال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الفترة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ما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بين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1930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م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و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>1953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م مقاومة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سياسية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طالبت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فيها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الحركة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الوطنية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المغربية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بالإصلاحات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والمساواة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مع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الفرنسيين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المقيمين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بالمغرب،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لكن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رفض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سلطات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الحماية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لهذه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المطالب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أدى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إلى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اندلاع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المقاومة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المسلحة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ابتداءا</w:t>
      </w:r>
      <w:proofErr w:type="spellEnd"/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سنة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1953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م، فاسترجع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المغرب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استقلاله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ليخوض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معركة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استكمال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وحدته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الترابية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. </w:t>
      </w:r>
    </w:p>
    <w:p w:rsidR="00B777B8" w:rsidRPr="00B777B8" w:rsidRDefault="004F41D2" w:rsidP="00B777B8">
      <w:pPr>
        <w:pStyle w:val="Paragraphedeliste"/>
        <w:numPr>
          <w:ilvl w:val="0"/>
          <w:numId w:val="43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</w:rPr>
      </w:pP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ف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>ما هي</w:t>
      </w:r>
      <w:r w:rsidR="00B777B8"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 xml:space="preserve"> ظروف قيام الحركة الوطنية</w:t>
      </w:r>
      <w:r w:rsidR="00B777B8"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>؟</w:t>
      </w:r>
    </w:p>
    <w:p w:rsidR="004F41D2" w:rsidRPr="00B777B8" w:rsidRDefault="00B777B8" w:rsidP="00B777B8">
      <w:pPr>
        <w:pStyle w:val="Paragraphedeliste"/>
        <w:numPr>
          <w:ilvl w:val="0"/>
          <w:numId w:val="43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rtl/>
        </w:rPr>
      </w:pP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 xml:space="preserve">وما هي </w:t>
      </w:r>
      <w:r w:rsidR="004F41D2"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التطورات التي </w:t>
      </w:r>
      <w:proofErr w:type="spellStart"/>
      <w:r w:rsidR="004F41D2"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>شهدتها</w:t>
      </w:r>
      <w:proofErr w:type="spellEnd"/>
      <w:r w:rsidR="004F41D2"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الحركة الوطنية؟</w:t>
      </w:r>
    </w:p>
    <w:p w:rsidR="005A0874" w:rsidRPr="00B777B8" w:rsidRDefault="004F41D2" w:rsidP="00B777B8">
      <w:pPr>
        <w:pStyle w:val="Paragraphedeliste"/>
        <w:numPr>
          <w:ilvl w:val="0"/>
          <w:numId w:val="43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rtl/>
        </w:rPr>
      </w:pP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>وما هي مراحل استكمال الوحدة الترابية للمغرب؟</w:t>
      </w:r>
      <w:r w:rsidR="005A0874"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</w:p>
    <w:p w:rsidR="00AA3F48" w:rsidRPr="00B777B8" w:rsidRDefault="00F902C2" w:rsidP="00B777B8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</w:rPr>
      </w:pPr>
      <w:r w:rsidRPr="00B777B8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/>
        </w:rPr>
        <w:t>I</w:t>
      </w:r>
      <w:r w:rsidRPr="00B777B8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- </w:t>
      </w:r>
      <w:r w:rsidR="004F41D2" w:rsidRPr="00B777B8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ظهور</w:t>
      </w:r>
      <w:r w:rsidR="004F41D2" w:rsidRPr="00B777B8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="004F41D2" w:rsidRPr="00B777B8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الحركة</w:t>
      </w:r>
      <w:r w:rsidR="004F41D2" w:rsidRPr="00B777B8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="004F41D2" w:rsidRPr="00B777B8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الوطنية</w:t>
      </w:r>
      <w:r w:rsidR="004F41D2" w:rsidRPr="00B777B8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="004F41D2" w:rsidRPr="00B777B8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وتطورها</w:t>
      </w:r>
      <w:r w:rsidR="004F41D2" w:rsidRPr="00B777B8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="004F41D2" w:rsidRPr="00B777B8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ما</w:t>
      </w:r>
      <w:r w:rsidR="004F41D2" w:rsidRPr="00B777B8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="004F41D2" w:rsidRPr="00B777B8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بين</w:t>
      </w:r>
      <w:r w:rsidR="004F41D2" w:rsidRPr="00B777B8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 xml:space="preserve"> 1930 </w:t>
      </w:r>
      <w:r w:rsidR="004F41D2" w:rsidRPr="00B777B8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و</w:t>
      </w:r>
      <w:r w:rsidR="004F41D2" w:rsidRPr="00B777B8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>1939</w:t>
      </w:r>
      <w:r w:rsidR="004F41D2" w:rsidRPr="00B777B8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م</w:t>
      </w:r>
      <w:r w:rsidR="00AA3F48" w:rsidRPr="00B777B8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:</w:t>
      </w:r>
    </w:p>
    <w:p w:rsidR="004F41D2" w:rsidRPr="00B777B8" w:rsidRDefault="004F41D2" w:rsidP="00B777B8">
      <w:p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color w:val="4F6228" w:themeColor="accent3" w:themeShade="80"/>
          <w:sz w:val="28"/>
          <w:szCs w:val="28"/>
          <w:rtl/>
        </w:rPr>
      </w:pPr>
      <w:r w:rsidRPr="00B777B8">
        <w:rPr>
          <w:rFonts w:asciiTheme="majorBidi" w:hAnsiTheme="majorBidi" w:cs="Traditional Arabic" w:hint="cs"/>
          <w:b/>
          <w:bCs/>
          <w:color w:val="4F6228" w:themeColor="accent3" w:themeShade="80"/>
          <w:sz w:val="28"/>
          <w:szCs w:val="28"/>
          <w:rtl/>
        </w:rPr>
        <w:t>أ - مهدت</w:t>
      </w:r>
      <w:r w:rsidRPr="00B777B8">
        <w:rPr>
          <w:rFonts w:asciiTheme="majorBidi" w:hAnsiTheme="majorBidi" w:cs="Traditional Arabic"/>
          <w:b/>
          <w:bCs/>
          <w:color w:val="4F6228" w:themeColor="accent3" w:themeShade="80"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color w:val="4F6228" w:themeColor="accent3" w:themeShade="80"/>
          <w:sz w:val="28"/>
          <w:szCs w:val="28"/>
          <w:rtl/>
        </w:rPr>
        <w:t>عدة</w:t>
      </w:r>
      <w:r w:rsidRPr="00B777B8">
        <w:rPr>
          <w:rFonts w:asciiTheme="majorBidi" w:hAnsiTheme="majorBidi" w:cs="Traditional Arabic"/>
          <w:b/>
          <w:bCs/>
          <w:color w:val="4F6228" w:themeColor="accent3" w:themeShade="80"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color w:val="4F6228" w:themeColor="accent3" w:themeShade="80"/>
          <w:sz w:val="28"/>
          <w:szCs w:val="28"/>
          <w:rtl/>
        </w:rPr>
        <w:t>ظروف</w:t>
      </w:r>
      <w:r w:rsidRPr="00B777B8">
        <w:rPr>
          <w:rFonts w:asciiTheme="majorBidi" w:hAnsiTheme="majorBidi" w:cs="Traditional Arabic"/>
          <w:b/>
          <w:bCs/>
          <w:color w:val="4F6228" w:themeColor="accent3" w:themeShade="80"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color w:val="4F6228" w:themeColor="accent3" w:themeShade="80"/>
          <w:sz w:val="28"/>
          <w:szCs w:val="28"/>
          <w:rtl/>
        </w:rPr>
        <w:t>لقيام</w:t>
      </w:r>
      <w:r w:rsidRPr="00B777B8">
        <w:rPr>
          <w:rFonts w:asciiTheme="majorBidi" w:hAnsiTheme="majorBidi" w:cs="Traditional Arabic"/>
          <w:b/>
          <w:bCs/>
          <w:color w:val="4F6228" w:themeColor="accent3" w:themeShade="80"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color w:val="4F6228" w:themeColor="accent3" w:themeShade="80"/>
          <w:sz w:val="28"/>
          <w:szCs w:val="28"/>
          <w:rtl/>
        </w:rPr>
        <w:t>حركة</w:t>
      </w:r>
      <w:r w:rsidRPr="00B777B8">
        <w:rPr>
          <w:rFonts w:asciiTheme="majorBidi" w:hAnsiTheme="majorBidi" w:cs="Traditional Arabic"/>
          <w:b/>
          <w:bCs/>
          <w:color w:val="4F6228" w:themeColor="accent3" w:themeShade="80"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color w:val="4F6228" w:themeColor="accent3" w:themeShade="80"/>
          <w:sz w:val="28"/>
          <w:szCs w:val="28"/>
          <w:rtl/>
        </w:rPr>
        <w:t>وطنية</w:t>
      </w:r>
      <w:r w:rsidRPr="00B777B8">
        <w:rPr>
          <w:rFonts w:asciiTheme="majorBidi" w:hAnsiTheme="majorBidi" w:cs="Traditional Arabic"/>
          <w:b/>
          <w:bCs/>
          <w:color w:val="4F6228" w:themeColor="accent3" w:themeShade="80"/>
          <w:sz w:val="28"/>
          <w:szCs w:val="28"/>
          <w:rtl/>
        </w:rPr>
        <w:t>:</w:t>
      </w:r>
    </w:p>
    <w:p w:rsidR="00AF715C" w:rsidRPr="00B777B8" w:rsidRDefault="00AC5378" w:rsidP="00B777B8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</w:rPr>
      </w:pP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ف</w:t>
      </w:r>
      <w:r w:rsidR="004F41D2"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بالإضافة</w:t>
      </w:r>
      <w:r w:rsidR="004F41D2"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4F41D2"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إلى</w:t>
      </w:r>
      <w:r w:rsidR="004F41D2"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4F41D2"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الاستغلال</w:t>
      </w:r>
      <w:r w:rsidR="004F41D2"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4F41D2"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الذي</w:t>
      </w:r>
      <w:r w:rsidR="004F41D2"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4F41D2"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تعرض</w:t>
      </w:r>
      <w:r w:rsidR="004F41D2"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4F41D2"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له</w:t>
      </w:r>
      <w:r w:rsidR="004F41D2"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4F41D2"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المغرب</w:t>
      </w:r>
      <w:r w:rsidR="004F41D2"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4F41D2"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="004F41D2"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4F41D2"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مختلف</w:t>
      </w:r>
      <w:r w:rsidR="004F41D2"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4F41D2"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المجالات،</w:t>
      </w:r>
      <w:r w:rsidR="004F41D2"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4F41D2"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وتدهور</w:t>
      </w:r>
      <w:r w:rsidR="004F41D2"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4F41D2"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وضعية</w:t>
      </w:r>
      <w:r w:rsidR="004F41D2"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4F41D2"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الفلاحين</w:t>
      </w:r>
      <w:r w:rsidR="004F41D2"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4F41D2"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والحرفيين</w:t>
      </w:r>
      <w:r w:rsidR="004F41D2"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4F41D2"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والتجار</w:t>
      </w:r>
      <w:r w:rsidR="004F41D2"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4F41D2"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والساكنة</w:t>
      </w:r>
      <w:r w:rsidR="00AF715C"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 xml:space="preserve">، </w:t>
      </w:r>
      <w:r w:rsidR="00AF715C"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كان إصدار سلطات الحماية الفرنسية "للظهير البربري" يوم 16 </w:t>
      </w:r>
      <w:proofErr w:type="spellStart"/>
      <w:r w:rsidR="00AF715C"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>ماي</w:t>
      </w:r>
      <w:proofErr w:type="spellEnd"/>
      <w:r w:rsidR="00AF715C"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1930م</w:t>
      </w:r>
      <w:r w:rsidR="004F41D2"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4F41D2"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أهم</w:t>
      </w:r>
      <w:r w:rsidR="004F41D2"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4F41D2"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حدث</w:t>
      </w:r>
      <w:r w:rsidR="004F41D2"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4F41D2"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أدى</w:t>
      </w:r>
      <w:r w:rsidR="004F41D2"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4F41D2"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إلى</w:t>
      </w:r>
      <w:r w:rsidR="004F41D2"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4F41D2"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بروز</w:t>
      </w:r>
      <w:r w:rsidR="004F41D2"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4F41D2"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الحركة</w:t>
      </w:r>
      <w:r w:rsidR="004F41D2"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4F41D2"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الوطنية</w:t>
      </w:r>
      <w:r w:rsidR="004F41D2"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>.</w:t>
      </w:r>
    </w:p>
    <w:p w:rsidR="00AF715C" w:rsidRPr="00B777B8" w:rsidRDefault="00AF715C" w:rsidP="00B777B8">
      <w:p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color w:val="4F6228" w:themeColor="accent3" w:themeShade="80"/>
          <w:sz w:val="28"/>
          <w:szCs w:val="28"/>
          <w:rtl/>
        </w:rPr>
      </w:pPr>
      <w:r w:rsidRPr="00B777B8">
        <w:rPr>
          <w:rFonts w:asciiTheme="majorBidi" w:hAnsiTheme="majorBidi" w:cs="Traditional Arabic" w:hint="cs"/>
          <w:b/>
          <w:bCs/>
          <w:color w:val="4F6228" w:themeColor="accent3" w:themeShade="80"/>
          <w:sz w:val="28"/>
          <w:szCs w:val="28"/>
          <w:rtl/>
        </w:rPr>
        <w:t xml:space="preserve">ب- </w:t>
      </w:r>
      <w:r w:rsidR="004F41D2" w:rsidRPr="00B777B8">
        <w:rPr>
          <w:rFonts w:asciiTheme="majorBidi" w:hAnsiTheme="majorBidi" w:cs="Traditional Arabic" w:hint="cs"/>
          <w:b/>
          <w:bCs/>
          <w:color w:val="4F6228" w:themeColor="accent3" w:themeShade="80"/>
          <w:sz w:val="28"/>
          <w:szCs w:val="28"/>
          <w:rtl/>
        </w:rPr>
        <w:t>الحركة</w:t>
      </w:r>
      <w:r w:rsidR="004F41D2" w:rsidRPr="00B777B8">
        <w:rPr>
          <w:rFonts w:asciiTheme="majorBidi" w:hAnsiTheme="majorBidi" w:cs="Traditional Arabic"/>
          <w:b/>
          <w:bCs/>
          <w:color w:val="4F6228" w:themeColor="accent3" w:themeShade="80"/>
          <w:sz w:val="28"/>
          <w:szCs w:val="28"/>
          <w:rtl/>
        </w:rPr>
        <w:t xml:space="preserve"> </w:t>
      </w:r>
      <w:r w:rsidR="004F41D2" w:rsidRPr="00B777B8">
        <w:rPr>
          <w:rFonts w:asciiTheme="majorBidi" w:hAnsiTheme="majorBidi" w:cs="Traditional Arabic" w:hint="cs"/>
          <w:b/>
          <w:bCs/>
          <w:color w:val="4F6228" w:themeColor="accent3" w:themeShade="80"/>
          <w:sz w:val="28"/>
          <w:szCs w:val="28"/>
          <w:rtl/>
        </w:rPr>
        <w:t>الوطنية</w:t>
      </w:r>
      <w:r w:rsidR="004F41D2" w:rsidRPr="00B777B8">
        <w:rPr>
          <w:rFonts w:asciiTheme="majorBidi" w:hAnsiTheme="majorBidi" w:cs="Traditional Arabic"/>
          <w:b/>
          <w:bCs/>
          <w:color w:val="4F6228" w:themeColor="accent3" w:themeShade="80"/>
          <w:sz w:val="28"/>
          <w:szCs w:val="28"/>
          <w:rtl/>
        </w:rPr>
        <w:t xml:space="preserve"> </w:t>
      </w:r>
      <w:r w:rsidR="004F41D2" w:rsidRPr="00B777B8">
        <w:rPr>
          <w:rFonts w:asciiTheme="majorBidi" w:hAnsiTheme="majorBidi" w:cs="Traditional Arabic" w:hint="cs"/>
          <w:b/>
          <w:bCs/>
          <w:color w:val="4F6228" w:themeColor="accent3" w:themeShade="80"/>
          <w:sz w:val="28"/>
          <w:szCs w:val="28"/>
          <w:rtl/>
        </w:rPr>
        <w:t>في</w:t>
      </w:r>
      <w:r w:rsidR="004F41D2" w:rsidRPr="00B777B8">
        <w:rPr>
          <w:rFonts w:asciiTheme="majorBidi" w:hAnsiTheme="majorBidi" w:cs="Traditional Arabic"/>
          <w:b/>
          <w:bCs/>
          <w:color w:val="4F6228" w:themeColor="accent3" w:themeShade="80"/>
          <w:sz w:val="28"/>
          <w:szCs w:val="28"/>
          <w:rtl/>
        </w:rPr>
        <w:t xml:space="preserve"> </w:t>
      </w:r>
      <w:r w:rsidR="004F41D2" w:rsidRPr="00B777B8">
        <w:rPr>
          <w:rFonts w:asciiTheme="majorBidi" w:hAnsiTheme="majorBidi" w:cs="Traditional Arabic" w:hint="cs"/>
          <w:b/>
          <w:bCs/>
          <w:color w:val="4F6228" w:themeColor="accent3" w:themeShade="80"/>
          <w:sz w:val="28"/>
          <w:szCs w:val="28"/>
          <w:rtl/>
        </w:rPr>
        <w:t>منطقة</w:t>
      </w:r>
      <w:r w:rsidR="004F41D2" w:rsidRPr="00B777B8">
        <w:rPr>
          <w:rFonts w:asciiTheme="majorBidi" w:hAnsiTheme="majorBidi" w:cs="Traditional Arabic"/>
          <w:b/>
          <w:bCs/>
          <w:color w:val="4F6228" w:themeColor="accent3" w:themeShade="80"/>
          <w:sz w:val="28"/>
          <w:szCs w:val="28"/>
          <w:rtl/>
        </w:rPr>
        <w:t xml:space="preserve"> </w:t>
      </w:r>
      <w:r w:rsidR="004F41D2" w:rsidRPr="00B777B8">
        <w:rPr>
          <w:rFonts w:asciiTheme="majorBidi" w:hAnsiTheme="majorBidi" w:cs="Traditional Arabic" w:hint="cs"/>
          <w:b/>
          <w:bCs/>
          <w:color w:val="4F6228" w:themeColor="accent3" w:themeShade="80"/>
          <w:sz w:val="28"/>
          <w:szCs w:val="28"/>
          <w:rtl/>
        </w:rPr>
        <w:t>الاحتلال</w:t>
      </w:r>
      <w:r w:rsidR="004F41D2" w:rsidRPr="00B777B8">
        <w:rPr>
          <w:rFonts w:asciiTheme="majorBidi" w:hAnsiTheme="majorBidi" w:cs="Traditional Arabic"/>
          <w:b/>
          <w:bCs/>
          <w:color w:val="4F6228" w:themeColor="accent3" w:themeShade="80"/>
          <w:sz w:val="28"/>
          <w:szCs w:val="28"/>
          <w:rtl/>
        </w:rPr>
        <w:t xml:space="preserve"> </w:t>
      </w:r>
      <w:r w:rsidR="004F41D2" w:rsidRPr="00B777B8">
        <w:rPr>
          <w:rFonts w:asciiTheme="majorBidi" w:hAnsiTheme="majorBidi" w:cs="Traditional Arabic" w:hint="cs"/>
          <w:b/>
          <w:bCs/>
          <w:color w:val="4F6228" w:themeColor="accent3" w:themeShade="80"/>
          <w:sz w:val="28"/>
          <w:szCs w:val="28"/>
          <w:rtl/>
        </w:rPr>
        <w:t>الفرنسي</w:t>
      </w:r>
      <w:r w:rsidR="004F41D2" w:rsidRPr="00B777B8">
        <w:rPr>
          <w:rFonts w:asciiTheme="majorBidi" w:hAnsiTheme="majorBidi" w:cs="Traditional Arabic"/>
          <w:b/>
          <w:bCs/>
          <w:color w:val="4F6228" w:themeColor="accent3" w:themeShade="80"/>
          <w:sz w:val="28"/>
          <w:szCs w:val="28"/>
          <w:rtl/>
        </w:rPr>
        <w:t>:</w:t>
      </w:r>
    </w:p>
    <w:p w:rsidR="004F41D2" w:rsidRPr="00B777B8" w:rsidRDefault="004F41D2" w:rsidP="00B777B8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تم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تأسيس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أول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حزب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سياسي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مغربي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خلال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الثلاثينيات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AF715C"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"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كتلة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العمل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الوطني</w:t>
      </w:r>
      <w:r w:rsidR="00AF715C"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"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بزعامة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علال</w:t>
      </w:r>
      <w:proofErr w:type="spellEnd"/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الفاسي</w:t>
      </w:r>
      <w:proofErr w:type="spellEnd"/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ومحمد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بلحسن</w:t>
      </w:r>
      <w:proofErr w:type="spellEnd"/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الوزاني</w:t>
      </w:r>
      <w:proofErr w:type="spellEnd"/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وأحمد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بلافريج</w:t>
      </w:r>
      <w:proofErr w:type="spellEnd"/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قدم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AF715C"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>برنامجا إصلاحيا سنة 1934م لسلطات الحماية طالب فيه بإصلاح الأوضاع الإدارية والاقتصادية والاجتماعية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: </w:t>
      </w:r>
    </w:p>
    <w:p w:rsidR="00AF715C" w:rsidRPr="00B777B8" w:rsidRDefault="00AF715C" w:rsidP="00B777B8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</w:rPr>
      </w:pP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إصلاح</w:t>
      </w:r>
      <w:r w:rsidR="004F41D2"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ات</w:t>
      </w:r>
      <w:r w:rsidR="004F41D2"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إداري</w:t>
      </w:r>
      <w:r w:rsidR="004F41D2"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>:</w:t>
      </w:r>
    </w:p>
    <w:p w:rsidR="004F41D2" w:rsidRPr="00B777B8" w:rsidRDefault="004F41D2" w:rsidP="00B777B8">
      <w:pPr>
        <w:pStyle w:val="Paragraphedeliste"/>
        <w:numPr>
          <w:ilvl w:val="0"/>
          <w:numId w:val="36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فرض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احترام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النظام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الإداري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الاستعماري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للمعاهدات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الدولية</w:t>
      </w:r>
      <w:r w:rsidR="00AF715C"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.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</w:p>
    <w:p w:rsidR="004F41D2" w:rsidRPr="00B777B8" w:rsidRDefault="004F41D2" w:rsidP="00B777B8">
      <w:pPr>
        <w:pStyle w:val="Paragraphedeliste"/>
        <w:numPr>
          <w:ilvl w:val="0"/>
          <w:numId w:val="36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عدم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السماح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بالمس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بالحدود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المغربية</w:t>
      </w:r>
      <w:r w:rsidR="00AF715C"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.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</w:p>
    <w:p w:rsidR="00AF715C" w:rsidRPr="00B777B8" w:rsidRDefault="004F41D2" w:rsidP="00B777B8">
      <w:pPr>
        <w:pStyle w:val="Paragraphedeliste"/>
        <w:numPr>
          <w:ilvl w:val="0"/>
          <w:numId w:val="36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</w:rPr>
      </w:pP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إلغاء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كل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المؤسسات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التي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أقيمت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منذ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إعلان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الحماية</w:t>
      </w:r>
      <w:r w:rsidR="00AF715C"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.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</w:p>
    <w:p w:rsidR="00AF715C" w:rsidRPr="00B777B8" w:rsidRDefault="00AF715C" w:rsidP="00B777B8">
      <w:pPr>
        <w:pStyle w:val="Paragraphedeliste"/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</w:rPr>
      </w:pP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إصلاح</w:t>
      </w:r>
      <w:r w:rsidR="004F41D2"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ات</w:t>
      </w:r>
      <w:r w:rsidR="004F41D2"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اجتماعي</w:t>
      </w:r>
      <w:r w:rsidR="004F41D2"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>:</w:t>
      </w:r>
    </w:p>
    <w:p w:rsidR="004F41D2" w:rsidRPr="00B777B8" w:rsidRDefault="004F41D2" w:rsidP="00B777B8">
      <w:pPr>
        <w:pStyle w:val="Paragraphedeliste"/>
        <w:numPr>
          <w:ilvl w:val="0"/>
          <w:numId w:val="37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السماح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بإنشاء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مدارس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حرة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وإقامة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المؤسسات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العمومية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خاصة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المستشفيات</w:t>
      </w:r>
      <w:r w:rsidR="00AF715C"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.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</w:p>
    <w:p w:rsidR="00AF715C" w:rsidRPr="00B777B8" w:rsidRDefault="004F41D2" w:rsidP="00B777B8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</w:rPr>
      </w:pP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إصلاحات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اقتصادية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AF715C"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ومالي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ة</w:t>
      </w:r>
      <w:r w:rsidR="00AF715C"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>:</w:t>
      </w:r>
    </w:p>
    <w:p w:rsidR="00AF715C" w:rsidRPr="00B777B8" w:rsidRDefault="004F41D2" w:rsidP="00B777B8">
      <w:pPr>
        <w:pStyle w:val="Paragraphedeliste"/>
        <w:numPr>
          <w:ilvl w:val="0"/>
          <w:numId w:val="37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</w:rPr>
      </w:pP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إعطاء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الدولة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المغربية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حق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استغلال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المناجم</w:t>
      </w:r>
      <w:r w:rsidR="00AF715C"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.</w:t>
      </w:r>
    </w:p>
    <w:p w:rsidR="004F41D2" w:rsidRPr="00B777B8" w:rsidRDefault="004F41D2" w:rsidP="00B777B8">
      <w:pPr>
        <w:pStyle w:val="Paragraphedeliste"/>
        <w:numPr>
          <w:ilvl w:val="0"/>
          <w:numId w:val="37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وقف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الاستعمار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الرسمي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بالبوادي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والمساواة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الضرائب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بين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المعمرين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والمغاربة</w:t>
      </w:r>
      <w:r w:rsidR="00AF715C"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.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</w:p>
    <w:p w:rsidR="004F41D2" w:rsidRPr="00B777B8" w:rsidRDefault="00AF715C" w:rsidP="00B777B8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4F6228" w:themeColor="accent3" w:themeShade="80"/>
          <w:sz w:val="28"/>
          <w:szCs w:val="28"/>
        </w:rPr>
      </w:pPr>
      <w:r w:rsidRPr="00B777B8">
        <w:rPr>
          <w:rFonts w:asciiTheme="majorBidi" w:hAnsiTheme="majorBidi" w:cs="Traditional Arabic" w:hint="cs"/>
          <w:b/>
          <w:bCs/>
          <w:color w:val="4F6228" w:themeColor="accent3" w:themeShade="80"/>
          <w:sz w:val="28"/>
          <w:szCs w:val="28"/>
          <w:rtl/>
        </w:rPr>
        <w:t xml:space="preserve">ج - </w:t>
      </w:r>
      <w:r w:rsidR="004F41D2" w:rsidRPr="00B777B8">
        <w:rPr>
          <w:rFonts w:asciiTheme="majorBidi" w:hAnsiTheme="majorBidi" w:cs="Traditional Arabic" w:hint="cs"/>
          <w:b/>
          <w:bCs/>
          <w:color w:val="4F6228" w:themeColor="accent3" w:themeShade="80"/>
          <w:sz w:val="28"/>
          <w:szCs w:val="28"/>
          <w:rtl/>
        </w:rPr>
        <w:t>الحركة</w:t>
      </w:r>
      <w:r w:rsidR="004F41D2" w:rsidRPr="00B777B8">
        <w:rPr>
          <w:rFonts w:asciiTheme="majorBidi" w:hAnsiTheme="majorBidi" w:cs="Traditional Arabic"/>
          <w:b/>
          <w:bCs/>
          <w:color w:val="4F6228" w:themeColor="accent3" w:themeShade="80"/>
          <w:sz w:val="28"/>
          <w:szCs w:val="28"/>
          <w:rtl/>
        </w:rPr>
        <w:t xml:space="preserve"> </w:t>
      </w:r>
      <w:r w:rsidR="004F41D2" w:rsidRPr="00B777B8">
        <w:rPr>
          <w:rFonts w:asciiTheme="majorBidi" w:hAnsiTheme="majorBidi" w:cs="Traditional Arabic" w:hint="cs"/>
          <w:b/>
          <w:bCs/>
          <w:color w:val="4F6228" w:themeColor="accent3" w:themeShade="80"/>
          <w:sz w:val="28"/>
          <w:szCs w:val="28"/>
          <w:rtl/>
        </w:rPr>
        <w:t>الوطنية</w:t>
      </w:r>
      <w:r w:rsidR="004F41D2" w:rsidRPr="00B777B8">
        <w:rPr>
          <w:rFonts w:asciiTheme="majorBidi" w:hAnsiTheme="majorBidi" w:cs="Traditional Arabic"/>
          <w:b/>
          <w:bCs/>
          <w:color w:val="4F6228" w:themeColor="accent3" w:themeShade="80"/>
          <w:sz w:val="28"/>
          <w:szCs w:val="28"/>
          <w:rtl/>
        </w:rPr>
        <w:t xml:space="preserve"> </w:t>
      </w:r>
      <w:r w:rsidR="004F41D2" w:rsidRPr="00B777B8">
        <w:rPr>
          <w:rFonts w:asciiTheme="majorBidi" w:hAnsiTheme="majorBidi" w:cs="Traditional Arabic" w:hint="cs"/>
          <w:b/>
          <w:bCs/>
          <w:color w:val="4F6228" w:themeColor="accent3" w:themeShade="80"/>
          <w:sz w:val="28"/>
          <w:szCs w:val="28"/>
          <w:rtl/>
        </w:rPr>
        <w:t>في</w:t>
      </w:r>
      <w:r w:rsidR="004F41D2" w:rsidRPr="00B777B8">
        <w:rPr>
          <w:rFonts w:asciiTheme="majorBidi" w:hAnsiTheme="majorBidi" w:cs="Traditional Arabic"/>
          <w:b/>
          <w:bCs/>
          <w:color w:val="4F6228" w:themeColor="accent3" w:themeShade="80"/>
          <w:sz w:val="28"/>
          <w:szCs w:val="28"/>
          <w:rtl/>
        </w:rPr>
        <w:t xml:space="preserve"> </w:t>
      </w:r>
      <w:r w:rsidR="004F41D2" w:rsidRPr="00B777B8">
        <w:rPr>
          <w:rFonts w:asciiTheme="majorBidi" w:hAnsiTheme="majorBidi" w:cs="Traditional Arabic" w:hint="cs"/>
          <w:b/>
          <w:bCs/>
          <w:color w:val="4F6228" w:themeColor="accent3" w:themeShade="80"/>
          <w:sz w:val="28"/>
          <w:szCs w:val="28"/>
          <w:rtl/>
        </w:rPr>
        <w:t>منطقة</w:t>
      </w:r>
      <w:r w:rsidR="004F41D2" w:rsidRPr="00B777B8">
        <w:rPr>
          <w:rFonts w:asciiTheme="majorBidi" w:hAnsiTheme="majorBidi" w:cs="Traditional Arabic"/>
          <w:b/>
          <w:bCs/>
          <w:color w:val="4F6228" w:themeColor="accent3" w:themeShade="80"/>
          <w:sz w:val="28"/>
          <w:szCs w:val="28"/>
          <w:rtl/>
        </w:rPr>
        <w:t xml:space="preserve"> </w:t>
      </w:r>
      <w:r w:rsidR="004F41D2" w:rsidRPr="00B777B8">
        <w:rPr>
          <w:rFonts w:asciiTheme="majorBidi" w:hAnsiTheme="majorBidi" w:cs="Traditional Arabic" w:hint="cs"/>
          <w:b/>
          <w:bCs/>
          <w:color w:val="4F6228" w:themeColor="accent3" w:themeShade="80"/>
          <w:sz w:val="28"/>
          <w:szCs w:val="28"/>
          <w:rtl/>
        </w:rPr>
        <w:t>الاحتلال</w:t>
      </w:r>
      <w:r w:rsidR="004F41D2" w:rsidRPr="00B777B8">
        <w:rPr>
          <w:rFonts w:asciiTheme="majorBidi" w:hAnsiTheme="majorBidi" w:cs="Traditional Arabic"/>
          <w:b/>
          <w:bCs/>
          <w:color w:val="4F6228" w:themeColor="accent3" w:themeShade="80"/>
          <w:sz w:val="28"/>
          <w:szCs w:val="28"/>
          <w:rtl/>
        </w:rPr>
        <w:t xml:space="preserve"> </w:t>
      </w:r>
      <w:r w:rsidR="004F41D2" w:rsidRPr="00B777B8">
        <w:rPr>
          <w:rFonts w:asciiTheme="majorBidi" w:hAnsiTheme="majorBidi" w:cs="Traditional Arabic" w:hint="cs"/>
          <w:b/>
          <w:bCs/>
          <w:color w:val="4F6228" w:themeColor="accent3" w:themeShade="80"/>
          <w:sz w:val="28"/>
          <w:szCs w:val="28"/>
          <w:rtl/>
        </w:rPr>
        <w:t>الاسباني</w:t>
      </w:r>
      <w:r w:rsidR="004F41D2" w:rsidRPr="00B777B8">
        <w:rPr>
          <w:rFonts w:asciiTheme="majorBidi" w:hAnsiTheme="majorBidi" w:cs="Traditional Arabic"/>
          <w:b/>
          <w:bCs/>
          <w:color w:val="4F6228" w:themeColor="accent3" w:themeShade="80"/>
          <w:sz w:val="28"/>
          <w:szCs w:val="28"/>
          <w:rtl/>
        </w:rPr>
        <w:t xml:space="preserve">: </w:t>
      </w:r>
    </w:p>
    <w:p w:rsidR="004F41D2" w:rsidRPr="00B777B8" w:rsidRDefault="004F41D2" w:rsidP="00B777B8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قادها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حزب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AF715C"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"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الإصلاح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الوطني</w:t>
      </w:r>
      <w:r w:rsidR="00AF715C"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" سنة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1933</w:t>
      </w:r>
      <w:r w:rsidR="00AF715C"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م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بزعامة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عبد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الخالق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الطريس</w:t>
      </w:r>
      <w:proofErr w:type="spellEnd"/>
      <w:r w:rsidR="00AF715C"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وحزب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AF715C"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"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الوحدة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المغربية</w:t>
      </w:r>
      <w:r w:rsidR="00AF715C"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" سنة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1937</w:t>
      </w:r>
      <w:r w:rsidR="00AF715C"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م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بزعامة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محمد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المكي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الناصري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تقدما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ببرامج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مطالب</w:t>
      </w:r>
      <w:r w:rsidR="00362BE8"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منها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: </w:t>
      </w:r>
    </w:p>
    <w:p w:rsidR="00362BE8" w:rsidRPr="00B777B8" w:rsidRDefault="004F41D2" w:rsidP="00B777B8">
      <w:pPr>
        <w:pStyle w:val="Paragraphedeliste"/>
        <w:numPr>
          <w:ilvl w:val="0"/>
          <w:numId w:val="38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</w:rPr>
      </w:pP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التشبث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بالعرش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العلوي</w:t>
      </w:r>
      <w:r w:rsidR="00362BE8"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.</w:t>
      </w:r>
    </w:p>
    <w:p w:rsidR="00362BE8" w:rsidRPr="00B777B8" w:rsidRDefault="004F41D2" w:rsidP="00B777B8">
      <w:pPr>
        <w:pStyle w:val="Paragraphedeliste"/>
        <w:numPr>
          <w:ilvl w:val="0"/>
          <w:numId w:val="38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</w:rPr>
      </w:pP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فتح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مدارس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ابتدائية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وثانوية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وفرض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نظام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التعليم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بالعربية</w:t>
      </w:r>
      <w:r w:rsidR="00362BE8"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.</w:t>
      </w:r>
    </w:p>
    <w:p w:rsidR="00362BE8" w:rsidRPr="00B777B8" w:rsidRDefault="004F41D2" w:rsidP="00B777B8">
      <w:pPr>
        <w:pStyle w:val="Paragraphedeliste"/>
        <w:numPr>
          <w:ilvl w:val="0"/>
          <w:numId w:val="38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</w:rPr>
      </w:pP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تكوين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مجالس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بلدية</w:t>
      </w:r>
      <w:r w:rsidR="00362BE8"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.</w:t>
      </w:r>
    </w:p>
    <w:p w:rsidR="004F41D2" w:rsidRPr="00B777B8" w:rsidRDefault="004F41D2" w:rsidP="00B777B8">
      <w:pPr>
        <w:pStyle w:val="Paragraphedeliste"/>
        <w:numPr>
          <w:ilvl w:val="0"/>
          <w:numId w:val="38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تحسين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وضعية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الفلاحين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بالقيام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بإصلاح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فلاحي</w:t>
      </w:r>
      <w:r w:rsidR="00362BE8"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.</w:t>
      </w:r>
    </w:p>
    <w:p w:rsidR="00AC5378" w:rsidRPr="00B777B8" w:rsidRDefault="004F41D2" w:rsidP="00B777B8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</w:rPr>
      </w:pP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على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العموم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سواء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الشمال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أو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الوسط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فإن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الحركة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الوطنية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كانت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موحدة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الأهداف،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ونسقت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بين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مطالبها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وطريقة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نضالها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ضد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الاحتلال</w:t>
      </w:r>
      <w:r w:rsidR="00362BE8"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 xml:space="preserve">، </w:t>
      </w:r>
      <w:r w:rsidR="00362BE8"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>واستعملت كل الوسائل المشروعة للدفاع عن مواقفها ومواجهة السياسة الاستعمارية</w:t>
      </w:r>
      <w:r w:rsidR="00362BE8"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 xml:space="preserve"> ك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تأسيس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المجلات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والجرائد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طرف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شباب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lastRenderedPageBreak/>
        <w:t>مغاربة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تلقوا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تعليما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عصريا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مؤسسات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الاحتلال</w:t>
      </w:r>
      <w:r w:rsidR="00362BE8"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فتشبعوا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بالأفكار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الليبرالية</w:t>
      </w:r>
      <w:r w:rsidR="00362BE8"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، وكان ل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اندماجهم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صفوف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الحركة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الوطنية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الناشئة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وتأسيسهم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لمجلة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AC5378"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"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المغرب</w:t>
      </w:r>
      <w:r w:rsidR="00AC5378"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"</w:t>
      </w:r>
      <w:r w:rsidR="00362BE8"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362BE8"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 xml:space="preserve">سنة </w:t>
      </w:r>
      <w:r w:rsidR="00362BE8"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>1932</w:t>
      </w:r>
      <w:r w:rsidR="00362BE8"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م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بباريس</w:t>
      </w:r>
      <w:r w:rsidR="00AC5378"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وجريدة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AC5378"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"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الشعب</w:t>
      </w:r>
      <w:r w:rsidR="00AC5378"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" سنة</w:t>
      </w:r>
      <w:r w:rsidR="00AC5378"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1933</w:t>
      </w:r>
      <w:r w:rsidR="00AC5378"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م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بفاس</w:t>
      </w:r>
      <w:proofErr w:type="spellEnd"/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عملت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على</w:t>
      </w:r>
      <w:r w:rsidR="00AC5378"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>:</w:t>
      </w:r>
    </w:p>
    <w:p w:rsidR="00AC5378" w:rsidRPr="00B777B8" w:rsidRDefault="004F41D2" w:rsidP="00B777B8">
      <w:pPr>
        <w:pStyle w:val="Paragraphedeliste"/>
        <w:numPr>
          <w:ilvl w:val="0"/>
          <w:numId w:val="39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</w:rPr>
      </w:pP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نشر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أهداف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الحركة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الوطنية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والتعريف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به</w:t>
      </w:r>
      <w:r w:rsidR="00AC5378"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ا.</w:t>
      </w:r>
    </w:p>
    <w:p w:rsidR="00AC5378" w:rsidRPr="00B777B8" w:rsidRDefault="004F41D2" w:rsidP="00B777B8">
      <w:pPr>
        <w:pStyle w:val="Paragraphedeliste"/>
        <w:numPr>
          <w:ilvl w:val="0"/>
          <w:numId w:val="39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</w:rPr>
      </w:pP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كشف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الوجه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الحقيقي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للسياسة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الاستعمارية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والتنذيذ</w:t>
      </w:r>
      <w:proofErr w:type="spellEnd"/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بالاستيطان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الفلاحي</w:t>
      </w:r>
      <w:proofErr w:type="spellEnd"/>
      <w:r w:rsidR="00AC5378"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.</w:t>
      </w:r>
    </w:p>
    <w:p w:rsidR="0073129E" w:rsidRPr="00B777B8" w:rsidRDefault="004F41D2" w:rsidP="00B777B8">
      <w:pPr>
        <w:pStyle w:val="Paragraphedeliste"/>
        <w:numPr>
          <w:ilvl w:val="0"/>
          <w:numId w:val="39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</w:rPr>
      </w:pP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الدعوة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إلى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مقاطعة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بضائع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المستعمر</w:t>
      </w:r>
      <w:r w:rsidR="00AC5378"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.</w:t>
      </w:r>
    </w:p>
    <w:p w:rsidR="00AC5378" w:rsidRPr="00B777B8" w:rsidRDefault="00AC5378" w:rsidP="00B777B8">
      <w:pPr>
        <w:pStyle w:val="Paragraphedeliste"/>
        <w:numPr>
          <w:ilvl w:val="0"/>
          <w:numId w:val="39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>الدعوة للاحتفال بعيد العرش لأول مرة سنة 1933م لإظهار تمسك المغاربة بالمؤسسة الشرعية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.</w:t>
      </w:r>
    </w:p>
    <w:p w:rsidR="005202CC" w:rsidRPr="00B777B8" w:rsidRDefault="00F902C2" w:rsidP="00B777B8">
      <w:p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</w:pPr>
      <w:r w:rsidRPr="00B777B8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/>
        </w:rPr>
        <w:t>II</w:t>
      </w:r>
      <w:r w:rsidRPr="00B777B8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- </w:t>
      </w:r>
      <w:r w:rsidR="00AC5378" w:rsidRPr="00B777B8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تطور</w:t>
      </w:r>
      <w:r w:rsidR="00AC5378" w:rsidRPr="00B777B8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="00AC5378" w:rsidRPr="00B777B8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الحركة</w:t>
      </w:r>
      <w:r w:rsidR="00AC5378" w:rsidRPr="00B777B8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="00AC5378" w:rsidRPr="00B777B8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الوطنية</w:t>
      </w:r>
      <w:r w:rsidR="00AC5378" w:rsidRPr="00B777B8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="00AC5378" w:rsidRPr="00B777B8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ما بين</w:t>
      </w:r>
      <w:r w:rsidR="00AC5378" w:rsidRPr="00B777B8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1939</w:t>
      </w:r>
      <w:r w:rsidR="00AC5378" w:rsidRPr="00B777B8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م</w:t>
      </w:r>
      <w:r w:rsidR="00AC5378" w:rsidRPr="00B777B8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="00AC5378" w:rsidRPr="00B777B8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و</w:t>
      </w:r>
      <w:r w:rsidR="00AC5378" w:rsidRPr="00B777B8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1956</w:t>
      </w:r>
      <w:r w:rsidR="00AC5378" w:rsidRPr="00B777B8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م،</w:t>
      </w:r>
      <w:r w:rsidR="00AC5378" w:rsidRPr="00B777B8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="00AC5378" w:rsidRPr="00B777B8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وعودة</w:t>
      </w:r>
      <w:r w:rsidR="00AC5378" w:rsidRPr="00B777B8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="00AC5378" w:rsidRPr="00B777B8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الكفاح</w:t>
      </w:r>
      <w:r w:rsidR="00AC5378" w:rsidRPr="00B777B8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="00AC5378" w:rsidRPr="00B777B8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المسلح</w:t>
      </w:r>
      <w:r w:rsidR="00AC5378" w:rsidRPr="00B777B8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="00AC5378" w:rsidRPr="00B777B8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واستكمال</w:t>
      </w:r>
      <w:r w:rsidR="00AC5378" w:rsidRPr="00B777B8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="00AC5378" w:rsidRPr="00B777B8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الوحدة</w:t>
      </w:r>
      <w:r w:rsidR="00AC5378" w:rsidRPr="00B777B8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="00AC5378" w:rsidRPr="00B777B8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الترابية</w:t>
      </w:r>
      <w:r w:rsidR="00AA3F48" w:rsidRPr="00B777B8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:</w:t>
      </w:r>
    </w:p>
    <w:p w:rsidR="00193940" w:rsidRPr="00B777B8" w:rsidRDefault="00193940" w:rsidP="00B777B8">
      <w:pPr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lang w:eastAsia="fr-FR"/>
        </w:rPr>
      </w:pPr>
      <w:r w:rsidRPr="00B777B8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1 - </w:t>
      </w:r>
      <w:proofErr w:type="gramStart"/>
      <w:r w:rsidR="00AC5378" w:rsidRPr="00B777B8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بعض</w:t>
      </w:r>
      <w:proofErr w:type="gramEnd"/>
      <w:r w:rsidR="00AC5378" w:rsidRPr="00B777B8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AC5378" w:rsidRPr="00B777B8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الأحداث</w:t>
      </w:r>
      <w:r w:rsidR="00AC5378" w:rsidRPr="00B777B8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AC5378" w:rsidRPr="00B777B8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ودورها</w:t>
      </w:r>
      <w:r w:rsidR="00AC5378" w:rsidRPr="00B777B8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AC5378" w:rsidRPr="00B777B8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في</w:t>
      </w:r>
      <w:r w:rsidR="00AC5378" w:rsidRPr="00B777B8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AC5378" w:rsidRPr="00B777B8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التطورات</w:t>
      </w:r>
      <w:r w:rsidR="00AC5378" w:rsidRPr="00B777B8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AC5378" w:rsidRPr="00B777B8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اللاحقة</w:t>
      </w:r>
      <w:r w:rsidR="00AC5378" w:rsidRPr="00B777B8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AC5378" w:rsidRPr="00B777B8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للحركة</w:t>
      </w:r>
      <w:r w:rsidR="00AC5378" w:rsidRPr="00B777B8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AC5378" w:rsidRPr="00B777B8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الوطنية</w:t>
      </w:r>
      <w:r w:rsidR="00AC5378" w:rsidRPr="00B777B8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AC5378" w:rsidRPr="00B777B8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ما</w:t>
      </w:r>
      <w:r w:rsidR="00AC5378" w:rsidRPr="00B777B8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AC5378" w:rsidRPr="00B777B8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بين</w:t>
      </w:r>
      <w:r w:rsidR="00AC5378" w:rsidRPr="00B777B8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1939</w:t>
      </w:r>
      <w:r w:rsidR="00AC5378" w:rsidRPr="00B777B8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م</w:t>
      </w:r>
      <w:r w:rsidR="00AC5378" w:rsidRPr="00B777B8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AC5378" w:rsidRPr="00B777B8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و</w:t>
      </w:r>
      <w:r w:rsidR="00AC5378" w:rsidRPr="00B777B8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>1945</w:t>
      </w:r>
      <w:r w:rsidR="00AC5378" w:rsidRPr="00B777B8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م</w:t>
      </w:r>
      <w:r w:rsidRPr="00B777B8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:</w:t>
      </w:r>
    </w:p>
    <w:p w:rsidR="00AC5378" w:rsidRPr="00B777B8" w:rsidRDefault="00AC5378" w:rsidP="00B777B8">
      <w:pPr>
        <w:pStyle w:val="Paragraphedeliste"/>
        <w:numPr>
          <w:ilvl w:val="0"/>
          <w:numId w:val="40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</w:rPr>
      </w:pP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الهزائم المتتالية لفرنسا في الحرب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العالمية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الثانية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أبانت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عن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ضعف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الجهاز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الإداري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الفرنسي.</w:t>
      </w:r>
    </w:p>
    <w:p w:rsidR="00AC5378" w:rsidRPr="00B777B8" w:rsidRDefault="00AC5378" w:rsidP="00B777B8">
      <w:pPr>
        <w:pStyle w:val="Paragraphedeliste"/>
        <w:numPr>
          <w:ilvl w:val="0"/>
          <w:numId w:val="40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</w:rPr>
      </w:pP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إصدار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الميثاق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الأطلسي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 xml:space="preserve">سنة 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>1941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م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والذي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تضمن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مبدأ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حق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الشعوب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تقرير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مصيرها.</w:t>
      </w:r>
    </w:p>
    <w:p w:rsidR="00AC5378" w:rsidRPr="00B777B8" w:rsidRDefault="00AC5378" w:rsidP="00B777B8">
      <w:pPr>
        <w:pStyle w:val="Paragraphedeliste"/>
        <w:numPr>
          <w:ilvl w:val="0"/>
          <w:numId w:val="40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زيارة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الرئيس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الأمريكي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روزفلت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للمغرب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وتعهد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هذا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الأخير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لقاء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أنفا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سنة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1943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م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بمساعدة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المغرب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على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نيل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استقلاله، وشكلت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هذه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الزيارة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تعبيرا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صريحا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على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رفض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الاستعمار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عبر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العالم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. </w:t>
      </w:r>
    </w:p>
    <w:p w:rsidR="00AC5378" w:rsidRPr="00B777B8" w:rsidRDefault="00AC5378" w:rsidP="00B777B8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ساهمت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0D4F34"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 xml:space="preserve">كل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هذه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الأحداث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تطور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العمل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الوطني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مستوى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المطالبة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بالإصلاحات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ظل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الحماية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إلى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المطالبة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بالاستقلال</w:t>
      </w:r>
      <w:r w:rsidR="000D4F34"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 xml:space="preserve"> حيث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أصدر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حزب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الاستقلال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11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يناير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1944</w:t>
      </w:r>
      <w:r w:rsidR="000D4F34"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م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عريضة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المطالبة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بالاستقلال</w:t>
      </w:r>
      <w:r w:rsidR="000D4F34"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طالب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فيها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ب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:  </w:t>
      </w:r>
    </w:p>
    <w:p w:rsidR="00AC5378" w:rsidRPr="00B777B8" w:rsidRDefault="00AC5378" w:rsidP="00B777B8">
      <w:pPr>
        <w:pStyle w:val="Paragraphedeliste"/>
        <w:numPr>
          <w:ilvl w:val="0"/>
          <w:numId w:val="41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فسخ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معاهدة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الحماية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التي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فشلت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تحقيق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النتائج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المرجوة</w:t>
      </w:r>
      <w:r w:rsidR="000D4F34"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.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</w:p>
    <w:p w:rsidR="00AC5378" w:rsidRPr="00B777B8" w:rsidRDefault="00AC5378" w:rsidP="00B777B8">
      <w:pPr>
        <w:pStyle w:val="Paragraphedeliste"/>
        <w:numPr>
          <w:ilvl w:val="0"/>
          <w:numId w:val="41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التأكيد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على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أن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المغرب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دولة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لها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تقاليد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عريقة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الحرية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والسيادة</w:t>
      </w:r>
      <w:r w:rsidR="000D4F34"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.</w:t>
      </w:r>
    </w:p>
    <w:p w:rsidR="00AC5378" w:rsidRPr="00B777B8" w:rsidRDefault="00AC5378" w:rsidP="00B777B8">
      <w:pPr>
        <w:pStyle w:val="Paragraphedeliste"/>
        <w:numPr>
          <w:ilvl w:val="0"/>
          <w:numId w:val="41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استقلال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المغرب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تحت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سيادة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سلطانه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محمد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proofErr w:type="gramStart"/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بن</w:t>
      </w:r>
      <w:proofErr w:type="gramEnd"/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يوسف</w:t>
      </w:r>
      <w:r w:rsidR="000D4F34"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.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</w:p>
    <w:p w:rsidR="00DE6CBF" w:rsidRPr="00B777B8" w:rsidRDefault="00AC5378" w:rsidP="00B777B8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rtl/>
        </w:rPr>
      </w:pP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ساعد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هذا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الحدث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(</w:t>
      </w:r>
      <w:proofErr w:type="gramStart"/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تقديم</w:t>
      </w:r>
      <w:proofErr w:type="gramEnd"/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عريضة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الاستقلال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)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الذي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عكس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تطور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وعي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رجال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الحركة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الوطنية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تمهيد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الظروف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لاستقلال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المغرب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>.</w:t>
      </w:r>
    </w:p>
    <w:p w:rsidR="00193940" w:rsidRPr="00B777B8" w:rsidRDefault="007D58CA" w:rsidP="00B777B8">
      <w:pPr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lang w:eastAsia="fr-FR"/>
        </w:rPr>
      </w:pPr>
      <w:r w:rsidRPr="00B777B8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2</w:t>
      </w:r>
      <w:r w:rsidR="00193940" w:rsidRPr="00B777B8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- </w:t>
      </w:r>
      <w:r w:rsidR="000D4F34" w:rsidRPr="00B777B8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التطورات</w:t>
      </w:r>
      <w:r w:rsidR="000D4F34" w:rsidRPr="00B777B8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0D4F34" w:rsidRPr="00B777B8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التي</w:t>
      </w:r>
      <w:r w:rsidR="000D4F34" w:rsidRPr="00B777B8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0D4F34" w:rsidRPr="00B777B8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انتهت</w:t>
      </w:r>
      <w:r w:rsidR="000D4F34" w:rsidRPr="00B777B8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0D4F34" w:rsidRPr="00B777B8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باستقلال</w:t>
      </w:r>
      <w:r w:rsidR="000D4F34" w:rsidRPr="00B777B8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0D4F34" w:rsidRPr="00B777B8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المغرب</w:t>
      </w:r>
      <w:r w:rsidR="000D4F34" w:rsidRPr="00B777B8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0D4F34" w:rsidRPr="00B777B8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ما</w:t>
      </w:r>
      <w:r w:rsidR="000D4F34" w:rsidRPr="00B777B8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0D4F34" w:rsidRPr="00B777B8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بين</w:t>
      </w:r>
      <w:r w:rsidR="000D4F34" w:rsidRPr="00B777B8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1946</w:t>
      </w:r>
      <w:r w:rsidR="000D4F34" w:rsidRPr="00B777B8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م</w:t>
      </w:r>
      <w:r w:rsidR="000D4F34" w:rsidRPr="00B777B8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0D4F34" w:rsidRPr="00B777B8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و</w:t>
      </w:r>
      <w:r w:rsidR="000D4F34" w:rsidRPr="00B777B8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>1956</w:t>
      </w:r>
      <w:r w:rsidR="000D4F34" w:rsidRPr="00B777B8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م</w:t>
      </w:r>
      <w:r w:rsidR="000D4F34" w:rsidRPr="00B777B8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(</w:t>
      </w:r>
      <w:r w:rsidR="000D4F34" w:rsidRPr="00B777B8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عودة</w:t>
      </w:r>
      <w:r w:rsidR="000D4F34" w:rsidRPr="00B777B8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0D4F34" w:rsidRPr="00B777B8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الكفاح</w:t>
      </w:r>
      <w:r w:rsidR="000D4F34" w:rsidRPr="00B777B8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0D4F34" w:rsidRPr="00B777B8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المسلح</w:t>
      </w:r>
      <w:r w:rsidR="000D4F34" w:rsidRPr="00B777B8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>)</w:t>
      </w:r>
      <w:r w:rsidR="00193940" w:rsidRPr="00B777B8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:</w:t>
      </w:r>
    </w:p>
    <w:p w:rsidR="000D4F34" w:rsidRPr="00B777B8" w:rsidRDefault="000D4F34" w:rsidP="00B777B8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كان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لإصدار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وثيقة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الاستقلال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بتنسيق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مع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السلطان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محمد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بن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يوسف، وخطاب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طنجة</w:t>
      </w:r>
      <w:proofErr w:type="spellEnd"/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سنة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1947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م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الذي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أكد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فيه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السلطان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وحدة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المغرب، وخطاب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العرش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سنة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1952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م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الذي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شبه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فيه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السلطان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الحماية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بقميص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قصير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وضيق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لصبي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شب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وترعرع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فلم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يعد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القميص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صالحا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له، وكذا اغتيال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النقابي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التونسي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فرحات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حشاد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 xml:space="preserve">سنة 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>1952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م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وقيام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المظاهرات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الاحتجاجية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قمعتها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فرنسا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بعنف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ما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أثر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على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سمعتها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(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أحداث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كاريان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سنترال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>)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، كان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لهذه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الأحداث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اثر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كبير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التطورات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اللاحقة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حيث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: </w:t>
      </w:r>
    </w:p>
    <w:p w:rsidR="000D4F34" w:rsidRPr="00B777B8" w:rsidRDefault="000D4F34" w:rsidP="00B777B8">
      <w:pPr>
        <w:pStyle w:val="Paragraphedeliste"/>
        <w:numPr>
          <w:ilvl w:val="0"/>
          <w:numId w:val="42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</w:rPr>
      </w:pP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خلعت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الحكومة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الفرنسية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السلطان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محمد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proofErr w:type="gramStart"/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بن</w:t>
      </w:r>
      <w:proofErr w:type="gramEnd"/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يوسف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ونصبت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محمد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بن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عرفة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20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غشت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1953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م.</w:t>
      </w:r>
    </w:p>
    <w:p w:rsidR="000D4F34" w:rsidRPr="00B777B8" w:rsidRDefault="000D4F34" w:rsidP="00B777B8">
      <w:pPr>
        <w:pStyle w:val="Paragraphedeliste"/>
        <w:numPr>
          <w:ilvl w:val="0"/>
          <w:numId w:val="42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</w:rPr>
      </w:pP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نفي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السلطان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وعائلته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إلى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جزيرة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كورسيكا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ومنها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إلى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مدغشقر.</w:t>
      </w:r>
    </w:p>
    <w:p w:rsidR="000D4F34" w:rsidRPr="00B777B8" w:rsidRDefault="000D4F34" w:rsidP="00B777B8">
      <w:pPr>
        <w:pStyle w:val="Paragraphedeliste"/>
        <w:numPr>
          <w:ilvl w:val="0"/>
          <w:numId w:val="42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</w:rPr>
      </w:pP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انطلاق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المظاهرات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وعودة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الكفاح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المسلح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خلال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الحركات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الفدائية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ضد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القواعد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الفرنسية.</w:t>
      </w:r>
    </w:p>
    <w:p w:rsidR="00DB5759" w:rsidRPr="00B777B8" w:rsidRDefault="000D4F34" w:rsidP="00B777B8">
      <w:pPr>
        <w:pStyle w:val="Paragraphedeliste"/>
        <w:numPr>
          <w:ilvl w:val="0"/>
          <w:numId w:val="42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فتح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الحكومة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الفرنسية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مفاوضات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مع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السلطان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وقادة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الحركة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الوطنية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منذ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غشت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1955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م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انتهت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بعودة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السلطان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وانتزاع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إعلان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الاستقلال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2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مارس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1956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م،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وفي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أبريل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1956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م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عقد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اتفاق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مغربي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إسباني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أنهى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نظام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الحماية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شمال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المغرب</w:t>
      </w:r>
      <w:r w:rsidR="00DB5759" w:rsidRPr="00B777B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9550E2" w:rsidRPr="00B777B8" w:rsidRDefault="00D3591B" w:rsidP="00B777B8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</w:rPr>
      </w:pPr>
      <w:r w:rsidRPr="00B777B8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>3 -</w:t>
      </w:r>
      <w:r w:rsidR="009550E2" w:rsidRPr="00B777B8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proofErr w:type="gramStart"/>
      <w:r w:rsidR="000D4F34" w:rsidRPr="00B777B8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مراحل</w:t>
      </w:r>
      <w:proofErr w:type="gramEnd"/>
      <w:r w:rsidR="000D4F34" w:rsidRPr="00B777B8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0D4F34" w:rsidRPr="00B777B8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استكمال</w:t>
      </w:r>
      <w:r w:rsidR="000D4F34" w:rsidRPr="00B777B8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0D4F34" w:rsidRPr="00B777B8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الوحدة</w:t>
      </w:r>
      <w:r w:rsidR="000D4F34" w:rsidRPr="00B777B8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0D4F34" w:rsidRPr="00B777B8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الترابية</w:t>
      </w:r>
      <w:r w:rsidRPr="00B777B8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>:</w:t>
      </w:r>
      <w:r w:rsidR="009550E2" w:rsidRPr="00B777B8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</w:p>
    <w:p w:rsidR="000D4F34" w:rsidRPr="00B777B8" w:rsidRDefault="000D4F34" w:rsidP="00B777B8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rtl/>
        </w:rPr>
      </w:pPr>
      <w:proofErr w:type="gramStart"/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>بعد</w:t>
      </w:r>
      <w:proofErr w:type="gramEnd"/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حصول المغرب على استقلاله سنة 1956</w:t>
      </w:r>
      <w:r w:rsidRPr="00B777B8">
        <w:rPr>
          <w:rFonts w:asciiTheme="majorBidi" w:hAnsiTheme="majorBidi" w:cs="Traditional Arabic" w:hint="cs"/>
          <w:b/>
          <w:bCs/>
          <w:sz w:val="28"/>
          <w:szCs w:val="28"/>
          <w:rtl/>
        </w:rPr>
        <w:t>م</w:t>
      </w: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>، شرع تدريجيا في استكمال وحدته الترابية باستخدام أساليب سلمية ومقاومة شعبية، وقد تم له استرجاع معظم المناطق المحتلة عبر مراحل:</w:t>
      </w:r>
    </w:p>
    <w:p w:rsidR="000D4F34" w:rsidRPr="00B777B8" w:rsidRDefault="000D4F34" w:rsidP="00B777B8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rtl/>
        </w:rPr>
      </w:pP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في سنة 1957م: انطلاق مفاوضات استُرجعت من خلالها مدينة </w:t>
      </w:r>
      <w:proofErr w:type="spellStart"/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>طنجة</w:t>
      </w:r>
      <w:proofErr w:type="spellEnd"/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>، عبر إنهاء الوضع الدولي الذي كان سائدا بها.</w:t>
      </w:r>
    </w:p>
    <w:p w:rsidR="000D4F34" w:rsidRPr="00B777B8" w:rsidRDefault="000D4F34" w:rsidP="00B777B8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في أبريل 1958: استرجاع مدينة </w:t>
      </w:r>
      <w:proofErr w:type="spellStart"/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>طرفاية</w:t>
      </w:r>
      <w:proofErr w:type="spellEnd"/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بعد مفاوضات مغربية إسبانية إثر انتفاضة قبائل </w:t>
      </w:r>
      <w:proofErr w:type="spellStart"/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>آيت</w:t>
      </w:r>
      <w:proofErr w:type="spellEnd"/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>باعمران</w:t>
      </w:r>
      <w:proofErr w:type="spellEnd"/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>.</w:t>
      </w:r>
    </w:p>
    <w:p w:rsidR="000D4F34" w:rsidRPr="00B777B8" w:rsidRDefault="000D4F34" w:rsidP="00B777B8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rtl/>
        </w:rPr>
      </w:pP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في مارس 1969: نظمت مفاوضات تحت إشراف الأمم المتحدة بين المغرب وإسبانيا تم  من خلالها استرجاع مدينة سيدي </w:t>
      </w:r>
      <w:proofErr w:type="spellStart"/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>إيفني</w:t>
      </w:r>
      <w:proofErr w:type="spellEnd"/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>.</w:t>
      </w:r>
    </w:p>
    <w:p w:rsidR="000D4F34" w:rsidRPr="00B777B8" w:rsidRDefault="000D4F34" w:rsidP="00B777B8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rtl/>
        </w:rPr>
      </w:pP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lastRenderedPageBreak/>
        <w:t xml:space="preserve">في </w:t>
      </w:r>
      <w:proofErr w:type="spellStart"/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>نونبر</w:t>
      </w:r>
      <w:proofErr w:type="spellEnd"/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1975: تم تنظيم المسيرة الخضراء واسترجاع منطقة الساقية الحمراء.</w:t>
      </w:r>
    </w:p>
    <w:p w:rsidR="009550E2" w:rsidRPr="00B777B8" w:rsidRDefault="000D4F34" w:rsidP="00B777B8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proofErr w:type="gramStart"/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>في</w:t>
      </w:r>
      <w:proofErr w:type="gramEnd"/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غشت 1979: تم استرجاع منطقة وادي الذهب، بعد تقديم البيعة من طرف وفد صحراوي يمثل سكان المنطقة</w:t>
      </w:r>
      <w:r w:rsidR="009550E2"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. </w:t>
      </w:r>
    </w:p>
    <w:p w:rsidR="00650D77" w:rsidRPr="00B777B8" w:rsidRDefault="00650D77" w:rsidP="00B777B8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proofErr w:type="gramStart"/>
      <w:r w:rsidRPr="00B777B8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خاتمة</w:t>
      </w:r>
      <w:proofErr w:type="gramEnd"/>
      <w:r w:rsidRPr="00B777B8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: </w:t>
      </w:r>
    </w:p>
    <w:p w:rsidR="00E54261" w:rsidRPr="00B777B8" w:rsidRDefault="00B777B8" w:rsidP="00B777B8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رغم تحقيق المغرب لاستقلاله، واستكمال جزء كبير من وحدته الترابية، ما تزال </w:t>
      </w:r>
      <w:proofErr w:type="spellStart"/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>المجهودات</w:t>
      </w:r>
      <w:proofErr w:type="spellEnd"/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السلمية متواصلة لاسترجاع المناطق المحتلة </w:t>
      </w:r>
      <w:proofErr w:type="spellStart"/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>بسبتة</w:t>
      </w:r>
      <w:proofErr w:type="spellEnd"/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>ومليلية</w:t>
      </w:r>
      <w:proofErr w:type="spellEnd"/>
      <w:r w:rsidRPr="00B777B8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والجزر الجعفرية</w:t>
      </w:r>
      <w:r w:rsidR="0091663C" w:rsidRPr="00B777B8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sectPr w:rsidR="00E54261" w:rsidRPr="00B777B8" w:rsidSect="00461A44">
      <w:pgSz w:w="11906" w:h="16838"/>
      <w:pgMar w:top="1135" w:right="707" w:bottom="993" w:left="709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22"/>
      </v:shape>
    </w:pict>
  </w:numPicBullet>
  <w:abstractNum w:abstractNumId="0">
    <w:nsid w:val="01E1477C"/>
    <w:multiLevelType w:val="hybridMultilevel"/>
    <w:tmpl w:val="3F4A496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230E5"/>
    <w:multiLevelType w:val="hybridMultilevel"/>
    <w:tmpl w:val="219E30F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F0147"/>
    <w:multiLevelType w:val="hybridMultilevel"/>
    <w:tmpl w:val="57FE0596"/>
    <w:lvl w:ilvl="0" w:tplc="8454FE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278A4"/>
    <w:multiLevelType w:val="hybridMultilevel"/>
    <w:tmpl w:val="084A79C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97E77"/>
    <w:multiLevelType w:val="hybridMultilevel"/>
    <w:tmpl w:val="F67A53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22390"/>
    <w:multiLevelType w:val="hybridMultilevel"/>
    <w:tmpl w:val="EF30BB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91976"/>
    <w:multiLevelType w:val="hybridMultilevel"/>
    <w:tmpl w:val="19902D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04E2D"/>
    <w:multiLevelType w:val="hybridMultilevel"/>
    <w:tmpl w:val="D688D1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A0958"/>
    <w:multiLevelType w:val="hybridMultilevel"/>
    <w:tmpl w:val="3238FF6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51411"/>
    <w:multiLevelType w:val="hybridMultilevel"/>
    <w:tmpl w:val="2E6A209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20B9A"/>
    <w:multiLevelType w:val="hybridMultilevel"/>
    <w:tmpl w:val="84AC50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250F4"/>
    <w:multiLevelType w:val="hybridMultilevel"/>
    <w:tmpl w:val="DE82D00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E0DD8"/>
    <w:multiLevelType w:val="hybridMultilevel"/>
    <w:tmpl w:val="B71C4BD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43C80"/>
    <w:multiLevelType w:val="hybridMultilevel"/>
    <w:tmpl w:val="740A24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BA7A4C"/>
    <w:multiLevelType w:val="hybridMultilevel"/>
    <w:tmpl w:val="F9C210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B30CEA"/>
    <w:multiLevelType w:val="hybridMultilevel"/>
    <w:tmpl w:val="2FF096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01714D"/>
    <w:multiLevelType w:val="hybridMultilevel"/>
    <w:tmpl w:val="CE9CD6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D54575"/>
    <w:multiLevelType w:val="hybridMultilevel"/>
    <w:tmpl w:val="AF5C04F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90745"/>
    <w:multiLevelType w:val="hybridMultilevel"/>
    <w:tmpl w:val="1870CF4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3A62E3"/>
    <w:multiLevelType w:val="hybridMultilevel"/>
    <w:tmpl w:val="B6EE3906"/>
    <w:lvl w:ilvl="0" w:tplc="EAAC6E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B4A39"/>
    <w:multiLevelType w:val="hybridMultilevel"/>
    <w:tmpl w:val="2F286C8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E64E72"/>
    <w:multiLevelType w:val="hybridMultilevel"/>
    <w:tmpl w:val="5E78954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A31EF1"/>
    <w:multiLevelType w:val="hybridMultilevel"/>
    <w:tmpl w:val="B2307C30"/>
    <w:lvl w:ilvl="0" w:tplc="773E1E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524B7"/>
    <w:multiLevelType w:val="hybridMultilevel"/>
    <w:tmpl w:val="96465F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954BE8"/>
    <w:multiLevelType w:val="hybridMultilevel"/>
    <w:tmpl w:val="6E8214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995A25"/>
    <w:multiLevelType w:val="hybridMultilevel"/>
    <w:tmpl w:val="24B6A4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297976"/>
    <w:multiLevelType w:val="hybridMultilevel"/>
    <w:tmpl w:val="EA4CFF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0F239C"/>
    <w:multiLevelType w:val="hybridMultilevel"/>
    <w:tmpl w:val="B94C4820"/>
    <w:lvl w:ilvl="0" w:tplc="5D5610D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80A3484"/>
    <w:multiLevelType w:val="hybridMultilevel"/>
    <w:tmpl w:val="DA1AD80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E815AF"/>
    <w:multiLevelType w:val="hybridMultilevel"/>
    <w:tmpl w:val="3BDCD6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41369C"/>
    <w:multiLevelType w:val="hybridMultilevel"/>
    <w:tmpl w:val="C7DCDF30"/>
    <w:lvl w:ilvl="0" w:tplc="B9B4E6B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C22C73"/>
    <w:multiLevelType w:val="hybridMultilevel"/>
    <w:tmpl w:val="09EC12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221349"/>
    <w:multiLevelType w:val="hybridMultilevel"/>
    <w:tmpl w:val="20A0FF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3828C7"/>
    <w:multiLevelType w:val="hybridMultilevel"/>
    <w:tmpl w:val="1E32EB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3C59D4"/>
    <w:multiLevelType w:val="hybridMultilevel"/>
    <w:tmpl w:val="BB16B2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EC4DC7"/>
    <w:multiLevelType w:val="hybridMultilevel"/>
    <w:tmpl w:val="F1D63B80"/>
    <w:lvl w:ilvl="0" w:tplc="03807DF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21E30AB"/>
    <w:multiLevelType w:val="hybridMultilevel"/>
    <w:tmpl w:val="B6067EA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704E37"/>
    <w:multiLevelType w:val="hybridMultilevel"/>
    <w:tmpl w:val="903AA9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2D1989"/>
    <w:multiLevelType w:val="hybridMultilevel"/>
    <w:tmpl w:val="86C4B2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8235DA"/>
    <w:multiLevelType w:val="hybridMultilevel"/>
    <w:tmpl w:val="44F61B98"/>
    <w:lvl w:ilvl="0" w:tplc="45B2249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6A72582"/>
    <w:multiLevelType w:val="hybridMultilevel"/>
    <w:tmpl w:val="60AC15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E23EB0"/>
    <w:multiLevelType w:val="hybridMultilevel"/>
    <w:tmpl w:val="3E709D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EA2DF2"/>
    <w:multiLevelType w:val="hybridMultilevel"/>
    <w:tmpl w:val="D73E13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9"/>
  </w:num>
  <w:num w:numId="3">
    <w:abstractNumId w:val="28"/>
  </w:num>
  <w:num w:numId="4">
    <w:abstractNumId w:val="38"/>
  </w:num>
  <w:num w:numId="5">
    <w:abstractNumId w:val="4"/>
  </w:num>
  <w:num w:numId="6">
    <w:abstractNumId w:val="29"/>
  </w:num>
  <w:num w:numId="7">
    <w:abstractNumId w:val="15"/>
  </w:num>
  <w:num w:numId="8">
    <w:abstractNumId w:val="2"/>
  </w:num>
  <w:num w:numId="9">
    <w:abstractNumId w:val="11"/>
  </w:num>
  <w:num w:numId="10">
    <w:abstractNumId w:val="35"/>
  </w:num>
  <w:num w:numId="11">
    <w:abstractNumId w:val="25"/>
  </w:num>
  <w:num w:numId="12">
    <w:abstractNumId w:val="9"/>
  </w:num>
  <w:num w:numId="13">
    <w:abstractNumId w:val="31"/>
  </w:num>
  <w:num w:numId="14">
    <w:abstractNumId w:val="17"/>
  </w:num>
  <w:num w:numId="15">
    <w:abstractNumId w:val="7"/>
  </w:num>
  <w:num w:numId="16">
    <w:abstractNumId w:val="5"/>
  </w:num>
  <w:num w:numId="17">
    <w:abstractNumId w:val="27"/>
  </w:num>
  <w:num w:numId="18">
    <w:abstractNumId w:val="41"/>
  </w:num>
  <w:num w:numId="19">
    <w:abstractNumId w:val="21"/>
  </w:num>
  <w:num w:numId="20">
    <w:abstractNumId w:val="37"/>
  </w:num>
  <w:num w:numId="21">
    <w:abstractNumId w:val="1"/>
  </w:num>
  <w:num w:numId="22">
    <w:abstractNumId w:val="14"/>
  </w:num>
  <w:num w:numId="23">
    <w:abstractNumId w:val="6"/>
  </w:num>
  <w:num w:numId="24">
    <w:abstractNumId w:val="34"/>
  </w:num>
  <w:num w:numId="25">
    <w:abstractNumId w:val="26"/>
  </w:num>
  <w:num w:numId="26">
    <w:abstractNumId w:val="30"/>
  </w:num>
  <w:num w:numId="27">
    <w:abstractNumId w:val="22"/>
  </w:num>
  <w:num w:numId="28">
    <w:abstractNumId w:val="19"/>
  </w:num>
  <w:num w:numId="29">
    <w:abstractNumId w:val="24"/>
  </w:num>
  <w:num w:numId="30">
    <w:abstractNumId w:val="16"/>
  </w:num>
  <w:num w:numId="31">
    <w:abstractNumId w:val="8"/>
  </w:num>
  <w:num w:numId="32">
    <w:abstractNumId w:val="13"/>
  </w:num>
  <w:num w:numId="33">
    <w:abstractNumId w:val="33"/>
  </w:num>
  <w:num w:numId="34">
    <w:abstractNumId w:val="23"/>
  </w:num>
  <w:num w:numId="35">
    <w:abstractNumId w:val="0"/>
  </w:num>
  <w:num w:numId="36">
    <w:abstractNumId w:val="12"/>
  </w:num>
  <w:num w:numId="37">
    <w:abstractNumId w:val="20"/>
  </w:num>
  <w:num w:numId="38">
    <w:abstractNumId w:val="10"/>
  </w:num>
  <w:num w:numId="39">
    <w:abstractNumId w:val="42"/>
  </w:num>
  <w:num w:numId="40">
    <w:abstractNumId w:val="40"/>
  </w:num>
  <w:num w:numId="41">
    <w:abstractNumId w:val="18"/>
  </w:num>
  <w:num w:numId="42">
    <w:abstractNumId w:val="3"/>
  </w:num>
  <w:num w:numId="43">
    <w:abstractNumId w:val="3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388D"/>
    <w:rsid w:val="000005B4"/>
    <w:rsid w:val="000041A5"/>
    <w:rsid w:val="00023637"/>
    <w:rsid w:val="00030A83"/>
    <w:rsid w:val="000368BC"/>
    <w:rsid w:val="000449CD"/>
    <w:rsid w:val="000514FD"/>
    <w:rsid w:val="00052146"/>
    <w:rsid w:val="000529EC"/>
    <w:rsid w:val="00056498"/>
    <w:rsid w:val="00061EFC"/>
    <w:rsid w:val="0007442B"/>
    <w:rsid w:val="00097CED"/>
    <w:rsid w:val="000B13A0"/>
    <w:rsid w:val="000B2AD2"/>
    <w:rsid w:val="000B6939"/>
    <w:rsid w:val="000D4F34"/>
    <w:rsid w:val="000D514D"/>
    <w:rsid w:val="000E3666"/>
    <w:rsid w:val="000E6723"/>
    <w:rsid w:val="000F6A08"/>
    <w:rsid w:val="00100231"/>
    <w:rsid w:val="001049DE"/>
    <w:rsid w:val="00113928"/>
    <w:rsid w:val="00123F85"/>
    <w:rsid w:val="00157D1A"/>
    <w:rsid w:val="00162E51"/>
    <w:rsid w:val="001656A3"/>
    <w:rsid w:val="00167845"/>
    <w:rsid w:val="00167C6C"/>
    <w:rsid w:val="00175EA6"/>
    <w:rsid w:val="001771E7"/>
    <w:rsid w:val="001773B0"/>
    <w:rsid w:val="001819A6"/>
    <w:rsid w:val="0018378B"/>
    <w:rsid w:val="001873DC"/>
    <w:rsid w:val="00193940"/>
    <w:rsid w:val="001947FB"/>
    <w:rsid w:val="001954CC"/>
    <w:rsid w:val="00196D4A"/>
    <w:rsid w:val="001A41E2"/>
    <w:rsid w:val="001A5302"/>
    <w:rsid w:val="001B34FC"/>
    <w:rsid w:val="001C15BA"/>
    <w:rsid w:val="001E03EF"/>
    <w:rsid w:val="001E1B3A"/>
    <w:rsid w:val="001F03F0"/>
    <w:rsid w:val="001F0E42"/>
    <w:rsid w:val="00202F2A"/>
    <w:rsid w:val="00204A93"/>
    <w:rsid w:val="00210272"/>
    <w:rsid w:val="00216404"/>
    <w:rsid w:val="0022016F"/>
    <w:rsid w:val="002212DD"/>
    <w:rsid w:val="002261A7"/>
    <w:rsid w:val="00227D6A"/>
    <w:rsid w:val="002416BA"/>
    <w:rsid w:val="00243692"/>
    <w:rsid w:val="0024616B"/>
    <w:rsid w:val="00250159"/>
    <w:rsid w:val="00260180"/>
    <w:rsid w:val="00261B3B"/>
    <w:rsid w:val="0026516D"/>
    <w:rsid w:val="00272A47"/>
    <w:rsid w:val="00272B94"/>
    <w:rsid w:val="00281B32"/>
    <w:rsid w:val="00284D28"/>
    <w:rsid w:val="002B0618"/>
    <w:rsid w:val="002B3043"/>
    <w:rsid w:val="002E5729"/>
    <w:rsid w:val="002E68CC"/>
    <w:rsid w:val="002F28D2"/>
    <w:rsid w:val="002F5418"/>
    <w:rsid w:val="00305FF2"/>
    <w:rsid w:val="0030689F"/>
    <w:rsid w:val="0032580D"/>
    <w:rsid w:val="00326EDC"/>
    <w:rsid w:val="00332D68"/>
    <w:rsid w:val="003346D9"/>
    <w:rsid w:val="00334FE8"/>
    <w:rsid w:val="00346E4D"/>
    <w:rsid w:val="00352666"/>
    <w:rsid w:val="00353AAE"/>
    <w:rsid w:val="00362BE8"/>
    <w:rsid w:val="003630D6"/>
    <w:rsid w:val="00363483"/>
    <w:rsid w:val="003770F7"/>
    <w:rsid w:val="00387C41"/>
    <w:rsid w:val="00392A26"/>
    <w:rsid w:val="00394E64"/>
    <w:rsid w:val="003B3DFB"/>
    <w:rsid w:val="003B55E1"/>
    <w:rsid w:val="003B737C"/>
    <w:rsid w:val="003C1C53"/>
    <w:rsid w:val="003C51ED"/>
    <w:rsid w:val="003E17A0"/>
    <w:rsid w:val="003E6550"/>
    <w:rsid w:val="003F4528"/>
    <w:rsid w:val="003F52DD"/>
    <w:rsid w:val="00400771"/>
    <w:rsid w:val="00416042"/>
    <w:rsid w:val="00421A9C"/>
    <w:rsid w:val="00433EA8"/>
    <w:rsid w:val="004475C3"/>
    <w:rsid w:val="00452B21"/>
    <w:rsid w:val="00456E41"/>
    <w:rsid w:val="0046023D"/>
    <w:rsid w:val="00461A44"/>
    <w:rsid w:val="0046217D"/>
    <w:rsid w:val="00473C46"/>
    <w:rsid w:val="00476715"/>
    <w:rsid w:val="004803C7"/>
    <w:rsid w:val="0048314D"/>
    <w:rsid w:val="00487451"/>
    <w:rsid w:val="00491C61"/>
    <w:rsid w:val="0049376F"/>
    <w:rsid w:val="00494305"/>
    <w:rsid w:val="004A0DDF"/>
    <w:rsid w:val="004C09A8"/>
    <w:rsid w:val="004C6213"/>
    <w:rsid w:val="004D5C60"/>
    <w:rsid w:val="004D7A7B"/>
    <w:rsid w:val="004F24E2"/>
    <w:rsid w:val="004F3919"/>
    <w:rsid w:val="004F3E25"/>
    <w:rsid w:val="004F41D2"/>
    <w:rsid w:val="00507C3D"/>
    <w:rsid w:val="00517220"/>
    <w:rsid w:val="005202CC"/>
    <w:rsid w:val="00535862"/>
    <w:rsid w:val="005370E4"/>
    <w:rsid w:val="00537889"/>
    <w:rsid w:val="00544B74"/>
    <w:rsid w:val="005532A1"/>
    <w:rsid w:val="005569CE"/>
    <w:rsid w:val="00572B55"/>
    <w:rsid w:val="00573B72"/>
    <w:rsid w:val="005754E7"/>
    <w:rsid w:val="00577EED"/>
    <w:rsid w:val="00581904"/>
    <w:rsid w:val="005828AA"/>
    <w:rsid w:val="00584D98"/>
    <w:rsid w:val="00590B43"/>
    <w:rsid w:val="005A0874"/>
    <w:rsid w:val="005A2E02"/>
    <w:rsid w:val="005A3556"/>
    <w:rsid w:val="005A5F31"/>
    <w:rsid w:val="005B4F0D"/>
    <w:rsid w:val="005C169C"/>
    <w:rsid w:val="005E1ECB"/>
    <w:rsid w:val="005E2D17"/>
    <w:rsid w:val="005E357F"/>
    <w:rsid w:val="005E6DFF"/>
    <w:rsid w:val="005E7F34"/>
    <w:rsid w:val="005F3A76"/>
    <w:rsid w:val="005F6888"/>
    <w:rsid w:val="005F7B8C"/>
    <w:rsid w:val="00601CB2"/>
    <w:rsid w:val="00633A2F"/>
    <w:rsid w:val="00636214"/>
    <w:rsid w:val="00642FB9"/>
    <w:rsid w:val="00650D77"/>
    <w:rsid w:val="00650DE0"/>
    <w:rsid w:val="00653426"/>
    <w:rsid w:val="006536F5"/>
    <w:rsid w:val="00663628"/>
    <w:rsid w:val="00663C4D"/>
    <w:rsid w:val="006656EC"/>
    <w:rsid w:val="00670E54"/>
    <w:rsid w:val="0067241F"/>
    <w:rsid w:val="006743D4"/>
    <w:rsid w:val="006752D7"/>
    <w:rsid w:val="00691268"/>
    <w:rsid w:val="006967FB"/>
    <w:rsid w:val="00697057"/>
    <w:rsid w:val="006B3C1D"/>
    <w:rsid w:val="006B6475"/>
    <w:rsid w:val="006C037E"/>
    <w:rsid w:val="006C142E"/>
    <w:rsid w:val="006D5A02"/>
    <w:rsid w:val="006E0FE2"/>
    <w:rsid w:val="006F7DDF"/>
    <w:rsid w:val="00702EAC"/>
    <w:rsid w:val="007054EC"/>
    <w:rsid w:val="0070740D"/>
    <w:rsid w:val="00713330"/>
    <w:rsid w:val="0073129E"/>
    <w:rsid w:val="00746948"/>
    <w:rsid w:val="0075462A"/>
    <w:rsid w:val="00765A3E"/>
    <w:rsid w:val="00766216"/>
    <w:rsid w:val="00770316"/>
    <w:rsid w:val="00770765"/>
    <w:rsid w:val="00771F17"/>
    <w:rsid w:val="007856F9"/>
    <w:rsid w:val="007A142A"/>
    <w:rsid w:val="007A1B60"/>
    <w:rsid w:val="007B1C4C"/>
    <w:rsid w:val="007B30D4"/>
    <w:rsid w:val="007B519B"/>
    <w:rsid w:val="007C1599"/>
    <w:rsid w:val="007C263D"/>
    <w:rsid w:val="007C6241"/>
    <w:rsid w:val="007D3576"/>
    <w:rsid w:val="007D58CA"/>
    <w:rsid w:val="007E4170"/>
    <w:rsid w:val="007F0B96"/>
    <w:rsid w:val="007F3DC8"/>
    <w:rsid w:val="007F7EDF"/>
    <w:rsid w:val="0080142B"/>
    <w:rsid w:val="008102B2"/>
    <w:rsid w:val="00812C79"/>
    <w:rsid w:val="0081612E"/>
    <w:rsid w:val="0081651D"/>
    <w:rsid w:val="00820C11"/>
    <w:rsid w:val="008411FB"/>
    <w:rsid w:val="0084763C"/>
    <w:rsid w:val="008508F7"/>
    <w:rsid w:val="00853AD4"/>
    <w:rsid w:val="00864185"/>
    <w:rsid w:val="008646B6"/>
    <w:rsid w:val="00873897"/>
    <w:rsid w:val="008776A5"/>
    <w:rsid w:val="0088446C"/>
    <w:rsid w:val="008846F1"/>
    <w:rsid w:val="008912CA"/>
    <w:rsid w:val="008A6592"/>
    <w:rsid w:val="008A6987"/>
    <w:rsid w:val="008B193F"/>
    <w:rsid w:val="008C086C"/>
    <w:rsid w:val="008C45E3"/>
    <w:rsid w:val="008D6056"/>
    <w:rsid w:val="008D63CA"/>
    <w:rsid w:val="008D7A0C"/>
    <w:rsid w:val="008E2038"/>
    <w:rsid w:val="008F111B"/>
    <w:rsid w:val="008F246F"/>
    <w:rsid w:val="008F469E"/>
    <w:rsid w:val="008F470D"/>
    <w:rsid w:val="00901A2D"/>
    <w:rsid w:val="00903784"/>
    <w:rsid w:val="0091340B"/>
    <w:rsid w:val="0091663C"/>
    <w:rsid w:val="0092219C"/>
    <w:rsid w:val="00927391"/>
    <w:rsid w:val="00930E98"/>
    <w:rsid w:val="00935B9F"/>
    <w:rsid w:val="00937151"/>
    <w:rsid w:val="00940729"/>
    <w:rsid w:val="00940B42"/>
    <w:rsid w:val="00945BB2"/>
    <w:rsid w:val="009512B5"/>
    <w:rsid w:val="00951A68"/>
    <w:rsid w:val="0095400C"/>
    <w:rsid w:val="009550E2"/>
    <w:rsid w:val="00957058"/>
    <w:rsid w:val="009615C0"/>
    <w:rsid w:val="00964EAC"/>
    <w:rsid w:val="009824E9"/>
    <w:rsid w:val="00986564"/>
    <w:rsid w:val="00993357"/>
    <w:rsid w:val="00996971"/>
    <w:rsid w:val="009A3881"/>
    <w:rsid w:val="009A6697"/>
    <w:rsid w:val="009A73A6"/>
    <w:rsid w:val="009B2D72"/>
    <w:rsid w:val="009C0FEF"/>
    <w:rsid w:val="009D40B6"/>
    <w:rsid w:val="009D5505"/>
    <w:rsid w:val="009E0660"/>
    <w:rsid w:val="009E5559"/>
    <w:rsid w:val="009F10EE"/>
    <w:rsid w:val="00A002E4"/>
    <w:rsid w:val="00A05551"/>
    <w:rsid w:val="00A133F5"/>
    <w:rsid w:val="00A152B2"/>
    <w:rsid w:val="00A26B03"/>
    <w:rsid w:val="00A40265"/>
    <w:rsid w:val="00A47B5B"/>
    <w:rsid w:val="00A504E5"/>
    <w:rsid w:val="00A524C9"/>
    <w:rsid w:val="00A67CD0"/>
    <w:rsid w:val="00A71EB1"/>
    <w:rsid w:val="00A77AC5"/>
    <w:rsid w:val="00A8330D"/>
    <w:rsid w:val="00AA3F48"/>
    <w:rsid w:val="00AB077D"/>
    <w:rsid w:val="00AC1669"/>
    <w:rsid w:val="00AC3429"/>
    <w:rsid w:val="00AC5378"/>
    <w:rsid w:val="00AC5EC2"/>
    <w:rsid w:val="00AD00BF"/>
    <w:rsid w:val="00AD23CF"/>
    <w:rsid w:val="00AD5962"/>
    <w:rsid w:val="00AE1154"/>
    <w:rsid w:val="00AE6BF7"/>
    <w:rsid w:val="00AF715C"/>
    <w:rsid w:val="00AF7773"/>
    <w:rsid w:val="00B06E42"/>
    <w:rsid w:val="00B26CB7"/>
    <w:rsid w:val="00B502BB"/>
    <w:rsid w:val="00B50BD6"/>
    <w:rsid w:val="00B51EFC"/>
    <w:rsid w:val="00B549C9"/>
    <w:rsid w:val="00B54A10"/>
    <w:rsid w:val="00B62C8B"/>
    <w:rsid w:val="00B64B04"/>
    <w:rsid w:val="00B666B1"/>
    <w:rsid w:val="00B72DDC"/>
    <w:rsid w:val="00B777B8"/>
    <w:rsid w:val="00B904D1"/>
    <w:rsid w:val="00B95DA1"/>
    <w:rsid w:val="00BA3619"/>
    <w:rsid w:val="00BA3C91"/>
    <w:rsid w:val="00BB1144"/>
    <w:rsid w:val="00BB2E82"/>
    <w:rsid w:val="00BB38F1"/>
    <w:rsid w:val="00BB3EB8"/>
    <w:rsid w:val="00BC2D62"/>
    <w:rsid w:val="00BC3E52"/>
    <w:rsid w:val="00BD1EAF"/>
    <w:rsid w:val="00BE1196"/>
    <w:rsid w:val="00BE164F"/>
    <w:rsid w:val="00BF0CE7"/>
    <w:rsid w:val="00BF664A"/>
    <w:rsid w:val="00C01136"/>
    <w:rsid w:val="00C04C9B"/>
    <w:rsid w:val="00C12B3B"/>
    <w:rsid w:val="00C15552"/>
    <w:rsid w:val="00C248F7"/>
    <w:rsid w:val="00C37438"/>
    <w:rsid w:val="00C4319A"/>
    <w:rsid w:val="00C44253"/>
    <w:rsid w:val="00C52215"/>
    <w:rsid w:val="00C54588"/>
    <w:rsid w:val="00C55590"/>
    <w:rsid w:val="00C67E18"/>
    <w:rsid w:val="00C707CF"/>
    <w:rsid w:val="00C7228C"/>
    <w:rsid w:val="00C73179"/>
    <w:rsid w:val="00C7565F"/>
    <w:rsid w:val="00C75EB9"/>
    <w:rsid w:val="00C802B9"/>
    <w:rsid w:val="00C85534"/>
    <w:rsid w:val="00C92018"/>
    <w:rsid w:val="00C96E91"/>
    <w:rsid w:val="00CA1112"/>
    <w:rsid w:val="00CA1AFC"/>
    <w:rsid w:val="00CA1C7F"/>
    <w:rsid w:val="00CA20AF"/>
    <w:rsid w:val="00CA5654"/>
    <w:rsid w:val="00CB5204"/>
    <w:rsid w:val="00CB59AC"/>
    <w:rsid w:val="00CD3774"/>
    <w:rsid w:val="00CD7C5E"/>
    <w:rsid w:val="00CD7EB1"/>
    <w:rsid w:val="00CE2DF8"/>
    <w:rsid w:val="00CF3660"/>
    <w:rsid w:val="00D003F7"/>
    <w:rsid w:val="00D04F25"/>
    <w:rsid w:val="00D067C5"/>
    <w:rsid w:val="00D11610"/>
    <w:rsid w:val="00D177D8"/>
    <w:rsid w:val="00D17D4B"/>
    <w:rsid w:val="00D23B84"/>
    <w:rsid w:val="00D2455C"/>
    <w:rsid w:val="00D24BE6"/>
    <w:rsid w:val="00D3591B"/>
    <w:rsid w:val="00D50911"/>
    <w:rsid w:val="00D52DB5"/>
    <w:rsid w:val="00D5307B"/>
    <w:rsid w:val="00D60DDF"/>
    <w:rsid w:val="00D660E7"/>
    <w:rsid w:val="00D71ECB"/>
    <w:rsid w:val="00D731EC"/>
    <w:rsid w:val="00D74C32"/>
    <w:rsid w:val="00D74EBA"/>
    <w:rsid w:val="00D76489"/>
    <w:rsid w:val="00D81494"/>
    <w:rsid w:val="00D8346B"/>
    <w:rsid w:val="00D8391D"/>
    <w:rsid w:val="00D87FC9"/>
    <w:rsid w:val="00D9050D"/>
    <w:rsid w:val="00D91DE9"/>
    <w:rsid w:val="00D9272C"/>
    <w:rsid w:val="00DA1B27"/>
    <w:rsid w:val="00DA6D4B"/>
    <w:rsid w:val="00DB27CA"/>
    <w:rsid w:val="00DB4F00"/>
    <w:rsid w:val="00DB5759"/>
    <w:rsid w:val="00DB693C"/>
    <w:rsid w:val="00DB6C14"/>
    <w:rsid w:val="00DD259A"/>
    <w:rsid w:val="00DD58C6"/>
    <w:rsid w:val="00DD6CA0"/>
    <w:rsid w:val="00DE206B"/>
    <w:rsid w:val="00DE6B0C"/>
    <w:rsid w:val="00DE6CBF"/>
    <w:rsid w:val="00E16C35"/>
    <w:rsid w:val="00E17761"/>
    <w:rsid w:val="00E17CC6"/>
    <w:rsid w:val="00E25BE5"/>
    <w:rsid w:val="00E26E76"/>
    <w:rsid w:val="00E27A4C"/>
    <w:rsid w:val="00E34B51"/>
    <w:rsid w:val="00E36149"/>
    <w:rsid w:val="00E45F3E"/>
    <w:rsid w:val="00E525D8"/>
    <w:rsid w:val="00E54261"/>
    <w:rsid w:val="00E54555"/>
    <w:rsid w:val="00E5485C"/>
    <w:rsid w:val="00E63F08"/>
    <w:rsid w:val="00E7373D"/>
    <w:rsid w:val="00E835D1"/>
    <w:rsid w:val="00E925B0"/>
    <w:rsid w:val="00E92950"/>
    <w:rsid w:val="00EA009C"/>
    <w:rsid w:val="00EA3752"/>
    <w:rsid w:val="00EA78A7"/>
    <w:rsid w:val="00EB054C"/>
    <w:rsid w:val="00EB388D"/>
    <w:rsid w:val="00EB40F5"/>
    <w:rsid w:val="00EB415B"/>
    <w:rsid w:val="00EC162A"/>
    <w:rsid w:val="00ED2819"/>
    <w:rsid w:val="00EE1994"/>
    <w:rsid w:val="00EE4EF5"/>
    <w:rsid w:val="00EF6442"/>
    <w:rsid w:val="00F0763A"/>
    <w:rsid w:val="00F17508"/>
    <w:rsid w:val="00F20255"/>
    <w:rsid w:val="00F27E11"/>
    <w:rsid w:val="00F352BF"/>
    <w:rsid w:val="00F40A0E"/>
    <w:rsid w:val="00F4248E"/>
    <w:rsid w:val="00F43B3B"/>
    <w:rsid w:val="00F4577A"/>
    <w:rsid w:val="00F46F84"/>
    <w:rsid w:val="00F561CA"/>
    <w:rsid w:val="00F64367"/>
    <w:rsid w:val="00F656B0"/>
    <w:rsid w:val="00F73269"/>
    <w:rsid w:val="00F77107"/>
    <w:rsid w:val="00F84396"/>
    <w:rsid w:val="00F856B5"/>
    <w:rsid w:val="00F902C2"/>
    <w:rsid w:val="00F95ED2"/>
    <w:rsid w:val="00F97DA3"/>
    <w:rsid w:val="00FA42FC"/>
    <w:rsid w:val="00FB127D"/>
    <w:rsid w:val="00FB307E"/>
    <w:rsid w:val="00FB6388"/>
    <w:rsid w:val="00FC577F"/>
    <w:rsid w:val="00FD0CAC"/>
    <w:rsid w:val="00FE02B3"/>
    <w:rsid w:val="00FE09A0"/>
    <w:rsid w:val="00FE1E56"/>
    <w:rsid w:val="00FE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CA"/>
  </w:style>
  <w:style w:type="paragraph" w:styleId="Titre1">
    <w:name w:val="heading 1"/>
    <w:basedOn w:val="Normal"/>
    <w:next w:val="Normal"/>
    <w:link w:val="Titre1Car"/>
    <w:uiPriority w:val="9"/>
    <w:qFormat/>
    <w:rsid w:val="00F95E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90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7C62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7C62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88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C1669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7C624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C624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C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C6241"/>
    <w:rPr>
      <w:b/>
      <w:bCs/>
    </w:rPr>
  </w:style>
  <w:style w:type="character" w:customStyle="1" w:styleId="apple-converted-space">
    <w:name w:val="apple-converted-space"/>
    <w:basedOn w:val="Policepardfaut"/>
    <w:rsid w:val="007C6241"/>
  </w:style>
  <w:style w:type="paragraph" w:customStyle="1" w:styleId="style8">
    <w:name w:val="style8"/>
    <w:basedOn w:val="Normal"/>
    <w:rsid w:val="007C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7C6241"/>
    <w:rPr>
      <w:i/>
      <w:iCs/>
    </w:rPr>
  </w:style>
  <w:style w:type="paragraph" w:customStyle="1" w:styleId="style10">
    <w:name w:val="style10"/>
    <w:basedOn w:val="Normal"/>
    <w:rsid w:val="007C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95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8">
    <w:name w:val="style18"/>
    <w:basedOn w:val="Normal"/>
    <w:rsid w:val="00F9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90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semiHidden/>
    <w:unhideWhenUsed/>
    <w:rsid w:val="00387C4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F7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EDAD5-901A-4E99-BC1B-8EE0803E2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Abdelhadi Touil</dc:creator>
  <cp:lastModifiedBy>Abdelhafid</cp:lastModifiedBy>
  <cp:revision>2</cp:revision>
  <cp:lastPrinted>2012-12-25T21:00:00Z</cp:lastPrinted>
  <dcterms:created xsi:type="dcterms:W3CDTF">2014-11-12T10:50:00Z</dcterms:created>
  <dcterms:modified xsi:type="dcterms:W3CDTF">2014-11-12T10:50:00Z</dcterms:modified>
</cp:coreProperties>
</file>