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30" w:rsidRPr="00C87530" w:rsidRDefault="006D3AEF" w:rsidP="00C87530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-95280</wp:posOffset>
                </wp:positionH>
                <wp:positionV relativeFrom="paragraph">
                  <wp:posOffset>3441</wp:posOffset>
                </wp:positionV>
                <wp:extent cx="7372867" cy="9090424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867" cy="90904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2EB79" id="Rectangle 6" o:spid="_x0000_s1026" style="position:absolute;margin-left:-7.5pt;margin-top:.25pt;width:580.55pt;height:715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" fillcolor="white [3201]" strokecolor="black [3200]" strokeweight="1.5pt"/>
            </w:pict>
          </mc:Fallback>
        </mc:AlternateContent>
      </w:r>
    </w:p>
    <w:p w:rsidR="00FD44F7" w:rsidRDefault="00F241DE" w:rsidP="006D3AEF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L’Unité de la masse volumique dans le système international des unités est : </w:t>
      </w:r>
    </w:p>
    <w:p w:rsidR="00F241DE" w:rsidRDefault="00C87530" w:rsidP="003B5229">
      <w:pPr>
        <w:spacing w:line="360" w:lineRule="auto"/>
      </w:pPr>
      <w:r>
        <w:t xml:space="preserve">   </w:t>
      </w:r>
      <w:r w:rsidR="003B5229" w:rsidRPr="00DF2807">
        <w:rPr>
          <w:rFonts w:ascii="Calibri" w:eastAsia="Times New Roman" w:hAnsi="Calibri" w:cs="Calibri"/>
          <w:b/>
          <w:bCs/>
          <w:color w:val="000000"/>
          <w:lang w:eastAsia="fr-FR" w:bidi="ar-MA"/>
        </w:rPr>
        <w:t>⃝</w:t>
      </w:r>
      <w:r w:rsidR="003B5229">
        <w:t xml:space="preserve"> </w:t>
      </w:r>
      <w:r>
        <w:t xml:space="preserve"> </w:t>
      </w:r>
      <w:r w:rsidR="00F241DE">
        <w:t>Kg/cm</w:t>
      </w:r>
      <w:r w:rsidR="00F241DE">
        <w:rPr>
          <w:vertAlign w:val="superscript"/>
        </w:rPr>
        <w:t xml:space="preserve">3 </w:t>
      </w:r>
      <w:r w:rsidR="00F241DE">
        <w:t xml:space="preserve">    </w:t>
      </w:r>
      <w:r>
        <w:t xml:space="preserve">              </w:t>
      </w:r>
      <w:r w:rsidRPr="00DF2807">
        <w:rPr>
          <w:rFonts w:ascii="Calibri" w:eastAsia="Times New Roman" w:hAnsi="Calibri" w:cs="Calibri"/>
          <w:b/>
          <w:bCs/>
          <w:color w:val="000000"/>
          <w:lang w:eastAsia="fr-FR" w:bidi="ar-MA"/>
        </w:rPr>
        <w:t>⃝</w:t>
      </w:r>
      <w:r>
        <w:t xml:space="preserve"> </w:t>
      </w:r>
      <w:r w:rsidR="00F241DE">
        <w:t xml:space="preserve"> kg/m</w:t>
      </w:r>
      <w:r w:rsidR="00F241DE">
        <w:rPr>
          <w:vertAlign w:val="superscript"/>
        </w:rPr>
        <w:t>3</w:t>
      </w:r>
      <w:r w:rsidR="00F241DE">
        <w:t xml:space="preserve">  </w:t>
      </w:r>
      <w:r>
        <w:t xml:space="preserve">                           </w:t>
      </w:r>
      <w:r w:rsidRPr="00DF2807">
        <w:rPr>
          <w:rFonts w:ascii="Calibri" w:eastAsia="Times New Roman" w:hAnsi="Calibri" w:cs="Calibri"/>
          <w:b/>
          <w:bCs/>
          <w:color w:val="000000"/>
          <w:lang w:eastAsia="fr-FR" w:bidi="ar-MA"/>
        </w:rPr>
        <w:t>⃝</w:t>
      </w:r>
      <w:r w:rsidR="00F241DE">
        <w:t xml:space="preserve"> g/m</w:t>
      </w:r>
      <w:r w:rsidR="00F241DE">
        <w:rPr>
          <w:vertAlign w:val="superscript"/>
        </w:rPr>
        <w:t>3</w:t>
      </w:r>
      <w:r w:rsidR="00F241DE">
        <w:t xml:space="preserve">  </w:t>
      </w:r>
    </w:p>
    <w:p w:rsidR="00F241DE" w:rsidRDefault="00F241DE" w:rsidP="00F241DE">
      <w:pPr>
        <w:pStyle w:val="Paragraphedeliste"/>
        <w:numPr>
          <w:ilvl w:val="0"/>
          <w:numId w:val="1"/>
        </w:numPr>
      </w:pPr>
      <w:r>
        <w:t>Un corps flotte sur l’eau si sa masse volumique est :</w:t>
      </w:r>
    </w:p>
    <w:p w:rsidR="00F241DE" w:rsidRDefault="00F241DE" w:rsidP="00C87530">
      <w:pPr>
        <w:pStyle w:val="Paragraphedeliste"/>
        <w:ind w:left="502"/>
      </w:pPr>
      <w:r>
        <w:t xml:space="preserve">          </w:t>
      </w:r>
      <w:r w:rsidR="00C87530" w:rsidRPr="00C87530">
        <w:rPr>
          <w:b/>
          <w:bCs/>
        </w:rPr>
        <w:t>⃝</w:t>
      </w:r>
      <w:r>
        <w:t xml:space="preserve">   Inférieure à celle de l’eau</w:t>
      </w:r>
    </w:p>
    <w:p w:rsidR="00F241DE" w:rsidRDefault="00F241DE" w:rsidP="00C87530">
      <w:pPr>
        <w:pStyle w:val="Paragraphedeliste"/>
        <w:ind w:left="502"/>
      </w:pPr>
      <w:r>
        <w:t xml:space="preserve">          </w:t>
      </w:r>
      <w:r w:rsidR="00C87530" w:rsidRPr="00C87530">
        <w:rPr>
          <w:b/>
          <w:bCs/>
        </w:rPr>
        <w:t>⃝</w:t>
      </w:r>
      <w:r>
        <w:t xml:space="preserve">   Supérieure à celle de l’eau</w:t>
      </w:r>
    </w:p>
    <w:p w:rsidR="00766756" w:rsidRDefault="00F241DE" w:rsidP="006D3AEF">
      <w:pPr>
        <w:pStyle w:val="Paragraphedeliste"/>
        <w:spacing w:after="0" w:line="480" w:lineRule="auto"/>
        <w:ind w:left="502"/>
      </w:pPr>
      <w:r>
        <w:t xml:space="preserve">          </w:t>
      </w:r>
      <w:r w:rsidR="00C87530" w:rsidRPr="00DF2807">
        <w:rPr>
          <w:rFonts w:ascii="Calibri" w:eastAsia="Times New Roman" w:hAnsi="Calibri" w:cs="Calibri"/>
          <w:b/>
          <w:bCs/>
          <w:color w:val="000000"/>
          <w:lang w:eastAsia="fr-FR" w:bidi="ar-MA"/>
        </w:rPr>
        <w:t>⃝</w:t>
      </w:r>
      <w:r>
        <w:t xml:space="preserve">   Egale à celle de l’eau</w:t>
      </w:r>
    </w:p>
    <w:p w:rsidR="00F241DE" w:rsidRDefault="003C79B6" w:rsidP="00766756">
      <w:pPr>
        <w:pStyle w:val="Paragraphedeliste"/>
        <w:numPr>
          <w:ilvl w:val="0"/>
          <w:numId w:val="1"/>
        </w:numPr>
        <w:spacing w:before="240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A140684" wp14:editId="0D4AAE9A">
            <wp:simplePos x="0" y="0"/>
            <wp:positionH relativeFrom="column">
              <wp:posOffset>3792220</wp:posOffset>
            </wp:positionH>
            <wp:positionV relativeFrom="paragraph">
              <wp:posOffset>101600</wp:posOffset>
            </wp:positionV>
            <wp:extent cx="3375025" cy="11480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41DE">
        <w:t xml:space="preserve">Pour mesurer la pression d’un gaz emprisonné dans un récipient </w:t>
      </w:r>
      <w:r w:rsidR="000971B9">
        <w:t>on utilise :</w:t>
      </w:r>
    </w:p>
    <w:p w:rsidR="000971B9" w:rsidRDefault="00C87530" w:rsidP="00902C44">
      <w:pPr>
        <w:pStyle w:val="Paragraphedeliste"/>
        <w:spacing w:line="480" w:lineRule="auto"/>
        <w:ind w:left="502" w:hanging="502"/>
      </w:pP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 w:rsidR="000971B9">
        <w:t xml:space="preserve">Un baromètre </w:t>
      </w:r>
      <w:r>
        <w:t xml:space="preserve">     </w:t>
      </w: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>
        <w:t xml:space="preserve">Un ohmmètre      </w:t>
      </w: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>
        <w:t>Un manomètre</w:t>
      </w:r>
    </w:p>
    <w:p w:rsidR="000971B9" w:rsidRDefault="000971B9" w:rsidP="000971B9">
      <w:pPr>
        <w:pStyle w:val="Paragraphedeliste"/>
        <w:numPr>
          <w:ilvl w:val="0"/>
          <w:numId w:val="1"/>
        </w:numPr>
      </w:pPr>
      <w:r>
        <w:t>Lorsqu’un corps reçoit de la chaleur sa température :</w:t>
      </w:r>
    </w:p>
    <w:p w:rsidR="000971B9" w:rsidRDefault="00C87530" w:rsidP="006D3AEF">
      <w:pPr>
        <w:pStyle w:val="Paragraphedeliste"/>
        <w:spacing w:line="480" w:lineRule="auto"/>
        <w:ind w:left="502" w:hanging="502"/>
      </w:pP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 w:rsidR="000971B9">
        <w:t xml:space="preserve">Augmente         </w:t>
      </w:r>
      <w:r w:rsidR="008754CC">
        <w:t xml:space="preserve">   </w:t>
      </w:r>
      <w:r w:rsidR="000971B9">
        <w:t xml:space="preserve">  </w:t>
      </w: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 w:rsidR="000971B9">
        <w:t xml:space="preserve">diminue   </w:t>
      </w:r>
      <w:r w:rsidR="008754CC">
        <w:t xml:space="preserve">      </w:t>
      </w:r>
      <w:r w:rsidR="000971B9">
        <w:t xml:space="preserve">    </w:t>
      </w: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 w:rsidR="000971B9">
        <w:t>ne change pas</w:t>
      </w:r>
    </w:p>
    <w:p w:rsidR="000971B9" w:rsidRDefault="000971B9" w:rsidP="000971B9">
      <w:pPr>
        <w:pStyle w:val="Paragraphedeliste"/>
        <w:numPr>
          <w:ilvl w:val="0"/>
          <w:numId w:val="1"/>
        </w:numPr>
      </w:pPr>
      <w:r>
        <w:t>Le passage de l’état solide à l’état liquide s’appelle :</w:t>
      </w:r>
    </w:p>
    <w:p w:rsidR="000971B9" w:rsidRDefault="00C87530" w:rsidP="006D3AEF">
      <w:pPr>
        <w:pStyle w:val="Paragraphedeliste"/>
        <w:spacing w:line="480" w:lineRule="auto"/>
        <w:ind w:left="502" w:hanging="502"/>
      </w:pPr>
      <w:r w:rsidRPr="00C87530">
        <w:rPr>
          <w:b/>
          <w:bCs/>
        </w:rPr>
        <w:t>⃝</w:t>
      </w:r>
      <w:r>
        <w:rPr>
          <w:b/>
          <w:bCs/>
        </w:rPr>
        <w:t xml:space="preserve"> </w:t>
      </w:r>
      <w:r w:rsidR="000971B9">
        <w:t xml:space="preserve">La solidification  </w:t>
      </w:r>
      <w:r w:rsidR="008754CC">
        <w:t xml:space="preserve">      </w:t>
      </w:r>
      <w:r w:rsidR="000971B9">
        <w:t xml:space="preserve">  </w:t>
      </w:r>
      <w:r w:rsidR="008754CC" w:rsidRPr="008754CC">
        <w:rPr>
          <w:b/>
          <w:bCs/>
        </w:rPr>
        <w:t>⃝</w:t>
      </w:r>
      <w:r w:rsidR="008754CC">
        <w:rPr>
          <w:b/>
          <w:bCs/>
        </w:rPr>
        <w:t xml:space="preserve"> </w:t>
      </w:r>
      <w:r w:rsidR="008754CC">
        <w:t xml:space="preserve">La liquéfaction         </w:t>
      </w:r>
      <w:r w:rsidR="008754CC" w:rsidRPr="008754CC">
        <w:rPr>
          <w:b/>
          <w:bCs/>
        </w:rPr>
        <w:t>⃝</w:t>
      </w:r>
      <w:r w:rsidR="008754CC">
        <w:rPr>
          <w:b/>
          <w:bCs/>
        </w:rPr>
        <w:t xml:space="preserve"> </w:t>
      </w:r>
      <w:r w:rsidR="008754CC">
        <w:t xml:space="preserve">La fusion </w:t>
      </w:r>
    </w:p>
    <w:p w:rsidR="000971B9" w:rsidRDefault="000971B9" w:rsidP="000971B9">
      <w:pPr>
        <w:pStyle w:val="Paragraphedeliste"/>
        <w:numPr>
          <w:ilvl w:val="0"/>
          <w:numId w:val="1"/>
        </w:numPr>
      </w:pPr>
      <w:r>
        <w:t>Lorsqu’un changement d’état d’un corps de l’état solide à l’état liquide sa masse</w:t>
      </w:r>
      <w:r w:rsidR="008754CC">
        <w:t> :</w:t>
      </w:r>
    </w:p>
    <w:p w:rsidR="000971B9" w:rsidRDefault="008754CC" w:rsidP="006D3AEF">
      <w:pPr>
        <w:pStyle w:val="Paragraphedeliste"/>
        <w:spacing w:line="480" w:lineRule="auto"/>
        <w:ind w:left="502" w:hanging="502"/>
      </w:pPr>
      <w:r w:rsidRPr="008754CC">
        <w:rPr>
          <w:b/>
          <w:bCs/>
        </w:rPr>
        <w:t>⃝</w:t>
      </w:r>
      <w:r>
        <w:rPr>
          <w:b/>
          <w:bCs/>
        </w:rPr>
        <w:t xml:space="preserve"> </w:t>
      </w:r>
      <w:r w:rsidR="000971B9">
        <w:t>Augmente</w:t>
      </w:r>
      <w:r>
        <w:t xml:space="preserve">               </w:t>
      </w:r>
      <w:r w:rsidRPr="008754CC">
        <w:rPr>
          <w:b/>
          <w:bCs/>
        </w:rPr>
        <w:t>⃝</w:t>
      </w:r>
      <w:r>
        <w:rPr>
          <w:b/>
          <w:bCs/>
        </w:rPr>
        <w:t xml:space="preserve"> </w:t>
      </w:r>
      <w:r>
        <w:t xml:space="preserve">Diminue               </w:t>
      </w:r>
      <w:r w:rsidRPr="008754CC">
        <w:rPr>
          <w:b/>
          <w:bCs/>
        </w:rPr>
        <w:t>⃝</w:t>
      </w:r>
      <w:r>
        <w:rPr>
          <w:b/>
          <w:bCs/>
        </w:rPr>
        <w:t xml:space="preserve"> </w:t>
      </w:r>
      <w:r>
        <w:t xml:space="preserve">Ne change pas </w:t>
      </w:r>
    </w:p>
    <w:p w:rsidR="000971B9" w:rsidRDefault="00005A54" w:rsidP="000971B9">
      <w:pPr>
        <w:pStyle w:val="Paragraphedeliste"/>
        <w:numPr>
          <w:ilvl w:val="0"/>
          <w:numId w:val="1"/>
        </w:numPr>
      </w:pPr>
      <w:r>
        <w:t>Le mélange de l’huile et d’eau est un mélange :</w:t>
      </w:r>
    </w:p>
    <w:p w:rsidR="00005A54" w:rsidRDefault="008754CC" w:rsidP="006D3AEF">
      <w:pPr>
        <w:pStyle w:val="Paragraphedeliste"/>
        <w:spacing w:line="480" w:lineRule="auto"/>
        <w:ind w:left="502"/>
      </w:pPr>
      <w:r w:rsidRPr="008754CC">
        <w:rPr>
          <w:b/>
          <w:bCs/>
        </w:rPr>
        <w:t>⃝</w:t>
      </w:r>
      <w:r>
        <w:rPr>
          <w:b/>
          <w:bCs/>
        </w:rPr>
        <w:t xml:space="preserve">  </w:t>
      </w:r>
      <w:r w:rsidR="00005A54">
        <w:t xml:space="preserve">Homogène       </w:t>
      </w:r>
      <w:r>
        <w:t xml:space="preserve">     </w:t>
      </w:r>
      <w:r w:rsidR="00005A54">
        <w:t xml:space="preserve">     </w:t>
      </w:r>
      <w:r w:rsidRPr="008754CC">
        <w:rPr>
          <w:b/>
          <w:bCs/>
        </w:rPr>
        <w:t>⃝</w:t>
      </w:r>
      <w:r>
        <w:rPr>
          <w:b/>
          <w:bCs/>
        </w:rPr>
        <w:t xml:space="preserve">  </w:t>
      </w:r>
      <w:r w:rsidR="00005A54">
        <w:t xml:space="preserve">hétérogène            </w:t>
      </w:r>
    </w:p>
    <w:p w:rsidR="00005A54" w:rsidRDefault="00005A54" w:rsidP="00005A54">
      <w:pPr>
        <w:pStyle w:val="Paragraphedeliste"/>
        <w:numPr>
          <w:ilvl w:val="0"/>
          <w:numId w:val="1"/>
        </w:numPr>
      </w:pPr>
      <w:r>
        <w:t>Dans le mélange d’eau et du sel quel est le solvant ? et quel est le soluté ?</w:t>
      </w:r>
    </w:p>
    <w:p w:rsidR="00005A54" w:rsidRDefault="00005A54" w:rsidP="00005A54">
      <w:pPr>
        <w:pStyle w:val="Paragraphedeliste"/>
        <w:ind w:left="502"/>
      </w:pPr>
      <w:r>
        <w:t>Le solvant : …………………</w:t>
      </w:r>
    </w:p>
    <w:p w:rsidR="00005A54" w:rsidRDefault="00005A54" w:rsidP="006D3AEF">
      <w:pPr>
        <w:pStyle w:val="Paragraphedeliste"/>
        <w:spacing w:line="480" w:lineRule="auto"/>
        <w:ind w:left="502"/>
      </w:pPr>
      <w:r>
        <w:t>Le soluté : ……………………..</w:t>
      </w:r>
    </w:p>
    <w:p w:rsidR="00005A54" w:rsidRDefault="00005A54" w:rsidP="00005A54">
      <w:pPr>
        <w:pStyle w:val="Paragraphedeliste"/>
        <w:numPr>
          <w:ilvl w:val="0"/>
          <w:numId w:val="1"/>
        </w:numPr>
      </w:pPr>
      <w:r>
        <w:t>La décantation et la filtration sont deux techniques utilisées pour séparer les constituants d’un mélange :</w:t>
      </w:r>
    </w:p>
    <w:p w:rsidR="00005A54" w:rsidRDefault="008754CC" w:rsidP="006D3AEF">
      <w:pPr>
        <w:pStyle w:val="Paragraphedeliste"/>
        <w:spacing w:line="480" w:lineRule="auto"/>
        <w:ind w:left="502"/>
      </w:pPr>
      <w:r w:rsidRPr="008754CC">
        <w:rPr>
          <w:b/>
          <w:bCs/>
        </w:rPr>
        <w:t>⃝</w:t>
      </w:r>
      <w:r>
        <w:rPr>
          <w:b/>
          <w:bCs/>
        </w:rPr>
        <w:t xml:space="preserve">  </w:t>
      </w:r>
      <w:r w:rsidR="00005A54">
        <w:t xml:space="preserve">Hétérogène     </w:t>
      </w:r>
      <w:r>
        <w:t xml:space="preserve">                       </w:t>
      </w:r>
      <w:r w:rsidR="00005A54">
        <w:t xml:space="preserve">   </w:t>
      </w:r>
      <w:r w:rsidRPr="008754CC">
        <w:rPr>
          <w:b/>
          <w:bCs/>
        </w:rPr>
        <w:t>⃝</w:t>
      </w:r>
      <w:r w:rsidR="00005A54">
        <w:t xml:space="preserve">  homogène </w:t>
      </w:r>
    </w:p>
    <w:p w:rsidR="00005A54" w:rsidRDefault="00005A54" w:rsidP="00005A54">
      <w:pPr>
        <w:pStyle w:val="Paragraphedeliste"/>
        <w:numPr>
          <w:ilvl w:val="0"/>
          <w:numId w:val="1"/>
        </w:numPr>
      </w:pPr>
      <w:r>
        <w:t>Le dipôle qui produit le courant électrique est un :</w:t>
      </w:r>
    </w:p>
    <w:p w:rsidR="00005A54" w:rsidRDefault="008754CC" w:rsidP="006D3AEF">
      <w:pPr>
        <w:pStyle w:val="Paragraphedeliste"/>
        <w:spacing w:line="480" w:lineRule="auto"/>
        <w:ind w:left="502" w:hanging="502"/>
      </w:pPr>
      <w:r w:rsidRPr="008754CC">
        <w:rPr>
          <w:b/>
          <w:bCs/>
        </w:rPr>
        <w:t>⃝</w:t>
      </w:r>
      <w:r>
        <w:rPr>
          <w:b/>
          <w:bCs/>
        </w:rPr>
        <w:t xml:space="preserve"> </w:t>
      </w:r>
      <w:r w:rsidR="00005A54">
        <w:t xml:space="preserve">Générateur  </w:t>
      </w:r>
      <w:r>
        <w:t xml:space="preserve">          </w:t>
      </w:r>
      <w:r w:rsidR="00005A54">
        <w:t xml:space="preserve">  </w:t>
      </w:r>
      <w:r w:rsidRPr="008754CC">
        <w:rPr>
          <w:b/>
          <w:bCs/>
        </w:rPr>
        <w:t>⃝</w:t>
      </w:r>
      <w:r w:rsidR="00005A54">
        <w:t xml:space="preserve"> </w:t>
      </w:r>
      <w:r>
        <w:t xml:space="preserve">Récepteur              </w:t>
      </w:r>
      <w:r w:rsidRPr="008754CC">
        <w:rPr>
          <w:b/>
          <w:bCs/>
        </w:rPr>
        <w:t>⃝</w:t>
      </w:r>
      <w:r>
        <w:rPr>
          <w:b/>
          <w:bCs/>
        </w:rPr>
        <w:t xml:space="preserve"> </w:t>
      </w:r>
      <w:r>
        <w:t>Interrupteur</w:t>
      </w:r>
    </w:p>
    <w:p w:rsidR="00005A54" w:rsidRDefault="00005A54" w:rsidP="00005A54">
      <w:pPr>
        <w:pStyle w:val="Paragraphedeliste"/>
        <w:numPr>
          <w:ilvl w:val="0"/>
          <w:numId w:val="1"/>
        </w:numPr>
      </w:pPr>
      <w:r>
        <w:t>Un interrupteur se comporte comme un conducteur ; lorsqu’il est :</w:t>
      </w:r>
    </w:p>
    <w:p w:rsidR="00766756" w:rsidRDefault="008754CC" w:rsidP="006D3AEF">
      <w:pPr>
        <w:pStyle w:val="Paragraphedeliste"/>
        <w:spacing w:line="480" w:lineRule="auto"/>
        <w:ind w:left="502"/>
      </w:pPr>
      <w:r>
        <w:t xml:space="preserve">     </w:t>
      </w:r>
      <w:r w:rsidRPr="008754CC">
        <w:rPr>
          <w:b/>
          <w:bCs/>
        </w:rPr>
        <w:t>⃝</w:t>
      </w:r>
      <w:r>
        <w:t xml:space="preserve">  </w:t>
      </w:r>
      <w:r w:rsidR="00005A54">
        <w:t xml:space="preserve">Ouvert                               </w:t>
      </w:r>
      <w:r w:rsidRPr="008754CC">
        <w:rPr>
          <w:b/>
          <w:bCs/>
        </w:rPr>
        <w:t>⃝</w:t>
      </w:r>
      <w:r w:rsidR="00005A54">
        <w:t xml:space="preserve">  fermé    </w:t>
      </w:r>
    </w:p>
    <w:p w:rsidR="00766756" w:rsidRDefault="00766756" w:rsidP="0076675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  </w:t>
      </w:r>
      <w:r w:rsidRPr="00766756">
        <w:t>On mesure l’intensité de courant électrique à l’aide :</w:t>
      </w:r>
    </w:p>
    <w:p w:rsidR="00766756" w:rsidRPr="00766756" w:rsidRDefault="00766756" w:rsidP="00766756">
      <w:pPr>
        <w:pStyle w:val="Paragraphedeliste"/>
        <w:spacing w:after="0" w:line="240" w:lineRule="auto"/>
        <w:ind w:left="502"/>
      </w:pPr>
      <w:r>
        <w:t xml:space="preserve">   </w:t>
      </w:r>
      <w:r w:rsidRPr="00766756">
        <w:t xml:space="preserve"> </w:t>
      </w:r>
      <w:r w:rsidRPr="00766756">
        <w:rPr>
          <w:b/>
          <w:bCs/>
        </w:rPr>
        <w:t xml:space="preserve">⃝ </w:t>
      </w:r>
      <w:r>
        <w:rPr>
          <w:b/>
          <w:bCs/>
        </w:rPr>
        <w:t xml:space="preserve">   </w:t>
      </w:r>
      <w:r w:rsidRPr="00766756">
        <w:t>D’un ampèremètre</w:t>
      </w:r>
    </w:p>
    <w:p w:rsidR="00766756" w:rsidRPr="00766756" w:rsidRDefault="00766756" w:rsidP="00766756">
      <w:pPr>
        <w:pStyle w:val="Paragraphedeliste"/>
        <w:spacing w:line="240" w:lineRule="auto"/>
      </w:pPr>
      <w:r w:rsidRPr="00766756">
        <w:rPr>
          <w:b/>
          <w:bCs/>
        </w:rPr>
        <w:t xml:space="preserve">⃝ </w:t>
      </w:r>
      <w:r>
        <w:rPr>
          <w:b/>
          <w:bCs/>
        </w:rPr>
        <w:t xml:space="preserve">   </w:t>
      </w:r>
      <w:r w:rsidRPr="00766756">
        <w:t>D’un voltmètre</w:t>
      </w:r>
    </w:p>
    <w:p w:rsidR="006D3AEF" w:rsidRDefault="00766756" w:rsidP="00766756">
      <w:pPr>
        <w:pStyle w:val="Paragraphedeliste"/>
        <w:spacing w:line="360" w:lineRule="auto"/>
      </w:pPr>
      <w:r w:rsidRPr="00766756">
        <w:rPr>
          <w:b/>
          <w:bCs/>
        </w:rPr>
        <w:t>⃝</w:t>
      </w:r>
      <w:r>
        <w:rPr>
          <w:b/>
          <w:bCs/>
        </w:rPr>
        <w:t xml:space="preserve">   </w:t>
      </w:r>
      <w:r w:rsidRPr="00766756">
        <w:rPr>
          <w:b/>
          <w:bCs/>
        </w:rPr>
        <w:t xml:space="preserve"> </w:t>
      </w:r>
      <w:r w:rsidRPr="00766756">
        <w:t xml:space="preserve">D’un ohmmètre </w:t>
      </w:r>
    </w:p>
    <w:p w:rsidR="00902C44" w:rsidRDefault="00902C44" w:rsidP="00766756">
      <w:pPr>
        <w:pStyle w:val="Paragraphedeliste"/>
        <w:spacing w:line="360" w:lineRule="auto"/>
      </w:pPr>
    </w:p>
    <w:p w:rsidR="006D3AEF" w:rsidRDefault="006D3AEF" w:rsidP="006D3AEF">
      <w:pPr>
        <w:pStyle w:val="Paragraphedeliste"/>
        <w:spacing w:line="360" w:lineRule="auto"/>
      </w:pPr>
      <w:bookmarkStart w:id="0" w:name="_GoBack"/>
      <w:bookmarkEnd w:id="0"/>
    </w:p>
    <w:p w:rsidR="00C32774" w:rsidRDefault="003C79B6" w:rsidP="00C32774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-29003</wp:posOffset>
                </wp:positionH>
                <wp:positionV relativeFrom="paragraph">
                  <wp:posOffset>588143</wp:posOffset>
                </wp:positionV>
                <wp:extent cx="3370521" cy="2221968"/>
                <wp:effectExtent l="0" t="0" r="2095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21" cy="222196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BA273" id="Rectangle 7" o:spid="_x0000_s1026" style="position:absolute;margin-left:-2.3pt;margin-top:46.3pt;width:265.4pt;height:174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4E63411" wp14:editId="5E682E4A">
            <wp:simplePos x="0" y="0"/>
            <wp:positionH relativeFrom="column">
              <wp:posOffset>-29210</wp:posOffset>
            </wp:positionH>
            <wp:positionV relativeFrom="paragraph">
              <wp:posOffset>586105</wp:posOffset>
            </wp:positionV>
            <wp:extent cx="3375025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458" y="21076"/>
                <wp:lineTo x="2145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9D2">
        <w:t>Indiquer si le circuit en</w:t>
      </w:r>
      <w:r w:rsidR="003B59D2" w:rsidRPr="00C32774">
        <w:rPr>
          <w:b/>
          <w:bCs/>
        </w:rPr>
        <w:t xml:space="preserve"> série</w:t>
      </w:r>
      <w:r w:rsidR="003B59D2">
        <w:t xml:space="preserve"> ou en </w:t>
      </w:r>
      <w:r w:rsidR="003B59D2" w:rsidRPr="00C32774">
        <w:rPr>
          <w:b/>
          <w:bCs/>
        </w:rPr>
        <w:t>dérivation</w:t>
      </w:r>
      <w:r w:rsidR="003B59D2">
        <w:t> </w:t>
      </w:r>
      <w:r w:rsidR="00C32774">
        <w:t xml:space="preserve">et </w:t>
      </w:r>
      <w:r w:rsidR="00C32774" w:rsidRPr="00C32774">
        <w:t xml:space="preserve">indiquer le sens du courant électrique et les bornes </w:t>
      </w:r>
      <w:r w:rsidR="00C32774" w:rsidRPr="00C32774">
        <w:sym w:font="Symbol" w:char="F02B"/>
      </w:r>
      <w:r w:rsidR="00C32774" w:rsidRPr="00C32774">
        <w:t xml:space="preserve"> et </w:t>
      </w:r>
      <w:r w:rsidR="00C32774" w:rsidRPr="00C32774">
        <w:sym w:font="Symbol" w:char="F02D"/>
      </w:r>
      <w:r w:rsidR="00C32774" w:rsidRPr="00C32774">
        <w:t xml:space="preserve"> du générateur</w:t>
      </w:r>
      <w:r w:rsidR="00C32774">
        <w:t> ;</w:t>
      </w:r>
    </w:p>
    <w:p w:rsidR="00C32774" w:rsidRDefault="00C32774" w:rsidP="00C32774"/>
    <w:p w:rsidR="00C32774" w:rsidRDefault="00C32774" w:rsidP="00C32774"/>
    <w:p w:rsidR="00C32774" w:rsidRDefault="00C32774" w:rsidP="00C32774"/>
    <w:p w:rsidR="00C32774" w:rsidRDefault="00C32774" w:rsidP="003B59D2"/>
    <w:p w:rsidR="008754CC" w:rsidRDefault="008754CC" w:rsidP="008754CC">
      <w:pPr>
        <w:pStyle w:val="Paragraphedeliste"/>
        <w:ind w:left="502"/>
      </w:pPr>
    </w:p>
    <w:p w:rsidR="003B59D2" w:rsidRPr="003B59D2" w:rsidRDefault="003B59D2" w:rsidP="003B59D2">
      <w:pPr>
        <w:pStyle w:val="Paragraphedeliste"/>
        <w:numPr>
          <w:ilvl w:val="0"/>
          <w:numId w:val="1"/>
        </w:numPr>
      </w:pPr>
      <w:r w:rsidRPr="003B59D2">
        <w:t>On veut mesurer l’intensité du courant qui circule</w:t>
      </w:r>
    </w:p>
    <w:p w:rsidR="003B59D2" w:rsidRPr="003B59D2" w:rsidRDefault="003B59D2" w:rsidP="003B59D2">
      <w:pPr>
        <w:pStyle w:val="Paragraphedeliste"/>
        <w:ind w:left="502"/>
      </w:pPr>
      <w:proofErr w:type="gramStart"/>
      <w:r w:rsidRPr="003B59D2">
        <w:t>dans</w:t>
      </w:r>
      <w:proofErr w:type="gramEnd"/>
      <w:r w:rsidRPr="003B59D2">
        <w:t xml:space="preserve"> un circuit comprenant : un générateur,</w:t>
      </w:r>
    </w:p>
    <w:p w:rsidR="003B59D2" w:rsidRPr="003B59D2" w:rsidRDefault="003B59D2" w:rsidP="003B59D2">
      <w:pPr>
        <w:pStyle w:val="Paragraphedeliste"/>
        <w:ind w:left="502"/>
      </w:pPr>
      <w:proofErr w:type="gramStart"/>
      <w:r w:rsidRPr="003B59D2">
        <w:t>un</w:t>
      </w:r>
      <w:proofErr w:type="gramEnd"/>
      <w:r w:rsidRPr="003B59D2">
        <w:t xml:space="preserve"> interrupteur et deux ampoules en série.</w:t>
      </w:r>
    </w:p>
    <w:p w:rsidR="003B59D2" w:rsidRPr="003B59D2" w:rsidRDefault="003B59D2" w:rsidP="003B59D2">
      <w:pPr>
        <w:pStyle w:val="Paragraphedeliste"/>
        <w:ind w:left="502"/>
      </w:pPr>
    </w:p>
    <w:p w:rsidR="003B59D2" w:rsidRPr="003B59D2" w:rsidRDefault="003B59D2" w:rsidP="003B59D2">
      <w:pPr>
        <w:pStyle w:val="Paragraphedeliste"/>
        <w:ind w:left="502"/>
        <w:rPr>
          <w:b/>
          <w:bCs/>
        </w:rPr>
      </w:pPr>
      <w:r w:rsidRPr="003B59D2">
        <w:rPr>
          <w:b/>
          <w:bCs/>
        </w:rPr>
        <w:t>Faire le schéma en représentant le symbole de</w:t>
      </w:r>
    </w:p>
    <w:p w:rsidR="00C32774" w:rsidRPr="00C32774" w:rsidRDefault="00902C44" w:rsidP="00C32774">
      <w:pPr>
        <w:pStyle w:val="Paragraphedeliste"/>
        <w:ind w:left="502"/>
        <w:rPr>
          <w:b/>
          <w:bCs/>
        </w:rPr>
      </w:pP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050E" wp14:editId="3667ABB9">
                <wp:simplePos x="0" y="0"/>
                <wp:positionH relativeFrom="column">
                  <wp:posOffset>140970</wp:posOffset>
                </wp:positionH>
                <wp:positionV relativeFrom="paragraph">
                  <wp:posOffset>211455</wp:posOffset>
                </wp:positionV>
                <wp:extent cx="3200400" cy="1296670"/>
                <wp:effectExtent l="0" t="0" r="19050" b="17780"/>
                <wp:wrapThrough wrapText="bothSides">
                  <wp:wrapPolygon edited="0">
                    <wp:start x="0" y="0"/>
                    <wp:lineTo x="0" y="21579"/>
                    <wp:lineTo x="21600" y="21579"/>
                    <wp:lineTo x="21600" y="0"/>
                    <wp:lineTo x="0" y="0"/>
                  </wp:wrapPolygon>
                </wp:wrapThrough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9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D2" w:rsidRDefault="003B59D2" w:rsidP="003B5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D050E"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6" type="#_x0000_t202" style="position:absolute;left:0;text-align:left;margin-left:11.1pt;margin-top:16.65pt;width:252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" fillcolor="window" strokeweight=".5pt">
                <v:textbox>
                  <w:txbxContent>
                    <w:p w:rsidR="003B59D2" w:rsidRDefault="003B59D2" w:rsidP="003B59D2"/>
                  </w:txbxContent>
                </v:textbox>
                <w10:wrap type="through"/>
              </v:shape>
            </w:pict>
          </mc:Fallback>
        </mc:AlternateContent>
      </w:r>
      <w:r w:rsidR="003B59D2" w:rsidRPr="003B59D2">
        <w:rPr>
          <w:b/>
          <w:bCs/>
        </w:rPr>
        <w:t xml:space="preserve"> </w:t>
      </w:r>
      <w:proofErr w:type="gramStart"/>
      <w:r w:rsidR="003B59D2" w:rsidRPr="003B59D2">
        <w:rPr>
          <w:b/>
          <w:bCs/>
        </w:rPr>
        <w:t>l’appareil</w:t>
      </w:r>
      <w:proofErr w:type="gramEnd"/>
      <w:r w:rsidR="003B59D2" w:rsidRPr="003B59D2">
        <w:rPr>
          <w:b/>
          <w:bCs/>
        </w:rPr>
        <w:t xml:space="preserve"> de mesure.</w:t>
      </w:r>
    </w:p>
    <w:p w:rsidR="003B59D2" w:rsidRDefault="003B59D2" w:rsidP="00C32774">
      <w:pPr>
        <w:pStyle w:val="Paragraphedeliste"/>
        <w:ind w:left="502"/>
      </w:pPr>
    </w:p>
    <w:p w:rsidR="00766756" w:rsidRDefault="00A93591" w:rsidP="0076675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Plus la résistance présente dans un circuit est élevée plus l’intensité du courant électrique dans ce circuit est :   </w:t>
      </w:r>
      <w:r w:rsidR="00766756" w:rsidRPr="00766756">
        <w:rPr>
          <w:b/>
          <w:bCs/>
        </w:rPr>
        <w:t>⃝</w:t>
      </w:r>
      <w:r>
        <w:t xml:space="preserve"> élevée   </w:t>
      </w:r>
      <w:r w:rsidR="00766756">
        <w:t xml:space="preserve">                      </w:t>
      </w:r>
      <w:r>
        <w:t xml:space="preserve">   </w:t>
      </w:r>
      <w:r w:rsidR="00766756" w:rsidRPr="00766756">
        <w:rPr>
          <w:b/>
          <w:bCs/>
        </w:rPr>
        <w:t>⃝</w:t>
      </w:r>
      <w:r>
        <w:t xml:space="preserve">  faible </w:t>
      </w:r>
    </w:p>
    <w:p w:rsidR="006D3AEF" w:rsidRDefault="006D3AEF" w:rsidP="006D3AEF">
      <w:pPr>
        <w:pStyle w:val="Paragraphedeliste"/>
        <w:spacing w:after="0" w:line="240" w:lineRule="auto"/>
        <w:ind w:left="502"/>
      </w:pPr>
    </w:p>
    <w:p w:rsidR="00766756" w:rsidRPr="00766756" w:rsidRDefault="00766756" w:rsidP="00766756">
      <w:pPr>
        <w:pStyle w:val="Paragraphedeliste"/>
        <w:spacing w:after="0" w:line="240" w:lineRule="auto"/>
        <w:ind w:left="502"/>
        <w:rPr>
          <w:sz w:val="8"/>
          <w:szCs w:val="8"/>
        </w:rPr>
      </w:pPr>
    </w:p>
    <w:p w:rsidR="00F86A5F" w:rsidRDefault="00F86A5F" w:rsidP="00766756">
      <w:pPr>
        <w:pStyle w:val="Paragraphedeliste"/>
        <w:numPr>
          <w:ilvl w:val="0"/>
          <w:numId w:val="1"/>
        </w:numPr>
        <w:spacing w:before="240" w:after="0"/>
      </w:pPr>
      <w:r>
        <w:t>Convertir les unités suivantes :</w:t>
      </w:r>
    </w:p>
    <w:p w:rsidR="00F86A5F" w:rsidRDefault="00F86A5F" w:rsidP="00F86A5F">
      <w:pPr>
        <w:pStyle w:val="Paragraphedeliste"/>
        <w:ind w:left="502"/>
      </w:pPr>
      <w:r>
        <w:t xml:space="preserve">670 mA =  …….………….…… A                </w:t>
      </w:r>
    </w:p>
    <w:p w:rsidR="00F86A5F" w:rsidRDefault="00F86A5F" w:rsidP="00F86A5F">
      <w:pPr>
        <w:pStyle w:val="Paragraphedeliste"/>
        <w:ind w:left="502"/>
      </w:pPr>
      <w:r>
        <w:t xml:space="preserve">30 A =……………..……….. </w:t>
      </w:r>
      <w:proofErr w:type="gramStart"/>
      <w:r>
        <w:t>mA</w:t>
      </w:r>
      <w:proofErr w:type="gramEnd"/>
      <w:r>
        <w:t xml:space="preserve">                  </w:t>
      </w:r>
    </w:p>
    <w:p w:rsidR="00F86A5F" w:rsidRDefault="00F86A5F" w:rsidP="00F86A5F">
      <w:pPr>
        <w:pStyle w:val="Paragraphedeliste"/>
        <w:ind w:left="502"/>
      </w:pPr>
      <w:r>
        <w:t xml:space="preserve">1,362 V = ....................... </w:t>
      </w:r>
      <w:proofErr w:type="gramStart"/>
      <w:r>
        <w:t>mV</w:t>
      </w:r>
      <w:proofErr w:type="gramEnd"/>
      <w:r>
        <w:t xml:space="preserve">             </w:t>
      </w:r>
    </w:p>
    <w:p w:rsidR="006D3AEF" w:rsidRDefault="00F86A5F" w:rsidP="00902C44">
      <w:pPr>
        <w:pStyle w:val="Paragraphedeliste"/>
        <w:spacing w:line="480" w:lineRule="auto"/>
        <w:ind w:left="502"/>
      </w:pPr>
      <w:r>
        <w:t>24 k Ω = ……………………..  Ω</w:t>
      </w:r>
    </w:p>
    <w:p w:rsidR="00A93591" w:rsidRDefault="008569F5" w:rsidP="008569F5">
      <w:pPr>
        <w:pStyle w:val="Paragraphedeliste"/>
        <w:numPr>
          <w:ilvl w:val="0"/>
          <w:numId w:val="1"/>
        </w:numPr>
      </w:pPr>
      <w:r w:rsidRPr="008569F5">
        <w:t>la somme des intensités de cour</w:t>
      </w:r>
      <w:r>
        <w:t xml:space="preserve">ant qui arrivent à un nœud est </w:t>
      </w:r>
      <w:r>
        <w:rPr>
          <w:rFonts w:ascii="Times New Roman" w:eastAsia="Calibri" w:hAnsi="Times New Roman" w:cs="Times New Roman"/>
          <w:b/>
          <w:bCs/>
        </w:rPr>
        <w:t>égale</w:t>
      </w:r>
      <w:r w:rsidRPr="008569F5">
        <w:t xml:space="preserve"> à la somme des intensités de courant qui en sortent</w:t>
      </w:r>
      <w:r>
        <w:t> ;</w:t>
      </w:r>
      <w:r w:rsidRPr="008569F5">
        <w:t xml:space="preserve"> c’est</w:t>
      </w:r>
      <w:r>
        <w:t>:</w:t>
      </w:r>
    </w:p>
    <w:p w:rsidR="008569F5" w:rsidRDefault="00766756" w:rsidP="00766756">
      <w:pPr>
        <w:pStyle w:val="Paragraphedeliste"/>
        <w:ind w:left="502"/>
        <w:rPr>
          <w:b/>
          <w:bCs/>
        </w:rPr>
      </w:pPr>
      <w:r w:rsidRPr="00766756">
        <w:rPr>
          <w:b/>
          <w:bCs/>
        </w:rPr>
        <w:t>⃝</w:t>
      </w:r>
      <w:r>
        <w:rPr>
          <w:b/>
          <w:bCs/>
        </w:rPr>
        <w:t xml:space="preserve">  La</w:t>
      </w:r>
      <w:r w:rsidR="008569F5">
        <w:rPr>
          <w:b/>
          <w:bCs/>
        </w:rPr>
        <w:t xml:space="preserve"> loi </w:t>
      </w:r>
      <w:r w:rsidR="008569F5" w:rsidRPr="008569F5">
        <w:rPr>
          <w:b/>
          <w:bCs/>
        </w:rPr>
        <w:t>d’unicité de la tension</w:t>
      </w:r>
    </w:p>
    <w:p w:rsidR="008569F5" w:rsidRDefault="00766756" w:rsidP="00766756">
      <w:pPr>
        <w:pStyle w:val="Paragraphedeliste"/>
        <w:ind w:left="502"/>
        <w:rPr>
          <w:b/>
          <w:bCs/>
        </w:rPr>
      </w:pPr>
      <w:r w:rsidRPr="00766756">
        <w:rPr>
          <w:b/>
          <w:bCs/>
        </w:rPr>
        <w:t>⃝</w:t>
      </w:r>
      <w:r>
        <w:rPr>
          <w:b/>
          <w:bCs/>
        </w:rPr>
        <w:t xml:space="preserve">  La</w:t>
      </w:r>
      <w:r w:rsidR="008569F5">
        <w:rPr>
          <w:b/>
          <w:bCs/>
        </w:rPr>
        <w:t xml:space="preserve"> loi </w:t>
      </w:r>
      <w:r w:rsidR="008569F5" w:rsidRPr="008569F5">
        <w:rPr>
          <w:b/>
          <w:bCs/>
        </w:rPr>
        <w:t>des nœuds</w:t>
      </w:r>
    </w:p>
    <w:p w:rsidR="00D13149" w:rsidRPr="003B5229" w:rsidRDefault="00766756" w:rsidP="003B5229">
      <w:pPr>
        <w:pStyle w:val="Paragraphedeliste"/>
        <w:spacing w:after="0" w:line="240" w:lineRule="auto"/>
        <w:ind w:left="502"/>
        <w:rPr>
          <w:b/>
          <w:bCs/>
        </w:rPr>
      </w:pPr>
      <w:r w:rsidRPr="00766756">
        <w:rPr>
          <w:b/>
          <w:bCs/>
        </w:rPr>
        <w:t>⃝</w:t>
      </w:r>
      <w:r>
        <w:rPr>
          <w:b/>
          <w:bCs/>
        </w:rPr>
        <w:t xml:space="preserve">  La</w:t>
      </w:r>
      <w:r w:rsidR="008569F5">
        <w:rPr>
          <w:b/>
          <w:bCs/>
        </w:rPr>
        <w:t xml:space="preserve"> loi d’additivité des tensions </w:t>
      </w:r>
    </w:p>
    <w:sectPr w:rsidR="00D13149" w:rsidRPr="003B5229" w:rsidSect="00A43A33">
      <w:headerReference w:type="default" r:id="rId10"/>
      <w:pgSz w:w="11906" w:h="16838"/>
      <w:pgMar w:top="1135" w:right="282" w:bottom="142" w:left="284" w:header="142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CC" w:rsidRDefault="00A276CC" w:rsidP="00D13149">
      <w:pPr>
        <w:spacing w:after="0" w:line="240" w:lineRule="auto"/>
      </w:pPr>
      <w:r>
        <w:separator/>
      </w:r>
    </w:p>
  </w:endnote>
  <w:endnote w:type="continuationSeparator" w:id="0">
    <w:p w:rsidR="00A276CC" w:rsidRDefault="00A276CC" w:rsidP="00D1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ghribi Assile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CC" w:rsidRDefault="00A276CC" w:rsidP="00D13149">
      <w:pPr>
        <w:spacing w:after="0" w:line="240" w:lineRule="auto"/>
      </w:pPr>
      <w:r>
        <w:separator/>
      </w:r>
    </w:p>
  </w:footnote>
  <w:footnote w:type="continuationSeparator" w:id="0">
    <w:p w:rsidR="00A276CC" w:rsidRDefault="00A276CC" w:rsidP="00D1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1624" w:type="dxa"/>
      <w:tblInd w:w="-165" w:type="dxa"/>
      <w:tblLook w:val="04A0" w:firstRow="1" w:lastRow="0" w:firstColumn="1" w:lastColumn="0" w:noHBand="0" w:noVBand="1"/>
    </w:tblPr>
    <w:tblGrid>
      <w:gridCol w:w="3379"/>
      <w:gridCol w:w="4701"/>
      <w:gridCol w:w="3544"/>
    </w:tblGrid>
    <w:tr w:rsidR="00A43A33" w:rsidRPr="00514C6B" w:rsidTr="00A43A33">
      <w:trPr>
        <w:trHeight w:val="1102"/>
      </w:trPr>
      <w:tc>
        <w:tcPr>
          <w:tcW w:w="337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A43A33" w:rsidRPr="00514C6B" w:rsidRDefault="00A43A33" w:rsidP="00A43A33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     : ……………………</w:t>
          </w:r>
        </w:p>
        <w:p w:rsidR="00A43A33" w:rsidRPr="00514C6B" w:rsidRDefault="00A43A33" w:rsidP="00A43A33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Prénom : ……………………</w:t>
          </w:r>
        </w:p>
        <w:p w:rsidR="00A43A33" w:rsidRPr="00514C6B" w:rsidRDefault="00A43A33" w:rsidP="00C87530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Classe : </w:t>
          </w:r>
          <w:r w:rsidR="00C87530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…………….        </w:t>
          </w: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N° : ….</w:t>
          </w:r>
        </w:p>
        <w:p w:rsidR="00A43A33" w:rsidRDefault="00A43A33" w:rsidP="00A43A33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Durée : 1h</w:t>
          </w:r>
        </w:p>
        <w:p w:rsidR="000E3CCB" w:rsidRPr="00514C6B" w:rsidRDefault="000E3CCB" w:rsidP="000E3CCB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4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2261" w:rsidRPr="00B358D7" w:rsidRDefault="00A43A33" w:rsidP="00B358D7">
          <w:pPr>
            <w:jc w:val="center"/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43A33">
            <w:rPr>
              <w:rFonts w:ascii="Monotype Corsiva" w:eastAsia="Calibri" w:hAnsi="Monotype Corsiva" w:cs="Arial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182261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Evaluation </w:t>
          </w:r>
          <w:r w:rsidR="00B358D7" w:rsidRPr="00C3359B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di</w:t>
          </w:r>
          <w:r w:rsidR="00B358D7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agnostique</w:t>
          </w:r>
        </w:p>
        <w:p w:rsidR="00A43A33" w:rsidRPr="00182261" w:rsidRDefault="00182261" w:rsidP="00182261">
          <w:pPr>
            <w:jc w:val="center"/>
            <w:rPr>
              <w:rFonts w:asciiTheme="majorBidi" w:eastAsia="Calibri" w:hAnsiTheme="majorBidi" w:cs="Maghribi Assile"/>
              <w:b/>
              <w:bCs/>
              <w:color w:val="000000" w:themeColor="text1"/>
              <w:sz w:val="24"/>
              <w:szCs w:val="24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82261">
            <w:rPr>
              <w:rFonts w:asciiTheme="majorBidi" w:eastAsia="Calibri" w:hAnsiTheme="majorBidi" w:cs="Maghribi Assile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2éme année du cycle secondaire collégial</w:t>
          </w:r>
          <w:r w:rsidR="00A43A33" w:rsidRPr="00182261">
            <w:rPr>
              <w:rFonts w:asciiTheme="majorBidi" w:eastAsia="Calibri" w:hAnsiTheme="majorBidi" w:cs="Maghribi Assile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:rsidR="00A43A33" w:rsidRPr="00514C6B" w:rsidRDefault="00A43A33" w:rsidP="00A43A33">
          <w:pPr>
            <w:jc w:val="center"/>
            <w:rPr>
              <w:rFonts w:ascii="Monotype Corsiva" w:eastAsia="Calibri" w:hAnsi="Monotype Corsiva" w:cs="Arial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14C6B">
            <w:rPr>
              <w:rFonts w:ascii="Monotype Corsiva" w:eastAsia="Calibri" w:hAnsi="Monotype Corsiva" w:cs="Arial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Matière physique - chimie</w:t>
          </w:r>
        </w:p>
        <w:p w:rsidR="00A43A33" w:rsidRPr="00514C6B" w:rsidRDefault="00A43A33" w:rsidP="00A43A33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14C6B">
            <w:rPr>
              <w:rFonts w:ascii="Monotype Corsiva" w:eastAsia="Calibri" w:hAnsi="Monotype Corsiva" w:cs="Arial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Collège Lala Meryem – Kénitra</w:t>
          </w:r>
        </w:p>
      </w:tc>
      <w:tc>
        <w:tcPr>
          <w:tcW w:w="35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A43A33" w:rsidRDefault="00A43A33" w:rsidP="00A43A33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43A33">
            <w:rPr>
              <w:rFonts w:ascii="Calibri" w:eastAsia="Calibri" w:hAnsi="Calibri" w:cs="Arial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A25FC5" wp14:editId="7D410505">
                    <wp:simplePos x="0" y="0"/>
                    <wp:positionH relativeFrom="column">
                      <wp:posOffset>1031240</wp:posOffset>
                    </wp:positionH>
                    <wp:positionV relativeFrom="paragraph">
                      <wp:posOffset>632460</wp:posOffset>
                    </wp:positionV>
                    <wp:extent cx="681355" cy="0"/>
                    <wp:effectExtent l="19050" t="21590" r="23495" b="16510"/>
                    <wp:wrapNone/>
                    <wp:docPr id="4" name="Connecteur droit avec flèch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1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796C4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" o:spid="_x0000_s1026" type="#_x0000_t32" style="position:absolute;margin-left:81.2pt;margin-top:49.8pt;width:53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" strokeweight="2.5pt">
                    <v:shadow color="#868686"/>
                  </v:shape>
                </w:pict>
              </mc:Fallback>
            </mc:AlternateContent>
          </w:r>
          <w:r w:rsidRPr="00A43A33">
            <w:rPr>
              <w:rFonts w:ascii="Calibri" w:eastAsia="Calibri" w:hAnsi="Calibri" w:cs="Arial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091951" wp14:editId="281D2A78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259080</wp:posOffset>
                    </wp:positionV>
                    <wp:extent cx="1353820" cy="675640"/>
                    <wp:effectExtent l="19050" t="19050" r="17780" b="10160"/>
                    <wp:wrapNone/>
                    <wp:docPr id="5" name="Forme libr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3820" cy="675861"/>
                            </a:xfrm>
                            <a:custGeom>
                              <a:avLst/>
                              <a:gdLst>
                                <a:gd name="T0" fmla="*/ 135175 w 1353820"/>
                                <a:gd name="T1" fmla="*/ 0 h 811033"/>
                                <a:gd name="T2" fmla="*/ 1353820 w 1353820"/>
                                <a:gd name="T3" fmla="*/ 0 h 811033"/>
                                <a:gd name="T4" fmla="*/ 1353820 w 1353820"/>
                                <a:gd name="T5" fmla="*/ 0 h 811033"/>
                                <a:gd name="T6" fmla="*/ 1353820 w 1353820"/>
                                <a:gd name="T7" fmla="*/ 675858 h 811033"/>
                                <a:gd name="T8" fmla="*/ 1218645 w 1353820"/>
                                <a:gd name="T9" fmla="*/ 811033 h 811033"/>
                                <a:gd name="T10" fmla="*/ 0 w 1353820"/>
                                <a:gd name="T11" fmla="*/ 811033 h 811033"/>
                                <a:gd name="T12" fmla="*/ 0 w 1353820"/>
                                <a:gd name="T13" fmla="*/ 811033 h 811033"/>
                                <a:gd name="T14" fmla="*/ 0 w 1353820"/>
                                <a:gd name="T15" fmla="*/ 135175 h 811033"/>
                                <a:gd name="T16" fmla="*/ 135175 w 1353820"/>
                                <a:gd name="T17" fmla="*/ 0 h 81103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353820"/>
                                <a:gd name="T28" fmla="*/ 0 h 811033"/>
                                <a:gd name="T29" fmla="*/ 1353820 w 1353820"/>
                                <a:gd name="T30" fmla="*/ 811033 h 81103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353820" h="811033">
                                  <a:moveTo>
                                    <a:pt x="135175" y="0"/>
                                  </a:moveTo>
                                  <a:lnTo>
                                    <a:pt x="1353820" y="0"/>
                                  </a:lnTo>
                                  <a:lnTo>
                                    <a:pt x="1353820" y="675858"/>
                                  </a:lnTo>
                                  <a:cubicBezTo>
                                    <a:pt x="1353820" y="750513"/>
                                    <a:pt x="1293300" y="811033"/>
                                    <a:pt x="1218645" y="811033"/>
                                  </a:cubicBezTo>
                                  <a:lnTo>
                                    <a:pt x="0" y="811033"/>
                                  </a:lnTo>
                                  <a:lnTo>
                                    <a:pt x="0" y="135175"/>
                                  </a:lnTo>
                                  <a:cubicBezTo>
                                    <a:pt x="0" y="60520"/>
                                    <a:pt x="60520" y="0"/>
                                    <a:pt x="1351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A33" w:rsidRPr="00514C6B" w:rsidRDefault="00A43A33" w:rsidP="00A43A33">
                                <w:pPr>
                                  <w:bidi/>
                                  <w:spacing w:after="0" w:line="240" w:lineRule="auto"/>
                                  <w:jc w:val="right"/>
                                  <w:rPr>
                                    <w:bCs/>
                                    <w:color w:val="000000"/>
                                    <w:lang w:bidi="ar-MA"/>
                                  </w:rPr>
                                </w:pPr>
                              </w:p>
                              <w:p w:rsidR="00A43A33" w:rsidRDefault="00A43A33" w:rsidP="00A43A33">
                                <w:pPr>
                                  <w:bidi/>
                                  <w:spacing w:after="0" w:line="240" w:lineRule="auto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rtl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lang w:eastAsia="fr-FR"/>
                                  </w:rPr>
                                  <w:t xml:space="preserve">Note : </w:t>
                                </w:r>
                              </w:p>
                              <w:p w:rsidR="00A43A33" w:rsidRPr="00514C6B" w:rsidRDefault="00A43A33" w:rsidP="00A43A33">
                                <w:pPr>
                                  <w:bidi/>
                                  <w:spacing w:after="0" w:line="240" w:lineRule="auto"/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rtl/>
                                    <w:lang w:eastAsia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rtl/>
                                    <w:lang w:eastAsia="fr-FR"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lang w:eastAsia="fr-FR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rtl/>
                                    <w:lang w:eastAsia="fr-FR" w:bidi="ar-MA"/>
                                  </w:rPr>
                                  <w:t xml:space="preserve"> </w:t>
                                </w:r>
                                <w:r w:rsidRPr="00A9416F">
                                  <w:rPr>
                                    <w:rFonts w:cs="Arial" w:hint="cs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rtl/>
                                    <w:lang w:eastAsia="fr-FR"/>
                                  </w:rPr>
                                  <w:t>20</w:t>
                                </w:r>
                              </w:p>
                              <w:p w:rsidR="00A43A33" w:rsidRDefault="00A43A33" w:rsidP="00A43A3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0091951" id="Forme libre 5" o:spid="_x0000_s1027" style="position:absolute;left:0;text-align:left;margin-left:35.6pt;margin-top:20.4pt;width:106.6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820,8110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" adj="-11796480,,5400" path="m135175,l1353820,r,675858c1353820,750513,1293300,811033,1218645,811033l,811033,,135175c,60520,60520,,135175,xe" strokeweight="2.25pt">
                    <v:stroke joinstyle="miter"/>
                    <v:formulas/>
                    <v:path arrowok="t" o:connecttype="custom" o:connectlocs="135175,0;1353820,0;1353820,0;1353820,563215;1218645,675861;0,675861;0,675861;0,112646;135175,0" o:connectangles="0,0,0,0,0,0,0,0,0" textboxrect="0,0,1353820,811033"/>
                    <v:textbox>
                      <w:txbxContent>
                        <w:p w:rsidR="00A43A33" w:rsidRPr="00514C6B" w:rsidRDefault="00A43A33" w:rsidP="00A43A33">
                          <w:pPr>
                            <w:bidi/>
                            <w:spacing w:after="0" w:line="240" w:lineRule="auto"/>
                            <w:jc w:val="right"/>
                            <w:rPr>
                              <w:bCs/>
                              <w:color w:val="000000"/>
                              <w:lang w:bidi="ar-MA"/>
                            </w:rPr>
                          </w:pPr>
                        </w:p>
                        <w:p w:rsidR="00A43A33" w:rsidRDefault="00A43A33" w:rsidP="00A43A33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noProof/>
                              <w:rtl/>
                              <w:lang w:eastAsia="fr-FR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eastAsia="fr-FR"/>
                            </w:rPr>
                            <w:t xml:space="preserve">Note : </w:t>
                          </w:r>
                        </w:p>
                        <w:p w:rsidR="00A43A33" w:rsidRPr="00514C6B" w:rsidRDefault="00A43A33" w:rsidP="00A43A33">
                          <w:pPr>
                            <w:bidi/>
                            <w:spacing w:after="0" w:line="240" w:lineRule="auto"/>
                            <w:rPr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  <w:lang w:eastAsia="fr-FR" w:bidi="ar-MA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sz w:val="32"/>
                              <w:szCs w:val="32"/>
                              <w:lang w:eastAsia="fr-FR"/>
                            </w:rPr>
                            <w:t xml:space="preserve"> 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  <w:lang w:eastAsia="fr-FR" w:bidi="ar-MA"/>
                            </w:rPr>
                            <w:t xml:space="preserve"> </w:t>
                          </w:r>
                          <w:r w:rsidRPr="00A9416F">
                            <w:rPr>
                              <w:rFonts w:cs="Arial" w:hint="cs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  <w:lang w:eastAsia="fr-FR"/>
                            </w:rPr>
                            <w:t>20</w:t>
                          </w:r>
                        </w:p>
                        <w:p w:rsidR="00A43A33" w:rsidRDefault="00A43A33" w:rsidP="00A43A33"/>
                      </w:txbxContent>
                    </v:textbox>
                  </v:shape>
                </w:pict>
              </mc:Fallback>
            </mc:AlternateContent>
          </w:r>
          <w:r w:rsidRPr="00A43A33">
            <w:rPr>
              <w:rFonts w:ascii="Calibri" w:eastAsia="Calibri" w:hAnsi="Calibri" w:cs="Arial"/>
              <w:b/>
              <w:bCs/>
              <w:color w:val="000000" w:themeColor="text1"/>
              <w:sz w:val="28"/>
              <w:szCs w:val="28"/>
              <w:lang w:bidi="ar-M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2018/2019</w:t>
          </w:r>
        </w:p>
        <w:p w:rsidR="00182261" w:rsidRPr="00514C6B" w:rsidRDefault="00182261" w:rsidP="00A43A33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</w:tr>
  </w:tbl>
  <w:p w:rsidR="00A43A33" w:rsidRPr="008754CC" w:rsidRDefault="00C87530" w:rsidP="003B5229">
    <w:pPr>
      <w:pStyle w:val="En-tte"/>
      <w:numPr>
        <w:ilvl w:val="0"/>
        <w:numId w:val="2"/>
      </w:numPr>
      <w:rPr>
        <w:rFonts w:asciiTheme="majorBidi" w:hAnsiTheme="majorBidi" w:cstheme="majorBidi"/>
        <w:b/>
        <w:bCs/>
        <w:i/>
        <w:iCs/>
        <w:sz w:val="28"/>
        <w:szCs w:val="28"/>
        <w:u w:val="single"/>
      </w:rPr>
    </w:pPr>
    <w:r w:rsidRPr="008754CC">
      <w:rPr>
        <w:rFonts w:asciiTheme="majorBidi" w:hAnsiTheme="majorBidi" w:cstheme="majorBidi"/>
        <w:b/>
        <w:bCs/>
        <w:i/>
        <w:iCs/>
        <w:sz w:val="28"/>
        <w:szCs w:val="28"/>
        <w:u w:val="single"/>
      </w:rPr>
      <w:t>Cochez la bonne réponse</w:t>
    </w:r>
    <w:r w:rsidR="003B5229">
      <w:rPr>
        <w:rFonts w:asciiTheme="majorBidi" w:hAnsiTheme="majorBidi" w:cstheme="majorBidi"/>
        <w:b/>
        <w:bCs/>
        <w:i/>
        <w:iCs/>
        <w:sz w:val="28"/>
        <w:szCs w:val="28"/>
        <w:u w:val="single"/>
      </w:rPr>
      <w:t xml:space="preserve"> par (X)</w:t>
    </w:r>
    <w:r w:rsidRPr="008754CC">
      <w:rPr>
        <w:rFonts w:asciiTheme="majorBidi" w:hAnsiTheme="majorBidi" w:cstheme="majorBidi"/>
        <w:b/>
        <w:bCs/>
        <w:i/>
        <w:iCs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4C3"/>
    <w:multiLevelType w:val="hybridMultilevel"/>
    <w:tmpl w:val="950C796A"/>
    <w:lvl w:ilvl="0" w:tplc="78666F60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21B28D6"/>
    <w:multiLevelType w:val="hybridMultilevel"/>
    <w:tmpl w:val="AFAE3DFA"/>
    <w:lvl w:ilvl="0" w:tplc="040C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E"/>
    <w:rsid w:val="00005A54"/>
    <w:rsid w:val="00085409"/>
    <w:rsid w:val="000971B9"/>
    <w:rsid w:val="000E3CCB"/>
    <w:rsid w:val="00136658"/>
    <w:rsid w:val="00182261"/>
    <w:rsid w:val="001A6981"/>
    <w:rsid w:val="002126AD"/>
    <w:rsid w:val="00274A68"/>
    <w:rsid w:val="003B5229"/>
    <w:rsid w:val="003B59D2"/>
    <w:rsid w:val="003C79B6"/>
    <w:rsid w:val="00555BE2"/>
    <w:rsid w:val="005D0FAE"/>
    <w:rsid w:val="006D3AEF"/>
    <w:rsid w:val="00714A1B"/>
    <w:rsid w:val="00766756"/>
    <w:rsid w:val="008569F5"/>
    <w:rsid w:val="008754CC"/>
    <w:rsid w:val="00902C44"/>
    <w:rsid w:val="00A276CC"/>
    <w:rsid w:val="00A43A33"/>
    <w:rsid w:val="00A93591"/>
    <w:rsid w:val="00AE3D7C"/>
    <w:rsid w:val="00B358D7"/>
    <w:rsid w:val="00C32774"/>
    <w:rsid w:val="00C3359B"/>
    <w:rsid w:val="00C87530"/>
    <w:rsid w:val="00D13149"/>
    <w:rsid w:val="00D329E2"/>
    <w:rsid w:val="00E62136"/>
    <w:rsid w:val="00F241DE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1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149"/>
  </w:style>
  <w:style w:type="paragraph" w:styleId="Pieddepage">
    <w:name w:val="footer"/>
    <w:basedOn w:val="Normal"/>
    <w:link w:val="PieddepageCar"/>
    <w:uiPriority w:val="99"/>
    <w:unhideWhenUsed/>
    <w:rsid w:val="00D1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149"/>
  </w:style>
  <w:style w:type="table" w:customStyle="1" w:styleId="Grilledutableau1">
    <w:name w:val="Grille du tableau1"/>
    <w:basedOn w:val="TableauNormal"/>
    <w:next w:val="Grilledutableau"/>
    <w:uiPriority w:val="59"/>
    <w:rsid w:val="00A4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4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1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149"/>
  </w:style>
  <w:style w:type="paragraph" w:styleId="Pieddepage">
    <w:name w:val="footer"/>
    <w:basedOn w:val="Normal"/>
    <w:link w:val="PieddepageCar"/>
    <w:uiPriority w:val="99"/>
    <w:unhideWhenUsed/>
    <w:rsid w:val="00D1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149"/>
  </w:style>
  <w:style w:type="table" w:customStyle="1" w:styleId="Grilledutableau1">
    <w:name w:val="Grille du tableau1"/>
    <w:basedOn w:val="TableauNormal"/>
    <w:next w:val="Grilledutableau"/>
    <w:uiPriority w:val="59"/>
    <w:rsid w:val="00A4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4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guedda</dc:creator>
  <cp:keywords/>
  <dc:description/>
  <cp:lastModifiedBy>hp</cp:lastModifiedBy>
  <cp:revision>10</cp:revision>
  <cp:lastPrinted>2018-09-03T23:24:00Z</cp:lastPrinted>
  <dcterms:created xsi:type="dcterms:W3CDTF">2018-07-09T18:44:00Z</dcterms:created>
  <dcterms:modified xsi:type="dcterms:W3CDTF">2020-08-13T14:51:00Z</dcterms:modified>
</cp:coreProperties>
</file>