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73" w:type="dxa"/>
        <w:tblLook w:val="04A0" w:firstRow="1" w:lastRow="0" w:firstColumn="1" w:lastColumn="0" w:noHBand="0" w:noVBand="1"/>
      </w:tblPr>
      <w:tblGrid>
        <w:gridCol w:w="2845"/>
        <w:gridCol w:w="2846"/>
        <w:gridCol w:w="2846"/>
        <w:gridCol w:w="2846"/>
      </w:tblGrid>
      <w:tr w:rsidR="00A7287A" w:rsidRPr="00E77EC7" w:rsidTr="009516C9">
        <w:trPr>
          <w:trHeight w:val="576"/>
        </w:trPr>
        <w:tc>
          <w:tcPr>
            <w:tcW w:w="2845" w:type="dxa"/>
            <w:vAlign w:val="center"/>
          </w:tcPr>
          <w:p w:rsidR="00A7287A" w:rsidRPr="00E77EC7" w:rsidRDefault="002F6D21" w:rsidP="005527CC">
            <w:pPr>
              <w:ind w:left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Etablissement : Ahmed 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taib</w:t>
            </w:r>
            <w:proofErr w:type="spellEnd"/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bnhayma</w:t>
            </w:r>
            <w:proofErr w:type="spellEnd"/>
          </w:p>
        </w:tc>
        <w:tc>
          <w:tcPr>
            <w:tcW w:w="5692" w:type="dxa"/>
            <w:gridSpan w:val="2"/>
            <w:vAlign w:val="center"/>
          </w:tcPr>
          <w:p w:rsidR="00A7287A" w:rsidRPr="00E77EC7" w:rsidRDefault="00344367" w:rsidP="009516C9">
            <w:pPr>
              <w:ind w:left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Evaluation diagnostique</w:t>
            </w:r>
          </w:p>
          <w:p w:rsidR="00401B0E" w:rsidRDefault="00DB00AB" w:rsidP="009516C9">
            <w:pPr>
              <w:ind w:left="0"/>
              <w:rPr>
                <w:rFonts w:asciiTheme="minorBidi" w:hAnsiTheme="minorBidi" w:cstheme="minorBidi"/>
                <w:b/>
                <w:bCs/>
              </w:rPr>
            </w:pPr>
            <w:r w:rsidRPr="00E77EC7">
              <w:rPr>
                <w:rFonts w:asciiTheme="minorBidi" w:hAnsiTheme="minorBidi" w:cstheme="minorBidi"/>
                <w:b/>
                <w:bCs/>
              </w:rPr>
              <w:t>2éme</w:t>
            </w:r>
            <w:r w:rsidR="007E2371">
              <w:rPr>
                <w:rFonts w:asciiTheme="minorBidi" w:hAnsiTheme="minorBidi" w:cstheme="minorBidi"/>
                <w:b/>
                <w:bCs/>
              </w:rPr>
              <w:t xml:space="preserve"> AC</w:t>
            </w:r>
          </w:p>
          <w:p w:rsidR="009516C9" w:rsidRPr="00E77EC7" w:rsidRDefault="009516C9" w:rsidP="009516C9">
            <w:pPr>
              <w:ind w:left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6" w:type="dxa"/>
            <w:vAlign w:val="center"/>
          </w:tcPr>
          <w:p w:rsidR="00A7287A" w:rsidRPr="00E77EC7" w:rsidRDefault="00401B0E" w:rsidP="005527CC">
            <w:pPr>
              <w:ind w:left="0"/>
              <w:rPr>
                <w:rFonts w:asciiTheme="minorBidi" w:hAnsiTheme="minorBidi" w:cstheme="minorBidi"/>
                <w:b/>
                <w:bCs/>
              </w:rPr>
            </w:pPr>
            <w:r w:rsidRPr="00E77EC7">
              <w:rPr>
                <w:rFonts w:asciiTheme="minorBidi" w:hAnsiTheme="minorBidi" w:cstheme="minorBidi"/>
                <w:b/>
                <w:bCs/>
              </w:rPr>
              <w:t>Année scolaire : 2018/2019</w:t>
            </w:r>
          </w:p>
        </w:tc>
      </w:tr>
      <w:tr w:rsidR="00A7287A" w:rsidRPr="00E77EC7" w:rsidTr="009516C9">
        <w:trPr>
          <w:trHeight w:val="576"/>
        </w:trPr>
        <w:tc>
          <w:tcPr>
            <w:tcW w:w="2845" w:type="dxa"/>
            <w:vAlign w:val="center"/>
          </w:tcPr>
          <w:p w:rsidR="00A7287A" w:rsidRPr="00E77EC7" w:rsidRDefault="00CF33CC" w:rsidP="00365389">
            <w:pPr>
              <w:ind w:left="0"/>
              <w:rPr>
                <w:rFonts w:asciiTheme="minorBidi" w:hAnsiTheme="minorBidi" w:cstheme="minorBidi"/>
                <w:b/>
                <w:bCs/>
              </w:rPr>
            </w:pPr>
            <w:r w:rsidRPr="00CF33CC">
              <w:rPr>
                <w:rFonts w:asciiTheme="minorBidi" w:hAnsiTheme="minorBidi" w:cstheme="minorBidi"/>
                <w:b/>
                <w:bCs/>
              </w:rPr>
              <w:t xml:space="preserve">direction provinciale </w:t>
            </w:r>
            <w:proofErr w:type="spellStart"/>
            <w:r w:rsidRPr="00CF33CC">
              <w:rPr>
                <w:rFonts w:asciiTheme="minorBidi" w:hAnsiTheme="minorBidi" w:cstheme="minorBidi"/>
                <w:b/>
                <w:bCs/>
              </w:rPr>
              <w:t>khemisset</w:t>
            </w:r>
            <w:proofErr w:type="spellEnd"/>
          </w:p>
        </w:tc>
        <w:tc>
          <w:tcPr>
            <w:tcW w:w="5692" w:type="dxa"/>
            <w:gridSpan w:val="2"/>
            <w:vAlign w:val="center"/>
          </w:tcPr>
          <w:p w:rsidR="00A7287A" w:rsidRPr="00E77EC7" w:rsidRDefault="009516C9" w:rsidP="009516C9">
            <w:pPr>
              <w:ind w:left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Nom : ...…………………………………… classe : ……..</w:t>
            </w:r>
          </w:p>
        </w:tc>
        <w:tc>
          <w:tcPr>
            <w:tcW w:w="2846" w:type="dxa"/>
            <w:vAlign w:val="center"/>
          </w:tcPr>
          <w:p w:rsidR="00CF33CC" w:rsidRDefault="00CF33CC" w:rsidP="00CF33CC">
            <w:pPr>
              <w:pStyle w:val="Default"/>
            </w:pPr>
          </w:p>
          <w:p w:rsidR="00A7287A" w:rsidRPr="00E77EC7" w:rsidRDefault="00CF33CC" w:rsidP="00CF33CC">
            <w:pPr>
              <w:ind w:left="0"/>
              <w:rPr>
                <w:rFonts w:asciiTheme="minorBidi" w:hAnsiTheme="minorBidi" w:cstheme="minorBidi"/>
              </w:rPr>
            </w:pPr>
            <w:r>
              <w:t xml:space="preserve"> </w:t>
            </w:r>
            <w:r w:rsidRPr="007E2371">
              <w:rPr>
                <w:rFonts w:asciiTheme="minorBidi" w:hAnsiTheme="minorBidi" w:cstheme="minorBidi"/>
                <w:b/>
                <w:bCs/>
              </w:rPr>
              <w:t>Durée : 45 min</w:t>
            </w:r>
          </w:p>
        </w:tc>
      </w:tr>
      <w:tr w:rsidR="00A7287A" w:rsidRPr="00E77EC7" w:rsidTr="00695DC8">
        <w:trPr>
          <w:trHeight w:val="14831"/>
        </w:trPr>
        <w:tc>
          <w:tcPr>
            <w:tcW w:w="5691" w:type="dxa"/>
            <w:gridSpan w:val="2"/>
          </w:tcPr>
          <w:p w:rsidR="002D7723" w:rsidRPr="00E77EC7" w:rsidRDefault="00DB00AB" w:rsidP="004D5323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La Terre est recouverte par :</w:t>
            </w:r>
            <w:r w:rsidR="00A220BD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(1pt)</w:t>
            </w:r>
          </w:p>
          <w:p w:rsidR="00DB00AB" w:rsidRPr="00E77EC7" w:rsidRDefault="002619AD" w:rsidP="00E77EC7">
            <w:pPr>
              <w:pStyle w:val="Paragraphedeliste"/>
              <w:widowControl w:val="0"/>
              <w:numPr>
                <w:ilvl w:val="1"/>
                <w:numId w:val="34"/>
              </w:numPr>
              <w:spacing w:line="240" w:lineRule="auto"/>
              <w:ind w:left="792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2/3 d’eau</w:t>
            </w:r>
          </w:p>
          <w:p w:rsidR="002619AD" w:rsidRPr="00E77EC7" w:rsidRDefault="002619AD" w:rsidP="00E77EC7">
            <w:pPr>
              <w:pStyle w:val="Paragraphedeliste"/>
              <w:widowControl w:val="0"/>
              <w:numPr>
                <w:ilvl w:val="1"/>
                <w:numId w:val="34"/>
              </w:numPr>
              <w:spacing w:line="240" w:lineRule="auto"/>
              <w:ind w:left="792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1/3 d’eau</w:t>
            </w:r>
          </w:p>
          <w:p w:rsidR="002619AD" w:rsidRPr="00E77EC7" w:rsidRDefault="002619AD" w:rsidP="00E77EC7">
            <w:pPr>
              <w:pStyle w:val="Paragraphedeliste"/>
              <w:widowControl w:val="0"/>
              <w:numPr>
                <w:ilvl w:val="1"/>
                <w:numId w:val="34"/>
              </w:numPr>
              <w:spacing w:line="240" w:lineRule="auto"/>
              <w:ind w:left="792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¾ d’eau</w:t>
            </w:r>
          </w:p>
          <w:p w:rsidR="002619AD" w:rsidRPr="00E77EC7" w:rsidRDefault="002619AD" w:rsidP="004D5323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Relier les représentations des états de la matière à l’état correspondant :</w:t>
            </w:r>
            <w:r w:rsidR="00A220BD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(2pt)</w:t>
            </w:r>
          </w:p>
          <w:tbl>
            <w:tblPr>
              <w:tblStyle w:val="Grilledutableau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1570"/>
              <w:gridCol w:w="2543"/>
            </w:tblGrid>
            <w:tr w:rsidR="0097684B" w:rsidRPr="00E77EC7" w:rsidTr="0097684B">
              <w:tc>
                <w:tcPr>
                  <w:tcW w:w="992" w:type="dxa"/>
                  <w:vAlign w:val="center"/>
                </w:tcPr>
                <w:p w:rsidR="0097684B" w:rsidRPr="00E77EC7" w:rsidRDefault="0097684B" w:rsidP="003D4007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noProof/>
                      <w:lang w:eastAsia="fr-FR"/>
                    </w:rPr>
                    <w:drawing>
                      <wp:inline distT="0" distB="0" distL="0" distR="0" wp14:anchorId="0F7220F0" wp14:editId="28665049">
                        <wp:extent cx="436418" cy="348030"/>
                        <wp:effectExtent l="0" t="0" r="190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195" cy="3478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0" w:type="dxa"/>
                  <w:vAlign w:val="center"/>
                </w:tcPr>
                <w:p w:rsidR="0097684B" w:rsidRPr="00E77EC7" w:rsidRDefault="0097684B" w:rsidP="003D4007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2543" w:type="dxa"/>
                  <w:vAlign w:val="center"/>
                </w:tcPr>
                <w:p w:rsidR="0097684B" w:rsidRPr="00E77EC7" w:rsidRDefault="0097684B" w:rsidP="003D4007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sym w:font="Symbol" w:char="F080"/>
                  </w: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 xml:space="preserve">    Solide</w:t>
                  </w:r>
                </w:p>
              </w:tc>
            </w:tr>
            <w:tr w:rsidR="0097684B" w:rsidRPr="00E77EC7" w:rsidTr="0097684B">
              <w:tc>
                <w:tcPr>
                  <w:tcW w:w="992" w:type="dxa"/>
                  <w:vAlign w:val="center"/>
                </w:tcPr>
                <w:p w:rsidR="0097684B" w:rsidRPr="00E77EC7" w:rsidRDefault="0097684B" w:rsidP="003D4007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noProof/>
                      <w:lang w:eastAsia="fr-FR"/>
                    </w:rPr>
                    <w:drawing>
                      <wp:inline distT="0" distB="0" distL="0" distR="0" wp14:anchorId="7822C3BA" wp14:editId="68BBB426">
                        <wp:extent cx="381000" cy="264948"/>
                        <wp:effectExtent l="0" t="0" r="0" b="190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294" cy="2658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 xml:space="preserve">  </w:t>
                  </w:r>
                </w:p>
              </w:tc>
              <w:tc>
                <w:tcPr>
                  <w:tcW w:w="1570" w:type="dxa"/>
                  <w:vAlign w:val="center"/>
                </w:tcPr>
                <w:p w:rsidR="0097684B" w:rsidRPr="00E77EC7" w:rsidRDefault="0097684B" w:rsidP="003D4007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2543" w:type="dxa"/>
                  <w:vAlign w:val="center"/>
                </w:tcPr>
                <w:p w:rsidR="0097684B" w:rsidRPr="00E77EC7" w:rsidRDefault="0097684B" w:rsidP="003D4007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sym w:font="Symbol" w:char="F080"/>
                  </w: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 xml:space="preserve">    Gaz</w:t>
                  </w:r>
                </w:p>
              </w:tc>
            </w:tr>
          </w:tbl>
          <w:p w:rsidR="002619AD" w:rsidRDefault="002341F3" w:rsidP="002341F3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lang w:bidi="ar-MA"/>
              </w:rPr>
              <w:t>Lorsqu’un corps reçoit de la chaleur sa température</w:t>
            </w:r>
            <w:r w:rsidR="004D5323" w:rsidRPr="00E77EC7">
              <w:rPr>
                <w:rFonts w:ascii="Sakkal Majalla" w:hAnsi="Sakkal Majalla" w:cs="Sakkal Majalla"/>
                <w:b/>
                <w:bCs/>
                <w:lang w:bidi="ar-MA"/>
              </w:rPr>
              <w:t> :</w:t>
            </w:r>
            <w:r w:rsidR="00A220BD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(</w:t>
            </w:r>
            <w:r>
              <w:rPr>
                <w:rFonts w:ascii="Sakkal Majalla" w:hAnsi="Sakkal Majalla" w:cs="Sakkal Majalla"/>
                <w:b/>
                <w:bCs/>
                <w:lang w:bidi="ar-MA"/>
              </w:rPr>
              <w:t>1</w:t>
            </w:r>
            <w:r w:rsidR="00A220BD" w:rsidRPr="00E77EC7">
              <w:rPr>
                <w:rFonts w:ascii="Sakkal Majalla" w:hAnsi="Sakkal Majalla" w:cs="Sakkal Majalla"/>
                <w:b/>
                <w:bCs/>
                <w:lang w:bidi="ar-MA"/>
              </w:rPr>
              <w:t>pts)</w:t>
            </w:r>
          </w:p>
          <w:p w:rsidR="002341F3" w:rsidRPr="00E77EC7" w:rsidRDefault="002341F3" w:rsidP="002341F3">
            <w:pPr>
              <w:pStyle w:val="Paragraphedeliste"/>
              <w:widowControl w:val="0"/>
              <w:numPr>
                <w:ilvl w:val="1"/>
                <w:numId w:val="34"/>
              </w:numPr>
              <w:spacing w:after="200"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lang w:bidi="ar-MA"/>
              </w:rPr>
              <w:t>Diminue</w:t>
            </w:r>
          </w:p>
          <w:p w:rsidR="002341F3" w:rsidRPr="00E77EC7" w:rsidRDefault="002341F3" w:rsidP="002341F3">
            <w:pPr>
              <w:pStyle w:val="Paragraphedeliste"/>
              <w:widowControl w:val="0"/>
              <w:numPr>
                <w:ilvl w:val="1"/>
                <w:numId w:val="34"/>
              </w:numPr>
              <w:spacing w:after="200"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lang w:bidi="ar-MA"/>
              </w:rPr>
              <w:t>Augmente</w:t>
            </w:r>
          </w:p>
          <w:p w:rsidR="002341F3" w:rsidRPr="002341F3" w:rsidRDefault="002341F3" w:rsidP="002341F3">
            <w:pPr>
              <w:pStyle w:val="Paragraphedeliste"/>
              <w:widowControl w:val="0"/>
              <w:numPr>
                <w:ilvl w:val="1"/>
                <w:numId w:val="34"/>
              </w:numPr>
              <w:spacing w:after="200"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lang w:bidi="ar-MA"/>
              </w:rPr>
              <w:t>Ne change pas</w:t>
            </w:r>
          </w:p>
          <w:p w:rsidR="002619AD" w:rsidRPr="00E77EC7" w:rsidRDefault="0058011C" w:rsidP="0058011C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Le passage de l’état liquide vers l’état gazeux, s’appel :</w:t>
            </w:r>
            <w:r w:rsidR="00A220BD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(1pt)</w:t>
            </w:r>
          </w:p>
          <w:p w:rsidR="002619AD" w:rsidRPr="00E77EC7" w:rsidRDefault="0058011C" w:rsidP="004D5323">
            <w:pPr>
              <w:pStyle w:val="Paragraphedeliste"/>
              <w:widowControl w:val="0"/>
              <w:numPr>
                <w:ilvl w:val="1"/>
                <w:numId w:val="34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Fusion</w:t>
            </w:r>
          </w:p>
          <w:p w:rsidR="002619AD" w:rsidRPr="00E77EC7" w:rsidRDefault="0058011C" w:rsidP="004D5323">
            <w:pPr>
              <w:pStyle w:val="Paragraphedeliste"/>
              <w:widowControl w:val="0"/>
              <w:numPr>
                <w:ilvl w:val="1"/>
                <w:numId w:val="34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Vaporisation</w:t>
            </w:r>
          </w:p>
          <w:p w:rsidR="002619AD" w:rsidRPr="00E77EC7" w:rsidRDefault="0058011C" w:rsidP="004D5323">
            <w:pPr>
              <w:pStyle w:val="Paragraphedeliste"/>
              <w:widowControl w:val="0"/>
              <w:numPr>
                <w:ilvl w:val="1"/>
                <w:numId w:val="34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Solidification</w:t>
            </w:r>
          </w:p>
          <w:p w:rsidR="002619AD" w:rsidRPr="00E77EC7" w:rsidRDefault="003B30EB" w:rsidP="00737BDA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Complète le texte suivant conce</w:t>
            </w:r>
            <w:r w:rsidR="00737BDA">
              <w:rPr>
                <w:rFonts w:ascii="Sakkal Majalla" w:hAnsi="Sakkal Majalla" w:cs="Sakkal Majalla"/>
                <w:b/>
                <w:bCs/>
                <w:lang w:bidi="ar-MA"/>
              </w:rPr>
              <w:t>rnant l’eau minérale (</w:t>
            </w:r>
            <w:r w:rsidR="00737BDA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mélange </w:t>
            </w:r>
            <w:r w:rsidR="00737BDA">
              <w:rPr>
                <w:rFonts w:ascii="Sakkal Majalla" w:hAnsi="Sakkal Majalla" w:cs="Sakkal Majalla"/>
                <w:b/>
                <w:bCs/>
                <w:lang w:bidi="ar-MA"/>
              </w:rPr>
              <w:t xml:space="preserve"> homogène</w:t>
            </w: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 – vitamines – d’autres éléments):</w:t>
            </w:r>
            <w:r w:rsidR="00A220BD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(4pts)</w:t>
            </w:r>
          </w:p>
          <w:p w:rsidR="003B30EB" w:rsidRPr="00E77EC7" w:rsidRDefault="003B30EB" w:rsidP="003B30EB">
            <w:pPr>
              <w:widowControl w:val="0"/>
              <w:ind w:left="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noProof/>
                <w:lang w:eastAsia="fr-FR"/>
              </w:rPr>
              <w:drawing>
                <wp:inline distT="0" distB="0" distL="0" distR="0" wp14:anchorId="03FB0022" wp14:editId="4F40C229">
                  <wp:extent cx="2078181" cy="887398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263" cy="88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0EB" w:rsidRPr="00E77EC7" w:rsidRDefault="003B30EB" w:rsidP="00E77EC7">
            <w:pPr>
              <w:pStyle w:val="Paragraphedeliste"/>
              <w:widowControl w:val="0"/>
              <w:numPr>
                <w:ilvl w:val="0"/>
                <w:numId w:val="35"/>
              </w:numPr>
              <w:spacing w:line="240" w:lineRule="auto"/>
              <w:ind w:left="367" w:hanging="194"/>
              <w:jc w:val="both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L’eau</w:t>
            </w:r>
            <w:r w:rsidR="00737BDA">
              <w:rPr>
                <w:rFonts w:ascii="Sakkal Majalla" w:hAnsi="Sakkal Majalla" w:cs="Sakkal Majalla"/>
                <w:b/>
                <w:bCs/>
                <w:lang w:bidi="ar-MA"/>
              </w:rPr>
              <w:t xml:space="preserve"> minérale est un ……………………</w:t>
            </w: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……………………………… </w:t>
            </w:r>
          </w:p>
          <w:p w:rsidR="003B30EB" w:rsidRPr="00E77EC7" w:rsidRDefault="003B30EB" w:rsidP="00E77EC7">
            <w:pPr>
              <w:pStyle w:val="Paragraphedeliste"/>
              <w:widowControl w:val="0"/>
              <w:numPr>
                <w:ilvl w:val="0"/>
                <w:numId w:val="35"/>
              </w:numPr>
              <w:spacing w:line="240" w:lineRule="auto"/>
              <w:ind w:left="367" w:hanging="194"/>
              <w:jc w:val="both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L’eau minérale contient …………………………….  que l’eau : ce sont les …………………………………..</w:t>
            </w:r>
          </w:p>
          <w:p w:rsidR="002619AD" w:rsidRPr="00E77EC7" w:rsidRDefault="00EF4798" w:rsidP="004D5323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Eau salé c’est un</w:t>
            </w:r>
            <w:r w:rsidR="002619AD" w:rsidRPr="00E77EC7">
              <w:rPr>
                <w:rFonts w:ascii="Sakkal Majalla" w:hAnsi="Sakkal Majalla" w:cs="Sakkal Majalla"/>
                <w:b/>
                <w:bCs/>
                <w:lang w:bidi="ar-MA"/>
              </w:rPr>
              <w:t> :</w:t>
            </w:r>
            <w:r w:rsidR="00A220BD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(1pt)</w:t>
            </w:r>
          </w:p>
          <w:p w:rsidR="002619AD" w:rsidRPr="00E77EC7" w:rsidRDefault="00EF4798" w:rsidP="004D5323">
            <w:pPr>
              <w:pStyle w:val="Paragraphedeliste"/>
              <w:widowControl w:val="0"/>
              <w:numPr>
                <w:ilvl w:val="1"/>
                <w:numId w:val="34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Corps pur</w:t>
            </w:r>
          </w:p>
          <w:p w:rsidR="002619AD" w:rsidRPr="00E77EC7" w:rsidRDefault="00EF4798" w:rsidP="004D5323">
            <w:pPr>
              <w:pStyle w:val="Paragraphedeliste"/>
              <w:widowControl w:val="0"/>
              <w:numPr>
                <w:ilvl w:val="1"/>
                <w:numId w:val="34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Mélange hétérogène</w:t>
            </w:r>
          </w:p>
          <w:p w:rsidR="002619AD" w:rsidRPr="00E77EC7" w:rsidRDefault="00EF4798" w:rsidP="004D5323">
            <w:pPr>
              <w:pStyle w:val="Paragraphedeliste"/>
              <w:widowControl w:val="0"/>
              <w:numPr>
                <w:ilvl w:val="1"/>
                <w:numId w:val="34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Mélange homogène</w:t>
            </w:r>
          </w:p>
          <w:p w:rsidR="002619AD" w:rsidRPr="00E77EC7" w:rsidRDefault="00EF4798" w:rsidP="004D5323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Relier les techniques de séparation aux images correspondantes</w:t>
            </w:r>
            <w:r w:rsidR="002619AD" w:rsidRPr="00E77EC7">
              <w:rPr>
                <w:rFonts w:ascii="Sakkal Majalla" w:hAnsi="Sakkal Majalla" w:cs="Sakkal Majalla"/>
                <w:b/>
                <w:bCs/>
                <w:lang w:bidi="ar-MA"/>
              </w:rPr>
              <w:t> :</w:t>
            </w:r>
            <w:r w:rsidR="00A220BD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(3pts)</w:t>
            </w:r>
          </w:p>
          <w:tbl>
            <w:tblPr>
              <w:tblStyle w:val="Grilledutableau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394"/>
              <w:gridCol w:w="2729"/>
            </w:tblGrid>
            <w:tr w:rsidR="00EF4798" w:rsidRPr="00E77EC7" w:rsidTr="0097684B">
              <w:tc>
                <w:tcPr>
                  <w:tcW w:w="2335" w:type="dxa"/>
                  <w:vAlign w:val="center"/>
                </w:tcPr>
                <w:p w:rsidR="00EF4798" w:rsidRPr="00E77EC7" w:rsidRDefault="0097684B" w:rsidP="00EF4798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>F</w:t>
                  </w:r>
                  <w:r w:rsidR="00EF4798"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>iltration</w:t>
                  </w: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 xml:space="preserve">        </w:t>
                  </w: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394" w:type="dxa"/>
                  <w:vAlign w:val="center"/>
                </w:tcPr>
                <w:p w:rsidR="00EF4798" w:rsidRPr="00E77EC7" w:rsidRDefault="0097684B" w:rsidP="00EF4798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2729" w:type="dxa"/>
                  <w:vAlign w:val="center"/>
                </w:tcPr>
                <w:p w:rsidR="00EF4798" w:rsidRPr="00E77EC7" w:rsidRDefault="00EF4798" w:rsidP="00EF4798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noProof/>
                      <w:lang w:eastAsia="fr-FR"/>
                    </w:rPr>
                    <w:drawing>
                      <wp:inline distT="0" distB="0" distL="0" distR="0" wp14:anchorId="02658660" wp14:editId="0BE0BE6F">
                        <wp:extent cx="422564" cy="475828"/>
                        <wp:effectExtent l="0" t="0" r="0" b="635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2241" cy="4754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684B" w:rsidRPr="00E77EC7" w:rsidTr="0097684B">
              <w:tc>
                <w:tcPr>
                  <w:tcW w:w="2335" w:type="dxa"/>
                  <w:vAlign w:val="center"/>
                </w:tcPr>
                <w:p w:rsidR="0097684B" w:rsidRPr="00E77EC7" w:rsidRDefault="0097684B" w:rsidP="00EF4798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 xml:space="preserve">Décantation </w:t>
                  </w: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394" w:type="dxa"/>
                  <w:vAlign w:val="center"/>
                </w:tcPr>
                <w:p w:rsidR="0097684B" w:rsidRPr="00E77EC7" w:rsidRDefault="0097684B" w:rsidP="00EF4798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2729" w:type="dxa"/>
                  <w:vAlign w:val="center"/>
                </w:tcPr>
                <w:p w:rsidR="0097684B" w:rsidRPr="00E77EC7" w:rsidRDefault="0097684B" w:rsidP="00EF4798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noProof/>
                      <w:lang w:eastAsia="fr-FR"/>
                    </w:rPr>
                    <w:drawing>
                      <wp:inline distT="0" distB="0" distL="0" distR="0" wp14:anchorId="47F66C96" wp14:editId="53B0932B">
                        <wp:extent cx="457200" cy="474651"/>
                        <wp:effectExtent l="0" t="0" r="0" b="1905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602" cy="476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684B" w:rsidRPr="00E77EC7" w:rsidTr="0097684B">
              <w:tc>
                <w:tcPr>
                  <w:tcW w:w="2335" w:type="dxa"/>
                  <w:vAlign w:val="center"/>
                </w:tcPr>
                <w:p w:rsidR="0097684B" w:rsidRPr="00E77EC7" w:rsidRDefault="0097684B" w:rsidP="00EF4798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 xml:space="preserve">Distillation  </w:t>
                  </w: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394" w:type="dxa"/>
                  <w:vAlign w:val="center"/>
                </w:tcPr>
                <w:p w:rsidR="0097684B" w:rsidRPr="00E77EC7" w:rsidRDefault="0097684B" w:rsidP="00EF4798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2729" w:type="dxa"/>
                  <w:vAlign w:val="center"/>
                </w:tcPr>
                <w:p w:rsidR="0097684B" w:rsidRPr="00E77EC7" w:rsidRDefault="0097684B" w:rsidP="00EF4798">
                  <w:pPr>
                    <w:widowControl w:val="0"/>
                    <w:ind w:left="0"/>
                    <w:jc w:val="left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E77EC7">
                    <w:rPr>
                      <w:noProof/>
                      <w:lang w:eastAsia="fr-FR"/>
                    </w:rPr>
                    <w:drawing>
                      <wp:inline distT="0" distB="0" distL="0" distR="0" wp14:anchorId="380ABDA0" wp14:editId="0F197746">
                        <wp:extent cx="457200" cy="561109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0569" cy="5652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EC7" w:rsidRPr="00E77EC7" w:rsidRDefault="00E77EC7" w:rsidP="00E77EC7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 L’unité de mesure de la masse volumique est : (1pt)</w:t>
            </w:r>
          </w:p>
          <w:p w:rsidR="00E77EC7" w:rsidRPr="00E77EC7" w:rsidRDefault="00E77EC7" w:rsidP="00E77EC7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Kg</w:t>
            </w:r>
          </w:p>
          <w:p w:rsidR="00E77EC7" w:rsidRPr="00E77EC7" w:rsidRDefault="00E77EC7" w:rsidP="00E77EC7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pascal</w:t>
            </w:r>
          </w:p>
          <w:p w:rsidR="00E77EC7" w:rsidRPr="00E77EC7" w:rsidRDefault="00E77EC7" w:rsidP="00E77EC7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Kg/m</w:t>
            </w:r>
            <w:r w:rsidRPr="00E77EC7">
              <w:rPr>
                <w:rFonts w:ascii="Sakkal Majalla" w:hAnsi="Sakkal Majalla" w:cs="Sakkal Majalla"/>
                <w:b/>
                <w:bCs/>
                <w:vertAlign w:val="superscript"/>
                <w:lang w:bidi="ar-MA"/>
              </w:rPr>
              <w:t>3</w:t>
            </w:r>
          </w:p>
          <w:p w:rsidR="00E77EC7" w:rsidRPr="00E77EC7" w:rsidRDefault="00E77EC7" w:rsidP="00E77EC7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Pour que le courant circule, il faut que le circuit soit fermé : (1pt)</w:t>
            </w:r>
          </w:p>
          <w:p w:rsidR="00E77EC7" w:rsidRPr="00E77EC7" w:rsidRDefault="00E77EC7" w:rsidP="00E77EC7">
            <w:pPr>
              <w:pStyle w:val="Paragraphedeliste"/>
              <w:widowControl w:val="0"/>
              <w:numPr>
                <w:ilvl w:val="1"/>
                <w:numId w:val="36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Vrai</w:t>
            </w:r>
          </w:p>
          <w:p w:rsidR="00E77EC7" w:rsidRPr="002341F3" w:rsidRDefault="00E77EC7" w:rsidP="002341F3">
            <w:pPr>
              <w:pStyle w:val="Paragraphedeliste"/>
              <w:widowControl w:val="0"/>
              <w:numPr>
                <w:ilvl w:val="1"/>
                <w:numId w:val="36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Faux</w:t>
            </w:r>
          </w:p>
        </w:tc>
        <w:tc>
          <w:tcPr>
            <w:tcW w:w="5692" w:type="dxa"/>
            <w:gridSpan w:val="2"/>
          </w:tcPr>
          <w:p w:rsidR="000E7030" w:rsidRPr="00E77EC7" w:rsidRDefault="001D5D49" w:rsidP="000E7030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Relier les dipôles électriques à leurs symboles </w:t>
            </w:r>
            <w:r w:rsidR="000E7030" w:rsidRPr="00E77EC7">
              <w:rPr>
                <w:rFonts w:ascii="Sakkal Majalla" w:hAnsi="Sakkal Majalla" w:cs="Sakkal Majalla"/>
                <w:b/>
                <w:bCs/>
                <w:lang w:bidi="ar-MA"/>
              </w:rPr>
              <w:t>:</w:t>
            </w:r>
            <w:r w:rsidR="00A220BD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(5pts)</w:t>
            </w:r>
          </w:p>
          <w:tbl>
            <w:tblPr>
              <w:tblStyle w:val="Grilledutableau"/>
              <w:tblW w:w="0" w:type="auto"/>
              <w:tblInd w:w="3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3"/>
              <w:gridCol w:w="385"/>
              <w:gridCol w:w="1501"/>
            </w:tblGrid>
            <w:tr w:rsidR="004F790D" w:rsidRPr="00E77EC7" w:rsidTr="00FD2D16">
              <w:tc>
                <w:tcPr>
                  <w:tcW w:w="2763" w:type="dxa"/>
                </w:tcPr>
                <w:p w:rsidR="001D5D49" w:rsidRPr="00E77EC7" w:rsidRDefault="001D5D49" w:rsidP="004F790D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t>Pile</w:t>
                  </w:r>
                  <w:r w:rsidR="004F790D" w:rsidRPr="00E77EC7">
                    <w:rPr>
                      <w:rFonts w:ascii="Sakkal Majalla" w:hAnsi="Sakkal Majalla" w:cs="Sakkal Majalla"/>
                      <w:lang w:bidi="ar-MA"/>
                    </w:rPr>
                    <w:t xml:space="preserve">                                </w:t>
                  </w:r>
                  <w:r w:rsidR="004F790D"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385" w:type="dxa"/>
                </w:tcPr>
                <w:p w:rsidR="001D5D49" w:rsidRPr="00E77EC7" w:rsidRDefault="004F790D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1501" w:type="dxa"/>
                </w:tcPr>
                <w:p w:rsidR="001D5D49" w:rsidRPr="00E77EC7" w:rsidRDefault="00FD2D16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noProof/>
                      <w:lang w:eastAsia="fr-FR"/>
                    </w:rPr>
                    <w:drawing>
                      <wp:inline distT="0" distB="0" distL="0" distR="0" wp14:anchorId="5F016B3B" wp14:editId="547B961E">
                        <wp:extent cx="457200" cy="309966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309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790D" w:rsidRPr="00E77EC7" w:rsidTr="00FD2D16">
              <w:tc>
                <w:tcPr>
                  <w:tcW w:w="2763" w:type="dxa"/>
                </w:tcPr>
                <w:p w:rsidR="001D5D49" w:rsidRPr="00E77EC7" w:rsidRDefault="001D5D49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t>Interrupteur fermé</w:t>
                  </w:r>
                  <w:r w:rsidR="004F790D" w:rsidRPr="00E77EC7">
                    <w:rPr>
                      <w:rFonts w:ascii="Sakkal Majalla" w:hAnsi="Sakkal Majalla" w:cs="Sakkal Majalla"/>
                      <w:lang w:bidi="ar-MA"/>
                    </w:rPr>
                    <w:t xml:space="preserve"> </w:t>
                  </w:r>
                  <w:r w:rsidR="004F790D"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385" w:type="dxa"/>
                </w:tcPr>
                <w:p w:rsidR="001D5D49" w:rsidRPr="00E77EC7" w:rsidRDefault="004F790D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1501" w:type="dxa"/>
                </w:tcPr>
                <w:p w:rsidR="001D5D49" w:rsidRPr="00E77EC7" w:rsidRDefault="001D5D49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noProof/>
                      <w:lang w:eastAsia="fr-FR"/>
                    </w:rPr>
                    <w:drawing>
                      <wp:inline distT="0" distB="0" distL="0" distR="0" wp14:anchorId="243AD504" wp14:editId="000AC550">
                        <wp:extent cx="617962" cy="242454"/>
                        <wp:effectExtent l="0" t="0" r="0" b="5715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336" cy="242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790D" w:rsidRPr="00E77EC7" w:rsidTr="00FD2D16">
              <w:tc>
                <w:tcPr>
                  <w:tcW w:w="2763" w:type="dxa"/>
                </w:tcPr>
                <w:p w:rsidR="001D5D49" w:rsidRPr="00E77EC7" w:rsidRDefault="001D5D49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t>Résistance</w:t>
                  </w:r>
                  <w:r w:rsidR="004F790D" w:rsidRPr="00E77EC7">
                    <w:rPr>
                      <w:rFonts w:ascii="Sakkal Majalla" w:hAnsi="Sakkal Majalla" w:cs="Sakkal Majalla"/>
                      <w:lang w:bidi="ar-MA"/>
                    </w:rPr>
                    <w:t xml:space="preserve">                  </w:t>
                  </w:r>
                  <w:r w:rsidR="004F790D"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385" w:type="dxa"/>
                </w:tcPr>
                <w:p w:rsidR="001D5D49" w:rsidRPr="00E77EC7" w:rsidRDefault="004F790D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1501" w:type="dxa"/>
                </w:tcPr>
                <w:p w:rsidR="001D5D49" w:rsidRPr="00E77EC7" w:rsidRDefault="00FD2D16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noProof/>
                      <w:lang w:eastAsia="fr-FR"/>
                    </w:rPr>
                    <w:drawing>
                      <wp:inline distT="0" distB="0" distL="0" distR="0" wp14:anchorId="38402CC9" wp14:editId="1102E0A2">
                        <wp:extent cx="550151" cy="297872"/>
                        <wp:effectExtent l="0" t="0" r="2540" b="6985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0428" cy="298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5D49" w:rsidRPr="00E77EC7" w:rsidTr="00FD2D16">
              <w:tc>
                <w:tcPr>
                  <w:tcW w:w="2763" w:type="dxa"/>
                </w:tcPr>
                <w:p w:rsidR="001D5D49" w:rsidRPr="00E77EC7" w:rsidRDefault="001D5D49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t>Lampe</w:t>
                  </w:r>
                  <w:r w:rsidR="004F790D" w:rsidRPr="00E77EC7">
                    <w:rPr>
                      <w:rFonts w:ascii="Sakkal Majalla" w:hAnsi="Sakkal Majalla" w:cs="Sakkal Majalla"/>
                      <w:lang w:bidi="ar-MA"/>
                    </w:rPr>
                    <w:t xml:space="preserve">                         </w:t>
                  </w:r>
                  <w:r w:rsidR="004F790D"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385" w:type="dxa"/>
                </w:tcPr>
                <w:p w:rsidR="001D5D49" w:rsidRPr="00E77EC7" w:rsidRDefault="004F790D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1501" w:type="dxa"/>
                </w:tcPr>
                <w:p w:rsidR="001D5D49" w:rsidRPr="00E77EC7" w:rsidRDefault="001D5D49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noProof/>
                      <w:lang w:eastAsia="fr-FR"/>
                    </w:rPr>
                    <w:drawing>
                      <wp:inline distT="0" distB="0" distL="0" distR="0" wp14:anchorId="36705E26" wp14:editId="0FD8B398">
                        <wp:extent cx="505690" cy="275116"/>
                        <wp:effectExtent l="0" t="0" r="889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6405" cy="275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5D49" w:rsidRPr="00E77EC7" w:rsidTr="00FD2D16">
              <w:tc>
                <w:tcPr>
                  <w:tcW w:w="2763" w:type="dxa"/>
                </w:tcPr>
                <w:p w:rsidR="001D5D49" w:rsidRPr="00E77EC7" w:rsidRDefault="001D5D49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t>Moteur</w:t>
                  </w:r>
                  <w:r w:rsidR="004F790D" w:rsidRPr="00E77EC7">
                    <w:rPr>
                      <w:rFonts w:ascii="Sakkal Majalla" w:hAnsi="Sakkal Majalla" w:cs="Sakkal Majalla"/>
                      <w:lang w:bidi="ar-MA"/>
                    </w:rPr>
                    <w:t xml:space="preserve">                       </w:t>
                  </w:r>
                  <w:r w:rsidR="004F790D"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385" w:type="dxa"/>
                </w:tcPr>
                <w:p w:rsidR="001D5D49" w:rsidRPr="00E77EC7" w:rsidRDefault="004F790D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1501" w:type="dxa"/>
                </w:tcPr>
                <w:p w:rsidR="001D5D49" w:rsidRPr="00E77EC7" w:rsidRDefault="00FD2D16" w:rsidP="001D5D49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noProof/>
                      <w:lang w:eastAsia="fr-FR"/>
                    </w:rPr>
                    <w:drawing>
                      <wp:inline distT="0" distB="0" distL="0" distR="0" wp14:anchorId="076E9541" wp14:editId="38609995">
                        <wp:extent cx="505691" cy="144297"/>
                        <wp:effectExtent l="0" t="0" r="8890" b="8255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6106" cy="144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7ADA" w:rsidRPr="00E77EC7" w:rsidRDefault="00587ADA" w:rsidP="00587ADA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 Qu'est-ce qu'un dipôle en électricité ?</w:t>
            </w:r>
            <w:r w:rsidR="00A220BD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(1pt)</w:t>
            </w:r>
          </w:p>
          <w:p w:rsidR="00587ADA" w:rsidRPr="00E77EC7" w:rsidRDefault="00587ADA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un composant qui n'a pas de bornes</w:t>
            </w:r>
          </w:p>
          <w:p w:rsidR="00587ADA" w:rsidRPr="00E77EC7" w:rsidRDefault="00587ADA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un composant qui possède trois bornes</w:t>
            </w:r>
          </w:p>
          <w:p w:rsidR="00587ADA" w:rsidRPr="00E77EC7" w:rsidRDefault="00587ADA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un composant qui possède deux bornes</w:t>
            </w:r>
          </w:p>
          <w:p w:rsidR="00587ADA" w:rsidRPr="00E77EC7" w:rsidRDefault="00587ADA" w:rsidP="00587ADA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r w:rsidR="0039308F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Quel dipôle est indispensable pour faire fonctionner</w:t>
            </w:r>
            <w:r w:rsidR="0039308F" w:rsidRPr="00E77EC7">
              <w:rPr>
                <w:rFonts w:ascii="Droid Serif" w:hAnsi="Droid Serif"/>
                <w:b/>
                <w:bCs/>
                <w:color w:val="2C3E56"/>
                <w:shd w:val="clear" w:color="auto" w:fill="FFFFFF"/>
              </w:rPr>
              <w:t xml:space="preserve"> </w:t>
            </w:r>
            <w:r w:rsidR="0039308F" w:rsidRPr="00E77EC7">
              <w:rPr>
                <w:rFonts w:ascii="Sakkal Majalla" w:hAnsi="Sakkal Majalla" w:cs="Sakkal Majalla"/>
                <w:b/>
                <w:bCs/>
                <w:lang w:bidi="ar-MA"/>
              </w:rPr>
              <w:t>un circuit électrique ?</w:t>
            </w:r>
            <w:r w:rsidR="00F467E2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(1pt)</w:t>
            </w:r>
          </w:p>
          <w:p w:rsidR="00587ADA" w:rsidRPr="00E77EC7" w:rsidRDefault="0039308F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Le générateur</w:t>
            </w:r>
          </w:p>
          <w:p w:rsidR="00587ADA" w:rsidRPr="00E77EC7" w:rsidRDefault="0039308F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Le moteur</w:t>
            </w:r>
          </w:p>
          <w:p w:rsidR="00587ADA" w:rsidRPr="00E77EC7" w:rsidRDefault="0039308F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La lampe</w:t>
            </w:r>
          </w:p>
          <w:p w:rsidR="00587ADA" w:rsidRPr="00E77EC7" w:rsidRDefault="00587ADA" w:rsidP="00587ADA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r w:rsidR="004B4DAF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Pour que le courant électrique puisse circuler dans le circuit : l'interrupteur doit être :</w:t>
            </w:r>
            <w:r w:rsidR="00F467E2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(1pt)</w:t>
            </w:r>
          </w:p>
          <w:p w:rsidR="00587ADA" w:rsidRPr="00E77EC7" w:rsidRDefault="004B4DAF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ouvert</w:t>
            </w:r>
          </w:p>
          <w:p w:rsidR="00587ADA" w:rsidRPr="00E77EC7" w:rsidRDefault="004B4DAF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fermé</w:t>
            </w:r>
          </w:p>
          <w:p w:rsidR="00587ADA" w:rsidRPr="00E77EC7" w:rsidRDefault="004B4DAF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allumé</w:t>
            </w:r>
          </w:p>
          <w:p w:rsidR="00587ADA" w:rsidRPr="00E77EC7" w:rsidRDefault="00587ADA" w:rsidP="00587ADA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r w:rsidR="00F467E2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Quels sont les dipôles prés</w:t>
            </w:r>
            <w:r w:rsidR="00DE01C0" w:rsidRPr="00E77EC7">
              <w:rPr>
                <w:rFonts w:ascii="Sakkal Majalla" w:hAnsi="Sakkal Majalla" w:cs="Sakkal Majalla"/>
                <w:b/>
                <w:bCs/>
                <w:lang w:bidi="ar-MA"/>
              </w:rPr>
              <w:t>ents dans ce circuit électrique (1pt)</w:t>
            </w:r>
          </w:p>
          <w:p w:rsidR="00F467E2" w:rsidRPr="00E77EC7" w:rsidRDefault="00F467E2" w:rsidP="00F467E2">
            <w:pPr>
              <w:widowControl w:val="0"/>
              <w:ind w:left="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noProof/>
                <w:lang w:eastAsia="fr-FR"/>
              </w:rPr>
              <w:drawing>
                <wp:inline distT="0" distB="0" distL="0" distR="0" wp14:anchorId="6CF0C118" wp14:editId="6B2C98FF">
                  <wp:extent cx="803564" cy="512325"/>
                  <wp:effectExtent l="0" t="0" r="0" b="254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67" cy="51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ADA" w:rsidRPr="00E77EC7" w:rsidRDefault="00F467E2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moteur, générateur de tension, interrupteur fermé</w:t>
            </w:r>
          </w:p>
          <w:p w:rsidR="00587ADA" w:rsidRPr="00E77EC7" w:rsidRDefault="00F467E2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moteur, lampe, pile</w:t>
            </w:r>
          </w:p>
          <w:p w:rsidR="00587ADA" w:rsidRPr="00E77EC7" w:rsidRDefault="00F467E2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moteur,</w:t>
            </w:r>
            <w:r w:rsidR="00DE01C0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interrupteur ouvert,</w:t>
            </w:r>
            <w:r w:rsidR="00DE01C0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pile</w:t>
            </w:r>
          </w:p>
          <w:p w:rsidR="00587ADA" w:rsidRPr="00E77EC7" w:rsidRDefault="00587ADA" w:rsidP="00E77EC7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r w:rsidR="00963F37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Dans un circuit en série, </w:t>
            </w:r>
            <w:r w:rsidR="00E77EC7">
              <w:rPr>
                <w:rFonts w:ascii="Sakkal Majalla" w:hAnsi="Sakkal Majalla" w:cs="Sakkal Majalla"/>
                <w:b/>
                <w:bCs/>
                <w:lang w:bidi="ar-MA"/>
              </w:rPr>
              <w:t>Yassine</w:t>
            </w:r>
            <w:r w:rsidR="00963F37"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s'amuse à placer dans n'importe quel ordre les dipôles...</w:t>
            </w:r>
            <w:r w:rsid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(1pt)</w:t>
            </w:r>
          </w:p>
          <w:p w:rsidR="00587ADA" w:rsidRPr="00E77EC7" w:rsidRDefault="00963F37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Les dipôles ne fonctionnent alors plus</w:t>
            </w:r>
          </w:p>
          <w:p w:rsidR="00587ADA" w:rsidRPr="00E77EC7" w:rsidRDefault="00963F37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Rien ne change dans le circuit</w:t>
            </w:r>
          </w:p>
          <w:p w:rsidR="00587ADA" w:rsidRPr="00E77EC7" w:rsidRDefault="00963F37" w:rsidP="00587ADA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>le circuit électrique est alors ouvert</w:t>
            </w:r>
          </w:p>
          <w:p w:rsidR="00E77EC7" w:rsidRPr="00E77EC7" w:rsidRDefault="00E77EC7" w:rsidP="00E77EC7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Dans un circuit en série, </w:t>
            </w:r>
            <w:r>
              <w:rPr>
                <w:rFonts w:ascii="Sakkal Majalla" w:hAnsi="Sakkal Majalla" w:cs="Sakkal Majalla"/>
                <w:b/>
                <w:bCs/>
                <w:lang w:bidi="ar-MA"/>
              </w:rPr>
              <w:t>Yassine</w:t>
            </w: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place une lampe et une pile. Elle rajoute ensuite une autre lampe...</w:t>
            </w:r>
            <w:r w:rsidR="006A1219">
              <w:rPr>
                <w:rFonts w:ascii="Sakkal Majalla" w:hAnsi="Sakkal Majalla" w:cs="Sakkal Majalla"/>
                <w:b/>
                <w:bCs/>
                <w:lang w:bidi="ar-MA"/>
              </w:rPr>
              <w:t xml:space="preserve"> (1pt)</w:t>
            </w:r>
          </w:p>
          <w:p w:rsidR="00E77EC7" w:rsidRPr="00E77EC7" w:rsidRDefault="005E1621" w:rsidP="00E77EC7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5E1621">
              <w:rPr>
                <w:rFonts w:ascii="Sakkal Majalla" w:hAnsi="Sakkal Majalla" w:cs="Sakkal Majalla"/>
                <w:b/>
                <w:bCs/>
                <w:lang w:bidi="ar-MA"/>
              </w:rPr>
              <w:t>on ne remarque aucun changement</w:t>
            </w:r>
          </w:p>
          <w:p w:rsidR="00E77EC7" w:rsidRPr="00E77EC7" w:rsidRDefault="005E1621" w:rsidP="00E77EC7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5E1621">
              <w:rPr>
                <w:rFonts w:ascii="Sakkal Majalla" w:hAnsi="Sakkal Majalla" w:cs="Sakkal Majalla"/>
                <w:b/>
                <w:bCs/>
                <w:lang w:bidi="ar-MA"/>
              </w:rPr>
              <w:t>les deux lampes brillent plus faiblement</w:t>
            </w:r>
          </w:p>
          <w:p w:rsidR="00E77EC7" w:rsidRPr="00E77EC7" w:rsidRDefault="005E1621" w:rsidP="00E77EC7">
            <w:pPr>
              <w:pStyle w:val="Paragraphedeliste"/>
              <w:widowControl w:val="0"/>
              <w:numPr>
                <w:ilvl w:val="1"/>
                <w:numId w:val="37"/>
              </w:numPr>
              <w:spacing w:line="240" w:lineRule="auto"/>
              <w:ind w:left="817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5E1621">
              <w:rPr>
                <w:rFonts w:ascii="Sakkal Majalla" w:hAnsi="Sakkal Majalla" w:cs="Sakkal Majalla"/>
                <w:b/>
                <w:bCs/>
                <w:lang w:bidi="ar-MA"/>
              </w:rPr>
              <w:t xml:space="preserve">les deux lampes </w:t>
            </w:r>
            <w:proofErr w:type="gramStart"/>
            <w:r w:rsidRPr="005E1621">
              <w:rPr>
                <w:rFonts w:ascii="Sakkal Majalla" w:hAnsi="Sakkal Majalla" w:cs="Sakkal Majalla"/>
                <w:b/>
                <w:bCs/>
                <w:lang w:bidi="ar-MA"/>
              </w:rPr>
              <w:t>brilles</w:t>
            </w:r>
            <w:proofErr w:type="gramEnd"/>
            <w:r w:rsidRPr="005E1621">
              <w:rPr>
                <w:rFonts w:ascii="Sakkal Majalla" w:hAnsi="Sakkal Majalla" w:cs="Sakkal Majalla"/>
                <w:b/>
                <w:bCs/>
                <w:lang w:bidi="ar-MA"/>
              </w:rPr>
              <w:t xml:space="preserve"> plus fortement</w:t>
            </w:r>
          </w:p>
          <w:p w:rsidR="00E77EC7" w:rsidRDefault="00E77EC7" w:rsidP="00913FC1">
            <w:pPr>
              <w:pStyle w:val="Paragraphedeliste"/>
              <w:widowControl w:val="0"/>
              <w:numPr>
                <w:ilvl w:val="0"/>
                <w:numId w:val="34"/>
              </w:numPr>
              <w:spacing w:line="240" w:lineRule="auto"/>
              <w:ind w:left="277" w:hanging="270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E77EC7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r w:rsidR="007E2371">
              <w:rPr>
                <w:rFonts w:ascii="Sakkal Majalla" w:hAnsi="Sakkal Majalla" w:cs="Sakkal Majalla"/>
                <w:b/>
                <w:bCs/>
                <w:lang w:bidi="ar-MA"/>
              </w:rPr>
              <w:t xml:space="preserve"> Relier chaque appareil avec son grandeur que la mesure</w:t>
            </w:r>
            <w:r w:rsidR="00167196">
              <w:rPr>
                <w:rFonts w:ascii="Sakkal Majalla" w:hAnsi="Sakkal Majalla" w:cs="Sakkal Majalla"/>
                <w:b/>
                <w:bCs/>
                <w:lang w:bidi="ar-MA"/>
              </w:rPr>
              <w:t xml:space="preserve"> (</w:t>
            </w:r>
            <w:r w:rsidR="00913FC1">
              <w:rPr>
                <w:rFonts w:ascii="Sakkal Majalla" w:hAnsi="Sakkal Majalla" w:cs="Sakkal Majalla"/>
                <w:b/>
                <w:bCs/>
                <w:lang w:bidi="ar-MA"/>
              </w:rPr>
              <w:t>4</w:t>
            </w:r>
            <w:r w:rsidR="00167196">
              <w:rPr>
                <w:rFonts w:ascii="Sakkal Majalla" w:hAnsi="Sakkal Majalla" w:cs="Sakkal Majalla"/>
                <w:b/>
                <w:bCs/>
                <w:lang w:bidi="ar-MA"/>
              </w:rPr>
              <w:t>pts)</w:t>
            </w:r>
          </w:p>
          <w:tbl>
            <w:tblPr>
              <w:tblStyle w:val="Grilledutableau"/>
              <w:tblW w:w="0" w:type="auto"/>
              <w:tblInd w:w="3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3"/>
              <w:gridCol w:w="385"/>
              <w:gridCol w:w="1802"/>
            </w:tblGrid>
            <w:tr w:rsidR="007E2371" w:rsidRPr="00E77EC7" w:rsidTr="00167196">
              <w:tc>
                <w:tcPr>
                  <w:tcW w:w="2763" w:type="dxa"/>
                </w:tcPr>
                <w:p w:rsidR="007E2371" w:rsidRPr="00E77EC7" w:rsidRDefault="00167196" w:rsidP="00777732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lang w:bidi="ar-MA"/>
                    </w:rPr>
                    <w:t xml:space="preserve">Voltmètre                  </w:t>
                  </w:r>
                  <w:r w:rsidR="007E2371"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385" w:type="dxa"/>
                </w:tcPr>
                <w:p w:rsidR="007E2371" w:rsidRPr="00E77EC7" w:rsidRDefault="007E2371" w:rsidP="00777732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1802" w:type="dxa"/>
                </w:tcPr>
                <w:p w:rsidR="007E2371" w:rsidRPr="00E77EC7" w:rsidRDefault="00167196" w:rsidP="00777732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lang w:bidi="ar-MA"/>
                    </w:rPr>
                    <w:t>Intensité électrique</w:t>
                  </w:r>
                </w:p>
              </w:tc>
            </w:tr>
            <w:tr w:rsidR="007E2371" w:rsidRPr="00E77EC7" w:rsidTr="00167196">
              <w:tc>
                <w:tcPr>
                  <w:tcW w:w="2763" w:type="dxa"/>
                </w:tcPr>
                <w:p w:rsidR="007E2371" w:rsidRPr="00E77EC7" w:rsidRDefault="00167196" w:rsidP="00777732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lang w:bidi="ar-MA"/>
                    </w:rPr>
                    <w:t>Ampèremètre</w:t>
                  </w:r>
                  <w:r w:rsidR="007E2371" w:rsidRPr="00E77EC7">
                    <w:rPr>
                      <w:rFonts w:ascii="Sakkal Majalla" w:hAnsi="Sakkal Majalla" w:cs="Sakkal Majalla"/>
                      <w:lang w:bidi="ar-MA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lang w:bidi="ar-MA"/>
                    </w:rPr>
                    <w:t xml:space="preserve">         </w:t>
                  </w:r>
                  <w:r w:rsidR="007E2371"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385" w:type="dxa"/>
                </w:tcPr>
                <w:p w:rsidR="007E2371" w:rsidRPr="00E77EC7" w:rsidRDefault="007E2371" w:rsidP="00777732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1802" w:type="dxa"/>
                </w:tcPr>
                <w:p w:rsidR="007E2371" w:rsidRPr="00E77EC7" w:rsidRDefault="00167196" w:rsidP="00777732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lang w:bidi="ar-MA"/>
                    </w:rPr>
                    <w:t>Résistance</w:t>
                  </w:r>
                </w:p>
              </w:tc>
            </w:tr>
            <w:tr w:rsidR="007E2371" w:rsidRPr="00E77EC7" w:rsidTr="00167196">
              <w:tc>
                <w:tcPr>
                  <w:tcW w:w="2763" w:type="dxa"/>
                </w:tcPr>
                <w:p w:rsidR="007E2371" w:rsidRPr="00E77EC7" w:rsidRDefault="00167196" w:rsidP="00777732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lang w:bidi="ar-MA"/>
                    </w:rPr>
                    <w:t xml:space="preserve">Ohmmètre               </w:t>
                  </w:r>
                  <w:r w:rsidR="007E2371"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385" w:type="dxa"/>
                </w:tcPr>
                <w:p w:rsidR="007E2371" w:rsidRPr="00E77EC7" w:rsidRDefault="007E2371" w:rsidP="00777732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1802" w:type="dxa"/>
                </w:tcPr>
                <w:p w:rsidR="007E2371" w:rsidRPr="00E77EC7" w:rsidRDefault="00167196" w:rsidP="00777732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lang w:bidi="ar-MA"/>
                    </w:rPr>
                    <w:t>Tension électrique</w:t>
                  </w:r>
                </w:p>
              </w:tc>
            </w:tr>
            <w:tr w:rsidR="00913FC1" w:rsidRPr="00E77EC7" w:rsidTr="00167196">
              <w:tc>
                <w:tcPr>
                  <w:tcW w:w="2763" w:type="dxa"/>
                </w:tcPr>
                <w:p w:rsidR="00913FC1" w:rsidRDefault="00913FC1" w:rsidP="00777732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913FC1">
                    <w:rPr>
                      <w:rFonts w:ascii="Sakkal Majalla" w:hAnsi="Sakkal Majalla" w:cs="Sakkal Majalla"/>
                      <w:lang w:bidi="ar-MA"/>
                    </w:rPr>
                    <w:t>manomètre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  <w:r>
                    <w:rPr>
                      <w:rFonts w:ascii="Sakkal Majalla" w:hAnsi="Sakkal Majalla" w:cs="Sakkal Majalla"/>
                      <w:lang w:bidi="ar-MA"/>
                    </w:rPr>
                    <w:t xml:space="preserve">            </w:t>
                  </w: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385" w:type="dxa"/>
                </w:tcPr>
                <w:p w:rsidR="00913FC1" w:rsidRPr="00E77EC7" w:rsidRDefault="00913FC1" w:rsidP="00777732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 w:rsidRPr="00E77EC7">
                    <w:rPr>
                      <w:rFonts w:ascii="Sakkal Majalla" w:hAnsi="Sakkal Majalla" w:cs="Sakkal Majalla"/>
                      <w:lang w:bidi="ar-MA"/>
                    </w:rPr>
                    <w:sym w:font="Symbol" w:char="F080"/>
                  </w:r>
                </w:p>
              </w:tc>
              <w:tc>
                <w:tcPr>
                  <w:tcW w:w="1802" w:type="dxa"/>
                </w:tcPr>
                <w:p w:rsidR="00913FC1" w:rsidRDefault="00913FC1" w:rsidP="00777732">
                  <w:pPr>
                    <w:pStyle w:val="Paragraphedeliste"/>
                    <w:widowControl w:val="0"/>
                    <w:spacing w:line="240" w:lineRule="auto"/>
                    <w:ind w:left="0"/>
                    <w:rPr>
                      <w:rFonts w:ascii="Sakkal Majalla" w:hAnsi="Sakkal Majalla" w:cs="Sakkal Majalla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lang w:bidi="ar-MA"/>
                    </w:rPr>
                    <w:t>Pression</w:t>
                  </w:r>
                </w:p>
              </w:tc>
            </w:tr>
          </w:tbl>
          <w:p w:rsidR="00F65BAC" w:rsidRDefault="00F65BAC" w:rsidP="007E2371">
            <w:pPr>
              <w:widowControl w:val="0"/>
              <w:ind w:left="0"/>
              <w:jc w:val="both"/>
              <w:rPr>
                <w:rFonts w:ascii="Sakkal Majalla" w:hAnsi="Sakkal Majalla" w:cs="Sakkal Majalla"/>
                <w:lang w:bidi="ar-MA"/>
              </w:rPr>
            </w:pPr>
          </w:p>
          <w:p w:rsidR="00B43D1F" w:rsidRPr="007E2371" w:rsidRDefault="00B43D1F" w:rsidP="00B43D1F">
            <w:pPr>
              <w:widowControl w:val="0"/>
              <w:ind w:left="0"/>
              <w:jc w:val="right"/>
              <w:rPr>
                <w:rFonts w:ascii="Sakkal Majalla" w:hAnsi="Sakkal Majalla" w:cs="Sakkal Majalla"/>
                <w:lang w:bidi="ar-MA"/>
              </w:rPr>
            </w:pPr>
            <w:bookmarkStart w:id="0" w:name="_GoBack"/>
            <w:bookmarkEnd w:id="0"/>
          </w:p>
        </w:tc>
      </w:tr>
    </w:tbl>
    <w:p w:rsidR="003C74DA" w:rsidRPr="00E77EC7" w:rsidRDefault="003C74DA" w:rsidP="00B43D1F">
      <w:pPr>
        <w:ind w:left="0"/>
        <w:jc w:val="both"/>
        <w:rPr>
          <w:rFonts w:asciiTheme="minorBidi" w:hAnsiTheme="minorBidi" w:cstheme="minorBidi"/>
        </w:rPr>
      </w:pPr>
    </w:p>
    <w:sectPr w:rsidR="003C74DA" w:rsidRPr="00E77EC7" w:rsidSect="00A7287A">
      <w:pgSz w:w="11910" w:h="16840"/>
      <w:pgMar w:top="270" w:right="300" w:bottom="360" w:left="270" w:header="0" w:footer="123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367"/>
    <w:multiLevelType w:val="hybridMultilevel"/>
    <w:tmpl w:val="77D6EFC4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C3130"/>
    <w:multiLevelType w:val="hybridMultilevel"/>
    <w:tmpl w:val="9086EAC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F2A4B"/>
    <w:multiLevelType w:val="hybridMultilevel"/>
    <w:tmpl w:val="025830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FC0787"/>
    <w:multiLevelType w:val="hybridMultilevel"/>
    <w:tmpl w:val="63122DC4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FA2C2C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A2391"/>
    <w:multiLevelType w:val="hybridMultilevel"/>
    <w:tmpl w:val="77D6EFC4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68298D"/>
    <w:multiLevelType w:val="hybridMultilevel"/>
    <w:tmpl w:val="11E26FA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F3406"/>
    <w:multiLevelType w:val="hybridMultilevel"/>
    <w:tmpl w:val="63122DC4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FA2C2C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572B2"/>
    <w:multiLevelType w:val="hybridMultilevel"/>
    <w:tmpl w:val="8384E738"/>
    <w:lvl w:ilvl="0" w:tplc="A864B02E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512BD"/>
    <w:multiLevelType w:val="hybridMultilevel"/>
    <w:tmpl w:val="025830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1D3D55"/>
    <w:multiLevelType w:val="hybridMultilevel"/>
    <w:tmpl w:val="025830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17270F"/>
    <w:multiLevelType w:val="hybridMultilevel"/>
    <w:tmpl w:val="0A607D6A"/>
    <w:lvl w:ilvl="0" w:tplc="D3C481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74761"/>
    <w:multiLevelType w:val="hybridMultilevel"/>
    <w:tmpl w:val="025830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47012C"/>
    <w:multiLevelType w:val="hybridMultilevel"/>
    <w:tmpl w:val="0D223650"/>
    <w:lvl w:ilvl="0" w:tplc="1D16439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13512"/>
    <w:multiLevelType w:val="hybridMultilevel"/>
    <w:tmpl w:val="77D6EFC4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BF2C11"/>
    <w:multiLevelType w:val="hybridMultilevel"/>
    <w:tmpl w:val="025830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1F131B"/>
    <w:multiLevelType w:val="hybridMultilevel"/>
    <w:tmpl w:val="77D6EFC4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44B8C"/>
    <w:multiLevelType w:val="hybridMultilevel"/>
    <w:tmpl w:val="55AE579C"/>
    <w:lvl w:ilvl="0" w:tplc="B91CDEDC">
      <w:start w:val="12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80485"/>
    <w:multiLevelType w:val="hybridMultilevel"/>
    <w:tmpl w:val="0D223650"/>
    <w:lvl w:ilvl="0" w:tplc="1D16439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97453"/>
    <w:multiLevelType w:val="hybridMultilevel"/>
    <w:tmpl w:val="025830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4123BA"/>
    <w:multiLevelType w:val="hybridMultilevel"/>
    <w:tmpl w:val="77D6EFC4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540634"/>
    <w:multiLevelType w:val="hybridMultilevel"/>
    <w:tmpl w:val="77D6EFC4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F13C01"/>
    <w:multiLevelType w:val="hybridMultilevel"/>
    <w:tmpl w:val="77D6EFC4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285C10"/>
    <w:multiLevelType w:val="hybridMultilevel"/>
    <w:tmpl w:val="77D6EFC4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9061F9"/>
    <w:multiLevelType w:val="hybridMultilevel"/>
    <w:tmpl w:val="025830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D60332"/>
    <w:multiLevelType w:val="hybridMultilevel"/>
    <w:tmpl w:val="0F965E18"/>
    <w:lvl w:ilvl="0" w:tplc="D3A60624">
      <w:start w:val="2"/>
      <w:numFmt w:val="bullet"/>
      <w:lvlText w:val="-"/>
      <w:lvlJc w:val="left"/>
      <w:pPr>
        <w:ind w:left="533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5">
    <w:nsid w:val="5DCE6B29"/>
    <w:multiLevelType w:val="hybridMultilevel"/>
    <w:tmpl w:val="025830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0D273D"/>
    <w:multiLevelType w:val="hybridMultilevel"/>
    <w:tmpl w:val="77D6EFC4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8D0440"/>
    <w:multiLevelType w:val="hybridMultilevel"/>
    <w:tmpl w:val="77D6EFC4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302DC8"/>
    <w:multiLevelType w:val="hybridMultilevel"/>
    <w:tmpl w:val="63122DC4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FA2C2C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D2E4E"/>
    <w:multiLevelType w:val="hybridMultilevel"/>
    <w:tmpl w:val="025830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20231F"/>
    <w:multiLevelType w:val="hybridMultilevel"/>
    <w:tmpl w:val="025830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E57B78"/>
    <w:multiLevelType w:val="hybridMultilevel"/>
    <w:tmpl w:val="025830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A0516D"/>
    <w:multiLevelType w:val="hybridMultilevel"/>
    <w:tmpl w:val="025830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127150"/>
    <w:multiLevelType w:val="hybridMultilevel"/>
    <w:tmpl w:val="025830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DE587A"/>
    <w:multiLevelType w:val="hybridMultilevel"/>
    <w:tmpl w:val="C28E6E0E"/>
    <w:lvl w:ilvl="0" w:tplc="BCEE9B0C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86180"/>
    <w:multiLevelType w:val="hybridMultilevel"/>
    <w:tmpl w:val="7EF4BC9E"/>
    <w:lvl w:ilvl="0" w:tplc="7EA61A66">
      <w:start w:val="1"/>
      <w:numFmt w:val="bullet"/>
      <w:lvlText w:val=""/>
      <w:lvlJc w:val="left"/>
      <w:pPr>
        <w:ind w:left="1174" w:hanging="360"/>
      </w:pPr>
      <w:rPr>
        <w:rFonts w:ascii="Webdings" w:hAnsi="Web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27"/>
  </w:num>
  <w:num w:numId="5">
    <w:abstractNumId w:val="22"/>
  </w:num>
  <w:num w:numId="6">
    <w:abstractNumId w:val="19"/>
  </w:num>
  <w:num w:numId="7">
    <w:abstractNumId w:val="15"/>
  </w:num>
  <w:num w:numId="8">
    <w:abstractNumId w:val="26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20"/>
  </w:num>
  <w:num w:numId="14">
    <w:abstractNumId w:val="34"/>
  </w:num>
  <w:num w:numId="15">
    <w:abstractNumId w:val="17"/>
  </w:num>
  <w:num w:numId="16">
    <w:abstractNumId w:val="8"/>
  </w:num>
  <w:num w:numId="17">
    <w:abstractNumId w:val="29"/>
  </w:num>
  <w:num w:numId="18">
    <w:abstractNumId w:val="14"/>
  </w:num>
  <w:num w:numId="19">
    <w:abstractNumId w:val="23"/>
  </w:num>
  <w:num w:numId="20">
    <w:abstractNumId w:val="2"/>
  </w:num>
  <w:num w:numId="21">
    <w:abstractNumId w:val="31"/>
  </w:num>
  <w:num w:numId="22">
    <w:abstractNumId w:val="9"/>
  </w:num>
  <w:num w:numId="23">
    <w:abstractNumId w:val="33"/>
  </w:num>
  <w:num w:numId="24">
    <w:abstractNumId w:val="18"/>
  </w:num>
  <w:num w:numId="25">
    <w:abstractNumId w:val="11"/>
  </w:num>
  <w:num w:numId="26">
    <w:abstractNumId w:val="32"/>
  </w:num>
  <w:num w:numId="27">
    <w:abstractNumId w:val="30"/>
  </w:num>
  <w:num w:numId="28">
    <w:abstractNumId w:val="25"/>
  </w:num>
  <w:num w:numId="29">
    <w:abstractNumId w:val="12"/>
  </w:num>
  <w:num w:numId="30">
    <w:abstractNumId w:val="7"/>
  </w:num>
  <w:num w:numId="31">
    <w:abstractNumId w:val="35"/>
  </w:num>
  <w:num w:numId="32">
    <w:abstractNumId w:val="7"/>
  </w:num>
  <w:num w:numId="33">
    <w:abstractNumId w:val="5"/>
  </w:num>
  <w:num w:numId="34">
    <w:abstractNumId w:val="3"/>
  </w:num>
  <w:num w:numId="35">
    <w:abstractNumId w:val="24"/>
  </w:num>
  <w:num w:numId="36">
    <w:abstractNumId w:val="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59"/>
    <w:rsid w:val="000334DE"/>
    <w:rsid w:val="000E7030"/>
    <w:rsid w:val="00135902"/>
    <w:rsid w:val="00167196"/>
    <w:rsid w:val="00180C59"/>
    <w:rsid w:val="00190F2E"/>
    <w:rsid w:val="001B61C9"/>
    <w:rsid w:val="001D5D49"/>
    <w:rsid w:val="002341F3"/>
    <w:rsid w:val="00254B38"/>
    <w:rsid w:val="002619AD"/>
    <w:rsid w:val="002D7723"/>
    <w:rsid w:val="002F6D21"/>
    <w:rsid w:val="0030792D"/>
    <w:rsid w:val="003317B9"/>
    <w:rsid w:val="00344367"/>
    <w:rsid w:val="00356F43"/>
    <w:rsid w:val="00365389"/>
    <w:rsid w:val="0039308F"/>
    <w:rsid w:val="003B30EB"/>
    <w:rsid w:val="003C74DA"/>
    <w:rsid w:val="003D0232"/>
    <w:rsid w:val="003D4007"/>
    <w:rsid w:val="00401B0E"/>
    <w:rsid w:val="0046779D"/>
    <w:rsid w:val="004B4DAF"/>
    <w:rsid w:val="004D5323"/>
    <w:rsid w:val="004F0BAD"/>
    <w:rsid w:val="004F43C3"/>
    <w:rsid w:val="004F790D"/>
    <w:rsid w:val="005527CC"/>
    <w:rsid w:val="0058011C"/>
    <w:rsid w:val="00587ADA"/>
    <w:rsid w:val="005E1621"/>
    <w:rsid w:val="006443EA"/>
    <w:rsid w:val="00691AF0"/>
    <w:rsid w:val="00695DC8"/>
    <w:rsid w:val="006A1219"/>
    <w:rsid w:val="00737BDA"/>
    <w:rsid w:val="007E2371"/>
    <w:rsid w:val="008124A7"/>
    <w:rsid w:val="008171FC"/>
    <w:rsid w:val="008415B8"/>
    <w:rsid w:val="00913FC1"/>
    <w:rsid w:val="009516C9"/>
    <w:rsid w:val="00963F37"/>
    <w:rsid w:val="0097684B"/>
    <w:rsid w:val="00982B6E"/>
    <w:rsid w:val="00A05EC4"/>
    <w:rsid w:val="00A220BD"/>
    <w:rsid w:val="00A7287A"/>
    <w:rsid w:val="00A74D0D"/>
    <w:rsid w:val="00AF0B0C"/>
    <w:rsid w:val="00B43D1F"/>
    <w:rsid w:val="00B67B14"/>
    <w:rsid w:val="00C8450E"/>
    <w:rsid w:val="00CD54E9"/>
    <w:rsid w:val="00CE123D"/>
    <w:rsid w:val="00CF33CC"/>
    <w:rsid w:val="00D463D2"/>
    <w:rsid w:val="00DB00AB"/>
    <w:rsid w:val="00DD71F7"/>
    <w:rsid w:val="00DE01C0"/>
    <w:rsid w:val="00E77EC7"/>
    <w:rsid w:val="00EF4798"/>
    <w:rsid w:val="00F467E2"/>
    <w:rsid w:val="00F656F1"/>
    <w:rsid w:val="00F65BAC"/>
    <w:rsid w:val="00FB7CF8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287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4D0D"/>
    <w:pPr>
      <w:spacing w:before="0" w:line="276" w:lineRule="auto"/>
      <w:ind w:left="720"/>
      <w:contextualSpacing/>
      <w:jc w:val="left"/>
    </w:pPr>
    <w:rPr>
      <w:rFonts w:ascii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9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3CC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287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4D0D"/>
    <w:pPr>
      <w:spacing w:before="0" w:line="276" w:lineRule="auto"/>
      <w:ind w:left="720"/>
      <w:contextualSpacing/>
      <w:jc w:val="left"/>
    </w:pPr>
    <w:rPr>
      <w:rFonts w:ascii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9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3CC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33</cp:revision>
  <cp:lastPrinted>2018-09-11T11:06:00Z</cp:lastPrinted>
  <dcterms:created xsi:type="dcterms:W3CDTF">2018-09-08T20:33:00Z</dcterms:created>
  <dcterms:modified xsi:type="dcterms:W3CDTF">2020-08-13T14:52:00Z</dcterms:modified>
</cp:coreProperties>
</file>