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1B68" w14:textId="77777777" w:rsidR="00DA6C07" w:rsidRDefault="00DA6C07" w:rsidP="00DA6C07">
      <w:pPr>
        <w:ind w:left="-426" w:firstLine="426"/>
      </w:pPr>
      <w:r w:rsidRPr="00E3629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3E3C1" wp14:editId="51C3AB9D">
                <wp:simplePos x="0" y="0"/>
                <wp:positionH relativeFrom="margin">
                  <wp:posOffset>-163867</wp:posOffset>
                </wp:positionH>
                <wp:positionV relativeFrom="paragraph">
                  <wp:posOffset>56328</wp:posOffset>
                </wp:positionV>
                <wp:extent cx="6457950" cy="1771011"/>
                <wp:effectExtent l="0" t="0" r="0" b="1270"/>
                <wp:wrapNone/>
                <wp:docPr id="5" name="Group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771011"/>
                          <a:chOff x="0" y="0"/>
                          <a:chExt cx="6457951" cy="1810512"/>
                        </a:xfrm>
                      </wpg:grpSpPr>
                      <wps:wsp>
                        <wps:cNvPr id="43" name="Rectangle rouge"/>
                        <wps:cNvSpPr/>
                        <wps:spPr>
                          <a:xfrm>
                            <a:off x="1133413" y="419071"/>
                            <a:ext cx="5324538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ercle rouge"/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le blanc"/>
                        <wps:cNvSpPr/>
                        <wps:spPr>
                          <a:xfrm>
                            <a:off x="161925" y="66676"/>
                            <a:ext cx="1590675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61490" w14:textId="4068039C" w:rsidR="00DA6C07" w:rsidRPr="00DA6C07" w:rsidRDefault="00A03CDF" w:rsidP="00DA6C07">
                              <w:pP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3C709F"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</w:p>
                            <w:p w14:paraId="67FFB6A5" w14:textId="77777777" w:rsidR="00DA6C07" w:rsidRDefault="00DA6C07" w:rsidP="00DA6C0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3E3C1" id="Groupe 1" o:spid="_x0000_s1026" href="adrarphysic.fr" style="position:absolute;left:0;text-align:left;margin-left:-12.9pt;margin-top:4.45pt;width:508.5pt;height:139.45pt;z-index:251659264;mso-position-horizontal-relative:margin;mso-width-relative:margin;mso-height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" o:button="t">
                <v:rect id="Rectangle rouge" o:spid="_x0000_s1027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  <v:stroke joinstyle="miter"/>
                </v:shape>
                <v:oval id="Cercle blanc" o:spid="_x0000_s1029" style="position:absolute;left:1619;top:666;width:15907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v:textbox>
                    <w:txbxContent>
                      <w:p w14:paraId="57761490" w14:textId="4068039C" w:rsidR="00DA6C07" w:rsidRPr="00DA6C07" w:rsidRDefault="00A03CDF" w:rsidP="00DA6C07">
                        <w:pP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3C709F"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5</w:t>
                        </w:r>
                      </w:p>
                      <w:p w14:paraId="67FFB6A5" w14:textId="77777777" w:rsidR="00DA6C07" w:rsidRDefault="00DA6C07" w:rsidP="00DA6C07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19A14A9" w14:textId="77777777" w:rsidR="00DA6C07" w:rsidRDefault="00DA6C07" w:rsidP="00DA6C07">
      <w:pPr>
        <w:ind w:left="-426" w:firstLine="426"/>
      </w:pPr>
    </w:p>
    <w:p w14:paraId="6F1773DB" w14:textId="77777777" w:rsidR="00DA6C07" w:rsidRDefault="00DA6C07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F28BA8" wp14:editId="42E46726">
                <wp:simplePos x="0" y="0"/>
                <wp:positionH relativeFrom="margin">
                  <wp:posOffset>1831340</wp:posOffset>
                </wp:positionH>
                <wp:positionV relativeFrom="paragraph">
                  <wp:posOffset>124319</wp:posOffset>
                </wp:positionV>
                <wp:extent cx="4368588" cy="699911"/>
                <wp:effectExtent l="0" t="0" r="13335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588" cy="6999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09EF" w14:textId="28D8BE2E" w:rsidR="00F2670C" w:rsidRPr="00F2670C" w:rsidRDefault="00746A98" w:rsidP="00746A9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</w:t>
                            </w:r>
                            <w:r w:rsidR="008A22E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 </w:t>
                            </w:r>
                            <w:r w:rsidR="00D61F9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MASSE</w:t>
                            </w:r>
                            <w:r w:rsidR="003C709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VOLUMIQUE</w:t>
                            </w:r>
                          </w:p>
                          <w:p w14:paraId="1161FA88" w14:textId="77777777" w:rsidR="00DA6C07" w:rsidRPr="00F2670C" w:rsidRDefault="00DA6C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28B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144.2pt;margin-top:9.8pt;width:344pt;height:5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" fillcolor="#5b9bd5 [3204]" strokecolor="#5b9bd5 [3204]">
                <v:textbox>
                  <w:txbxContent>
                    <w:p w14:paraId="4AB809EF" w14:textId="28D8BE2E" w:rsidR="00F2670C" w:rsidRPr="00F2670C" w:rsidRDefault="00746A98" w:rsidP="00746A9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L</w:t>
                      </w:r>
                      <w:r w:rsidR="008A22E1">
                        <w:rPr>
                          <w:b/>
                          <w:bCs/>
                          <w:sz w:val="56"/>
                          <w:szCs w:val="56"/>
                        </w:rPr>
                        <w:t xml:space="preserve">A </w:t>
                      </w:r>
                      <w:r w:rsidR="00D61F9D">
                        <w:rPr>
                          <w:b/>
                          <w:bCs/>
                          <w:sz w:val="56"/>
                          <w:szCs w:val="56"/>
                        </w:rPr>
                        <w:t>MASSE</w:t>
                      </w:r>
                      <w:r w:rsidR="003C709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VOLUMIQUE</w:t>
                      </w:r>
                    </w:p>
                    <w:p w14:paraId="1161FA88" w14:textId="77777777" w:rsidR="00DA6C07" w:rsidRPr="00F2670C" w:rsidRDefault="00DA6C0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48367" w14:textId="77777777" w:rsidR="00DA6C07" w:rsidRDefault="00DA6C07" w:rsidP="00DA6C07">
      <w:pPr>
        <w:ind w:left="-426" w:firstLine="426"/>
      </w:pPr>
    </w:p>
    <w:p w14:paraId="1AF20786" w14:textId="77777777" w:rsidR="00DA6C07" w:rsidRDefault="00DA6C07" w:rsidP="00DA6C07">
      <w:pPr>
        <w:ind w:left="-426" w:firstLine="426"/>
      </w:pPr>
    </w:p>
    <w:p w14:paraId="521751F5" w14:textId="2B66CB2E" w:rsidR="00DA6C07" w:rsidRDefault="00283A59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EDA13" wp14:editId="0B397CB6">
                <wp:simplePos x="0" y="0"/>
                <wp:positionH relativeFrom="column">
                  <wp:posOffset>4031615</wp:posOffset>
                </wp:positionH>
                <wp:positionV relativeFrom="paragraph">
                  <wp:posOffset>58419</wp:posOffset>
                </wp:positionV>
                <wp:extent cx="2895600" cy="3905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4DD0B" w14:textId="1CFA7F3F" w:rsidR="00283A59" w:rsidRPr="00283A59" w:rsidRDefault="00283A59" w:rsidP="00283A59">
                            <w:pPr>
                              <w:jc w:val="center"/>
                              <w:rPr>
                                <w:rFonts w:ascii="Vijaya" w:hAnsi="Vijaya" w:cs="Vijaya"/>
                                <w:color w:val="FF00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1" type="#_x0000_t202" style="position:absolute;left:0;text-align:left;margin-left:317.45pt;margin-top:4.6pt;width:228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" filled="f" stroked="f" strokeweight=".5pt">
                <v:textbox>
                  <w:txbxContent>
                    <w:p w14:paraId="5CB4DD0B" w14:textId="1CFA7F3F" w:rsidR="00283A59" w:rsidRPr="00283A59" w:rsidRDefault="00283A59" w:rsidP="00283A59">
                      <w:pPr>
                        <w:jc w:val="center"/>
                        <w:rPr>
                          <w:rFonts w:ascii="Vijaya" w:hAnsi="Vijaya" w:cs="Vijaya"/>
                          <w:color w:val="FF00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AC107" w14:textId="77777777" w:rsidR="00DA6C07" w:rsidRDefault="00DA6C07" w:rsidP="00114815"/>
    <w:p w14:paraId="5ECC1823" w14:textId="62434EEE" w:rsidR="00DA6C07" w:rsidRDefault="00DA6C07" w:rsidP="004D587B">
      <w:pPr>
        <w:spacing w:after="0"/>
        <w:ind w:left="-426" w:firstLine="426"/>
        <w:rPr>
          <w:b/>
          <w:bCs/>
          <w:color w:val="FF0000"/>
          <w:u w:val="single"/>
        </w:rPr>
      </w:pPr>
      <w:r w:rsidRPr="00DA6C07">
        <w:rPr>
          <w:b/>
          <w:bCs/>
          <w:color w:val="FF0000"/>
          <w:u w:val="single"/>
        </w:rPr>
        <w:t xml:space="preserve">I – </w:t>
      </w:r>
      <w:r w:rsidR="00746A98" w:rsidRPr="00746A98">
        <w:rPr>
          <w:b/>
          <w:bCs/>
          <w:color w:val="FF0000"/>
          <w:u w:val="single"/>
        </w:rPr>
        <w:t xml:space="preserve">Notion de </w:t>
      </w:r>
      <w:r w:rsidR="008A22E1">
        <w:rPr>
          <w:b/>
          <w:bCs/>
          <w:color w:val="FF0000"/>
          <w:u w:val="single"/>
        </w:rPr>
        <w:t>masse</w:t>
      </w:r>
      <w:r w:rsidR="003C709F">
        <w:rPr>
          <w:b/>
          <w:bCs/>
          <w:color w:val="FF0000"/>
          <w:u w:val="single"/>
        </w:rPr>
        <w:t xml:space="preserve"> volumique</w:t>
      </w:r>
    </w:p>
    <w:p w14:paraId="0022E704" w14:textId="47B7FB96" w:rsidR="003C709F" w:rsidRPr="003C709F" w:rsidRDefault="003C709F" w:rsidP="004D587B">
      <w:pPr>
        <w:spacing w:after="0"/>
        <w:ind w:left="-426" w:firstLine="426"/>
        <w:rPr>
          <w:color w:val="00B050"/>
        </w:rPr>
      </w:pPr>
      <w:r w:rsidRPr="003C709F">
        <w:rPr>
          <w:color w:val="00B050"/>
        </w:rPr>
        <w:t>1.manipulation</w:t>
      </w:r>
    </w:p>
    <w:tbl>
      <w:tblPr>
        <w:tblpPr w:leftFromText="141" w:rightFromText="141" w:vertAnchor="text" w:horzAnchor="page" w:tblpX="1606" w:tblpY="662"/>
        <w:tblW w:w="67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993"/>
        <w:gridCol w:w="1134"/>
        <w:gridCol w:w="1275"/>
      </w:tblGrid>
      <w:tr w:rsidR="003C709F" w:rsidRPr="003C709F" w14:paraId="6EAD996B" w14:textId="77777777" w:rsidTr="003C709F">
        <w:trPr>
          <w:trHeight w:val="341"/>
        </w:trPr>
        <w:tc>
          <w:tcPr>
            <w:tcW w:w="3392" w:type="dxa"/>
            <w:tcBorders>
              <w:top w:val="single" w:sz="8" w:space="0" w:color="2FA3EE"/>
              <w:left w:val="single" w:sz="8" w:space="0" w:color="2FA3EE"/>
              <w:bottom w:val="single" w:sz="1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3775D" w14:textId="0E0729AB" w:rsidR="003C709F" w:rsidRPr="003C709F" w:rsidRDefault="00114815" w:rsidP="003C709F">
            <w:pPr>
              <w:spacing w:after="0"/>
              <w:ind w:left="360"/>
            </w:pPr>
            <w:r w:rsidRPr="003C709F">
              <w:rPr>
                <w:b/>
                <w:bCs/>
              </w:rPr>
              <w:t>Volume d’huile</w:t>
            </w:r>
            <w:r w:rsidR="003C709F" w:rsidRPr="003C709F">
              <w:rPr>
                <w:b/>
                <w:bCs/>
              </w:rPr>
              <w:t xml:space="preserve"> </w:t>
            </w:r>
            <w:r w:rsidR="003C709F" w:rsidRPr="003C709F">
              <w:rPr>
                <w:b/>
                <w:bCs/>
                <w:color w:val="FF0000"/>
              </w:rPr>
              <w:t>V</w:t>
            </w:r>
            <w:r w:rsidR="003C709F" w:rsidRPr="003C709F">
              <w:rPr>
                <w:b/>
                <w:bCs/>
              </w:rPr>
              <w:t xml:space="preserve">   </w:t>
            </w:r>
            <w:r w:rsidR="003C709F" w:rsidRPr="003C709F">
              <w:t>en</w:t>
            </w:r>
            <w:r w:rsidR="003C709F" w:rsidRPr="003C709F">
              <w:rPr>
                <w:b/>
                <w:bCs/>
              </w:rPr>
              <w:t xml:space="preserve"> </w:t>
            </w:r>
            <w:r w:rsidR="003C709F" w:rsidRPr="003C709F">
              <w:rPr>
                <w:color w:val="70AD47" w:themeColor="accent6"/>
              </w:rPr>
              <w:t>cm</w:t>
            </w:r>
            <w:r w:rsidR="003C709F" w:rsidRPr="003C709F">
              <w:rPr>
                <w:color w:val="70AD47" w:themeColor="accent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8" w:space="0" w:color="2FA3EE"/>
              <w:left w:val="single" w:sz="8" w:space="0" w:color="2FA3EE"/>
              <w:bottom w:val="single" w:sz="1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718C7" w14:textId="77777777" w:rsidR="003C709F" w:rsidRPr="003C709F" w:rsidRDefault="003C709F" w:rsidP="003C709F">
            <w:pPr>
              <w:spacing w:after="0"/>
              <w:ind w:left="360"/>
            </w:pPr>
            <w:r w:rsidRPr="003C709F">
              <w:rPr>
                <w:b/>
                <w:bCs/>
              </w:rPr>
              <w:t>50</w:t>
            </w:r>
          </w:p>
        </w:tc>
        <w:tc>
          <w:tcPr>
            <w:tcW w:w="1134" w:type="dxa"/>
            <w:tcBorders>
              <w:top w:val="single" w:sz="8" w:space="0" w:color="2FA3EE"/>
              <w:left w:val="single" w:sz="8" w:space="0" w:color="2FA3EE"/>
              <w:bottom w:val="single" w:sz="1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E7D01" w14:textId="77777777" w:rsidR="003C709F" w:rsidRPr="003C709F" w:rsidRDefault="003C709F" w:rsidP="003C709F">
            <w:pPr>
              <w:spacing w:after="0"/>
              <w:ind w:left="360"/>
            </w:pPr>
            <w:r w:rsidRPr="003C709F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single" w:sz="8" w:space="0" w:color="2FA3EE"/>
              <w:left w:val="single" w:sz="8" w:space="0" w:color="2FA3EE"/>
              <w:bottom w:val="single" w:sz="1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E9316" w14:textId="77777777" w:rsidR="003C709F" w:rsidRPr="003C709F" w:rsidRDefault="003C709F" w:rsidP="003C709F">
            <w:pPr>
              <w:spacing w:after="0"/>
              <w:ind w:left="360"/>
            </w:pPr>
            <w:r w:rsidRPr="003C709F">
              <w:rPr>
                <w:b/>
                <w:bCs/>
              </w:rPr>
              <w:t>150</w:t>
            </w:r>
          </w:p>
        </w:tc>
      </w:tr>
      <w:tr w:rsidR="003C709F" w:rsidRPr="003C709F" w14:paraId="224891CB" w14:textId="77777777" w:rsidTr="003C709F">
        <w:trPr>
          <w:trHeight w:val="366"/>
        </w:trPr>
        <w:tc>
          <w:tcPr>
            <w:tcW w:w="3392" w:type="dxa"/>
            <w:tcBorders>
              <w:top w:val="single" w:sz="1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38367" w14:textId="10E30C71" w:rsidR="003C709F" w:rsidRPr="003C709F" w:rsidRDefault="003C709F" w:rsidP="003C709F">
            <w:pPr>
              <w:spacing w:after="0"/>
              <w:ind w:left="360"/>
            </w:pPr>
            <w:r w:rsidRPr="003C709F">
              <w:rPr>
                <w:b/>
                <w:bCs/>
              </w:rPr>
              <w:t xml:space="preserve">La masse </w:t>
            </w:r>
            <w:r w:rsidR="00114815" w:rsidRPr="003C709F">
              <w:rPr>
                <w:b/>
                <w:bCs/>
              </w:rPr>
              <w:t>d</w:t>
            </w:r>
            <w:r w:rsidR="00114815">
              <w:rPr>
                <w:b/>
                <w:bCs/>
              </w:rPr>
              <w:t>’huile</w:t>
            </w:r>
            <w:r w:rsidRPr="003C709F">
              <w:rPr>
                <w:b/>
                <w:bCs/>
              </w:rPr>
              <w:t xml:space="preserve"> </w:t>
            </w:r>
            <w:r w:rsidR="00114815" w:rsidRPr="003C709F">
              <w:rPr>
                <w:b/>
                <w:bCs/>
                <w:color w:val="FF0000"/>
              </w:rPr>
              <w:t>m en</w:t>
            </w:r>
            <w:r w:rsidRPr="003C709F">
              <w:rPr>
                <w:b/>
                <w:bCs/>
                <w:color w:val="70AD47" w:themeColor="accent6"/>
              </w:rPr>
              <w:t xml:space="preserve"> g</w:t>
            </w:r>
          </w:p>
        </w:tc>
        <w:tc>
          <w:tcPr>
            <w:tcW w:w="993" w:type="dxa"/>
            <w:tcBorders>
              <w:top w:val="single" w:sz="1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4BEB0" w14:textId="0DC81EC2" w:rsidR="003C709F" w:rsidRPr="003C709F" w:rsidRDefault="003C709F" w:rsidP="003C709F">
            <w:pPr>
              <w:spacing w:after="0"/>
              <w:ind w:left="360"/>
            </w:pPr>
            <w:r>
              <w:t>40</w:t>
            </w:r>
          </w:p>
        </w:tc>
        <w:tc>
          <w:tcPr>
            <w:tcW w:w="1134" w:type="dxa"/>
            <w:tcBorders>
              <w:top w:val="single" w:sz="1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44F96" w14:textId="5FC0C44D" w:rsidR="003C709F" w:rsidRPr="003C709F" w:rsidRDefault="003C709F" w:rsidP="003C709F">
            <w:pPr>
              <w:spacing w:after="0"/>
              <w:ind w:left="360"/>
            </w:pPr>
            <w:r>
              <w:t>80</w:t>
            </w:r>
          </w:p>
        </w:tc>
        <w:tc>
          <w:tcPr>
            <w:tcW w:w="1275" w:type="dxa"/>
            <w:tcBorders>
              <w:top w:val="single" w:sz="1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E0BD4" w14:textId="5A1A58DF" w:rsidR="003C709F" w:rsidRPr="003C709F" w:rsidRDefault="003C709F" w:rsidP="003C709F">
            <w:pPr>
              <w:spacing w:after="0"/>
              <w:ind w:left="360"/>
            </w:pPr>
            <w:r>
              <w:t>120</w:t>
            </w:r>
          </w:p>
        </w:tc>
      </w:tr>
      <w:tr w:rsidR="003C709F" w:rsidRPr="003C709F" w14:paraId="4C0CD8D0" w14:textId="77777777" w:rsidTr="003C709F">
        <w:trPr>
          <w:trHeight w:val="473"/>
        </w:trPr>
        <w:tc>
          <w:tcPr>
            <w:tcW w:w="3392" w:type="dxa"/>
            <w:tcBorders>
              <w:top w:val="single" w:sz="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DE10D" w14:textId="77777777" w:rsidR="003C709F" w:rsidRPr="003C709F" w:rsidRDefault="003C709F" w:rsidP="003C709F">
            <w:pPr>
              <w:spacing w:after="0"/>
              <w:ind w:left="360"/>
            </w:pPr>
            <w:r w:rsidRPr="003C709F">
              <w:rPr>
                <w:b/>
                <w:bCs/>
              </w:rPr>
              <w:t xml:space="preserve">Le rapport : </w:t>
            </w:r>
            <w:r w:rsidRPr="003C709F">
              <w:rPr>
                <w:b/>
                <w:bCs/>
                <w:color w:val="FF0000"/>
              </w:rPr>
              <w:t>m/V</w:t>
            </w:r>
            <w:r w:rsidRPr="003C709F">
              <w:rPr>
                <w:b/>
                <w:bCs/>
              </w:rPr>
              <w:t xml:space="preserve"> en </w:t>
            </w:r>
            <w:r w:rsidRPr="003C709F">
              <w:rPr>
                <w:b/>
                <w:bCs/>
                <w:color w:val="70AD47" w:themeColor="accent6"/>
              </w:rPr>
              <w:t>g/</w:t>
            </w:r>
            <w:r w:rsidRPr="003C709F">
              <w:rPr>
                <w:color w:val="70AD47" w:themeColor="accent6"/>
              </w:rPr>
              <w:t>cm</w:t>
            </w:r>
            <w:r w:rsidRPr="003C709F">
              <w:rPr>
                <w:color w:val="70AD47" w:themeColor="accent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F946E" w14:textId="5A50F641" w:rsidR="003C709F" w:rsidRPr="003C709F" w:rsidRDefault="003C709F" w:rsidP="003C709F">
            <w:pPr>
              <w:spacing w:after="0"/>
              <w:ind w:left="360"/>
            </w:pPr>
            <w:r>
              <w:t>0.8</w:t>
            </w:r>
          </w:p>
        </w:tc>
        <w:tc>
          <w:tcPr>
            <w:tcW w:w="1134" w:type="dxa"/>
            <w:tcBorders>
              <w:top w:val="single" w:sz="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DF83C" w14:textId="2174BAE3" w:rsidR="003C709F" w:rsidRPr="003C709F" w:rsidRDefault="003C709F" w:rsidP="003C709F">
            <w:pPr>
              <w:spacing w:after="0"/>
              <w:ind w:left="360"/>
            </w:pPr>
            <w:r>
              <w:t>0.8</w:t>
            </w:r>
          </w:p>
        </w:tc>
        <w:tc>
          <w:tcPr>
            <w:tcW w:w="1275" w:type="dxa"/>
            <w:tcBorders>
              <w:top w:val="single" w:sz="8" w:space="0" w:color="2FA3EE"/>
              <w:left w:val="single" w:sz="8" w:space="0" w:color="2FA3EE"/>
              <w:bottom w:val="single" w:sz="8" w:space="0" w:color="2FA3EE"/>
              <w:right w:val="single" w:sz="8" w:space="0" w:color="2FA3E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8D915" w14:textId="5EEE2E0B" w:rsidR="003C709F" w:rsidRPr="003C709F" w:rsidRDefault="003C709F" w:rsidP="003C709F">
            <w:pPr>
              <w:spacing w:after="0"/>
              <w:ind w:left="360"/>
            </w:pPr>
            <w:r>
              <w:t>0.8</w:t>
            </w:r>
          </w:p>
        </w:tc>
      </w:tr>
    </w:tbl>
    <w:p w14:paraId="6753D5EE" w14:textId="44E7D0FE" w:rsidR="003C709F" w:rsidRPr="003C709F" w:rsidRDefault="003C709F" w:rsidP="003C709F">
      <w:pPr>
        <w:spacing w:after="0"/>
        <w:ind w:left="360"/>
      </w:pPr>
      <w:r w:rsidRPr="003C709F">
        <w:t xml:space="preserve">-On mesure les masses de différents volumes </w:t>
      </w:r>
      <w:r w:rsidR="00114815">
        <w:t>d’huile</w:t>
      </w:r>
      <w:r>
        <w:t xml:space="preserve"> </w:t>
      </w:r>
      <w:r w:rsidRPr="003C709F">
        <w:t>par une balance électronique :</w:t>
      </w:r>
    </w:p>
    <w:p w14:paraId="0626A4AF" w14:textId="196BB59B" w:rsidR="00F979D6" w:rsidRDefault="00F979D6" w:rsidP="004D587B">
      <w:pPr>
        <w:spacing w:after="0"/>
        <w:ind w:left="360"/>
      </w:pPr>
    </w:p>
    <w:p w14:paraId="5422B6E1" w14:textId="52CEAFBA" w:rsidR="003C709F" w:rsidRDefault="003C709F" w:rsidP="004D587B">
      <w:pPr>
        <w:spacing w:after="0"/>
        <w:ind w:left="360"/>
      </w:pPr>
    </w:p>
    <w:p w14:paraId="5E38522D" w14:textId="31B57FDC" w:rsidR="003C709F" w:rsidRDefault="003C709F" w:rsidP="004D587B">
      <w:pPr>
        <w:spacing w:after="0"/>
        <w:ind w:left="360"/>
      </w:pPr>
    </w:p>
    <w:p w14:paraId="1AF6E9E6" w14:textId="0D77E144" w:rsidR="003C709F" w:rsidRDefault="003C709F" w:rsidP="004D587B">
      <w:pPr>
        <w:spacing w:after="0"/>
        <w:ind w:left="360"/>
      </w:pPr>
    </w:p>
    <w:p w14:paraId="4B09B6D5" w14:textId="5E59880D" w:rsidR="003C709F" w:rsidRDefault="003C709F" w:rsidP="004D587B">
      <w:pPr>
        <w:spacing w:after="0"/>
        <w:ind w:left="360"/>
      </w:pPr>
    </w:p>
    <w:p w14:paraId="2BC54E90" w14:textId="4B63BD1C" w:rsidR="003C709F" w:rsidRDefault="003C709F" w:rsidP="004D587B">
      <w:pPr>
        <w:spacing w:after="0"/>
        <w:ind w:left="360"/>
      </w:pPr>
    </w:p>
    <w:p w14:paraId="4C5AA9FF" w14:textId="77777777" w:rsidR="003C709F" w:rsidRDefault="003C709F" w:rsidP="004D587B">
      <w:pPr>
        <w:spacing w:after="0"/>
        <w:ind w:left="360"/>
      </w:pPr>
    </w:p>
    <w:p w14:paraId="01329A66" w14:textId="0D59DC1A" w:rsidR="003C709F" w:rsidRDefault="003C709F" w:rsidP="004D587B">
      <w:pPr>
        <w:spacing w:after="0"/>
        <w:ind w:left="360"/>
      </w:pPr>
    </w:p>
    <w:p w14:paraId="1518079E" w14:textId="17F8674C" w:rsidR="009F1DCA" w:rsidRDefault="009F1DCA" w:rsidP="009F1DCA">
      <w:pPr>
        <w:spacing w:after="0"/>
        <w:ind w:left="-426" w:firstLine="426"/>
        <w:rPr>
          <w:color w:val="00B050"/>
        </w:rPr>
      </w:pPr>
      <w:r>
        <w:rPr>
          <w:color w:val="00B050"/>
        </w:rPr>
        <w:t>2</w:t>
      </w:r>
      <w:r w:rsidRPr="003C709F">
        <w:rPr>
          <w:color w:val="00B050"/>
        </w:rPr>
        <w:t>.</w:t>
      </w:r>
      <w:r>
        <w:rPr>
          <w:color w:val="00B050"/>
        </w:rPr>
        <w:t>observation</w:t>
      </w:r>
    </w:p>
    <w:p w14:paraId="41F1E93F" w14:textId="3133D488" w:rsidR="00E13174" w:rsidRPr="009F1DCA" w:rsidRDefault="00114815" w:rsidP="009F1DCA">
      <w:pPr>
        <w:numPr>
          <w:ilvl w:val="0"/>
          <w:numId w:val="37"/>
        </w:numPr>
        <w:spacing w:after="0"/>
      </w:pPr>
      <w:r w:rsidRPr="009F1DCA">
        <w:t>Lorsque le volume d’huile augmente, sa masse augmente aussi</w:t>
      </w:r>
    </w:p>
    <w:p w14:paraId="02162D75" w14:textId="255159A0" w:rsidR="00E13174" w:rsidRPr="009F1DCA" w:rsidRDefault="00114815" w:rsidP="009F1DCA">
      <w:pPr>
        <w:numPr>
          <w:ilvl w:val="0"/>
          <w:numId w:val="37"/>
        </w:numPr>
        <w:spacing w:after="0"/>
      </w:pPr>
      <w:r w:rsidRPr="009F1DCA">
        <w:t>Le rapport</w:t>
      </w:r>
      <w:r w:rsidRPr="009F1DCA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</w:rPr>
              <m:t>V</m:t>
            </m:r>
          </m:den>
        </m:f>
      </m:oMath>
      <w:r w:rsidRPr="009F1DCA">
        <w:rPr>
          <w:color w:val="FF0000"/>
        </w:rPr>
        <w:t xml:space="preserve"> </w:t>
      </w:r>
      <w:r w:rsidRPr="009F1DCA">
        <w:t>reste constant (égale à 1g/ cm</w:t>
      </w:r>
      <w:r w:rsidRPr="009F1DCA">
        <w:rPr>
          <w:vertAlign w:val="superscript"/>
        </w:rPr>
        <w:t>3</w:t>
      </w:r>
      <w:r w:rsidRPr="009F1DCA">
        <w:t xml:space="preserve">) est appelé : </w:t>
      </w:r>
      <w:r w:rsidRPr="009F1DCA">
        <w:rPr>
          <w:color w:val="FF0000"/>
        </w:rPr>
        <w:t xml:space="preserve">masse volumique </w:t>
      </w:r>
      <w:r w:rsidRPr="009F1DCA">
        <w:t xml:space="preserve">d’huile. On le symbolise par la </w:t>
      </w:r>
      <w:r w:rsidRPr="009F1DCA">
        <w:rPr>
          <w:color w:val="FF0000"/>
        </w:rPr>
        <w:t xml:space="preserve">lettre </w:t>
      </w:r>
      <w:r w:rsidRPr="009F1DCA">
        <w:rPr>
          <w:i/>
          <w:iCs/>
          <w:color w:val="FF0000"/>
          <w:lang w:val="el-GR"/>
        </w:rPr>
        <w:t>ρ</w:t>
      </w:r>
    </w:p>
    <w:p w14:paraId="3F116777" w14:textId="3054F753" w:rsidR="009F1DCA" w:rsidRDefault="009F1DCA" w:rsidP="009F1DCA">
      <w:pPr>
        <w:rPr>
          <w:color w:val="00B050"/>
          <w:u w:val="single"/>
        </w:rPr>
      </w:pPr>
      <w:r w:rsidRPr="009F1DCA">
        <w:rPr>
          <w:color w:val="00B050"/>
          <w:u w:val="single"/>
          <w:rtl/>
          <w:lang w:bidi="ar-MA"/>
        </w:rPr>
        <w:t>3</w:t>
      </w:r>
      <w:r w:rsidRPr="009F1DCA">
        <w:rPr>
          <w:color w:val="00B050"/>
          <w:u w:val="single"/>
        </w:rPr>
        <w:t>. CONCLUSION</w:t>
      </w:r>
    </w:p>
    <w:p w14:paraId="2A3FC36F" w14:textId="2C1C5A50" w:rsidR="00E13174" w:rsidRPr="009F1DCA" w:rsidRDefault="00114815" w:rsidP="00114815">
      <w:pPr>
        <w:numPr>
          <w:ilvl w:val="0"/>
          <w:numId w:val="39"/>
        </w:numPr>
        <w:spacing w:after="0"/>
      </w:pPr>
      <w:r w:rsidRPr="009F1DCA">
        <w:rPr>
          <w:color w:val="FF0000"/>
        </w:rPr>
        <w:t xml:space="preserve">La masse volumique </w:t>
      </w:r>
      <w:r w:rsidRPr="009F1DCA">
        <w:t xml:space="preserve">d’un corps est une grandeur physique qui représente la masse d’une unité de Volume, On la symbolise par : ρ (rho) </w:t>
      </w:r>
    </w:p>
    <w:p w14:paraId="6B39442D" w14:textId="33CFFFC0" w:rsidR="00E13174" w:rsidRPr="009F1DCA" w:rsidRDefault="00114815" w:rsidP="00114815">
      <w:pPr>
        <w:numPr>
          <w:ilvl w:val="0"/>
          <w:numId w:val="39"/>
        </w:numPr>
        <w:spacing w:after="0"/>
      </w:pPr>
      <w:r w:rsidRPr="009F1DCA">
        <w:t xml:space="preserve">L’unité en système international de la masse volumique </w:t>
      </w:r>
      <w:r w:rsidRPr="009F1DCA">
        <w:rPr>
          <w:color w:val="FF0000"/>
        </w:rPr>
        <w:t xml:space="preserve">est kilogramme par mètre-cube </w:t>
      </w:r>
      <w:r w:rsidRPr="009F1DCA">
        <w:t xml:space="preserve">notée  </w:t>
      </w:r>
      <w:r w:rsidRPr="009F1DCA">
        <w:rPr>
          <w:color w:val="FF0000"/>
        </w:rPr>
        <w:t>kg/m</w:t>
      </w:r>
      <w:r w:rsidRPr="009F1DCA">
        <w:rPr>
          <w:color w:val="FF0000"/>
          <w:vertAlign w:val="superscript"/>
        </w:rPr>
        <w:t>3</w:t>
      </w:r>
      <w:r w:rsidRPr="009F1DCA">
        <w:rPr>
          <w:color w:val="FF0000"/>
        </w:rPr>
        <w:t xml:space="preserve">  </w:t>
      </w:r>
      <w:r w:rsidRPr="009F1DCA">
        <w:rPr>
          <w:color w:val="4472C4" w:themeColor="accent5"/>
        </w:rPr>
        <w:t>(</w:t>
      </w:r>
      <w:r w:rsidRPr="00F4088B">
        <w:rPr>
          <w:color w:val="4472C4" w:themeColor="accent5"/>
        </w:rPr>
        <w:t xml:space="preserve">si  la masse en </w:t>
      </w:r>
      <w:r w:rsidRPr="009F1DCA">
        <w:rPr>
          <w:color w:val="4472C4" w:themeColor="accent5"/>
        </w:rPr>
        <w:t xml:space="preserve">« </w:t>
      </w:r>
      <w:r w:rsidRPr="00F4088B">
        <w:rPr>
          <w:color w:val="4472C4" w:themeColor="accent5"/>
        </w:rPr>
        <w:t>kg</w:t>
      </w:r>
      <w:r w:rsidRPr="009F1DCA">
        <w:rPr>
          <w:color w:val="4472C4" w:themeColor="accent5"/>
        </w:rPr>
        <w:t xml:space="preserve"> »</w:t>
      </w:r>
      <w:r w:rsidRPr="00F4088B">
        <w:rPr>
          <w:color w:val="4472C4" w:themeColor="accent5"/>
        </w:rPr>
        <w:t xml:space="preserve"> et le volume en </w:t>
      </w:r>
      <w:r w:rsidRPr="009F1DCA">
        <w:rPr>
          <w:color w:val="4472C4" w:themeColor="accent5"/>
        </w:rPr>
        <w:t xml:space="preserve">« </w:t>
      </w:r>
      <w:r w:rsidRPr="00F4088B">
        <w:rPr>
          <w:color w:val="4472C4" w:themeColor="accent5"/>
        </w:rPr>
        <w:t>m</w:t>
      </w:r>
      <w:r w:rsidRPr="009F1DCA">
        <w:rPr>
          <w:color w:val="4472C4" w:themeColor="accent5"/>
          <w:vertAlign w:val="superscript"/>
        </w:rPr>
        <w:t>3</w:t>
      </w:r>
      <w:r w:rsidRPr="009F1DCA">
        <w:rPr>
          <w:color w:val="4472C4" w:themeColor="accent5"/>
        </w:rPr>
        <w:t xml:space="preserve"> »</w:t>
      </w:r>
      <w:proofErr w:type="gramStart"/>
      <w:r w:rsidRPr="00F4088B">
        <w:rPr>
          <w:color w:val="4472C4" w:themeColor="accent5"/>
        </w:rPr>
        <w:t>)</w:t>
      </w:r>
      <w:r w:rsidRPr="009F1DCA">
        <w:rPr>
          <w:color w:val="4472C4" w:themeColor="accent5"/>
        </w:rPr>
        <w:t xml:space="preserve"> </w:t>
      </w:r>
      <w:r w:rsidRPr="009F1DCA">
        <w:t>.</w:t>
      </w:r>
      <w:proofErr w:type="gramEnd"/>
      <w:r w:rsidRPr="009F1DCA">
        <w:t xml:space="preserve"> On utilise souvent  </w:t>
      </w:r>
      <w:r w:rsidRPr="009F1DCA">
        <w:rPr>
          <w:color w:val="FF0000"/>
        </w:rPr>
        <w:t xml:space="preserve">le gramme par centimètre-cube </w:t>
      </w:r>
      <w:r w:rsidRPr="009F1DCA">
        <w:t xml:space="preserve">notée </w:t>
      </w:r>
      <w:r w:rsidRPr="009F1DCA">
        <w:rPr>
          <w:color w:val="FF0000"/>
        </w:rPr>
        <w:t>g/cm</w:t>
      </w:r>
      <w:r w:rsidRPr="009F1DCA">
        <w:rPr>
          <w:color w:val="FF0000"/>
          <w:vertAlign w:val="superscript"/>
        </w:rPr>
        <w:t>3</w:t>
      </w:r>
      <w:r w:rsidRPr="009F1DCA">
        <w:rPr>
          <w:color w:val="FF0000"/>
        </w:rPr>
        <w:t xml:space="preserve"> </w:t>
      </w:r>
      <w:r w:rsidRPr="009F1DCA">
        <w:rPr>
          <w:color w:val="4472C4" w:themeColor="accent5"/>
        </w:rPr>
        <w:t>(</w:t>
      </w:r>
      <w:r w:rsidRPr="00F4088B">
        <w:rPr>
          <w:color w:val="4472C4" w:themeColor="accent5"/>
        </w:rPr>
        <w:t xml:space="preserve">si la masse en </w:t>
      </w:r>
      <w:r w:rsidRPr="009F1DCA">
        <w:rPr>
          <w:color w:val="4472C4" w:themeColor="accent5"/>
        </w:rPr>
        <w:t xml:space="preserve">« </w:t>
      </w:r>
      <w:r w:rsidRPr="00F4088B">
        <w:rPr>
          <w:color w:val="4472C4" w:themeColor="accent5"/>
        </w:rPr>
        <w:t xml:space="preserve">g </w:t>
      </w:r>
      <w:r w:rsidRPr="009F1DCA">
        <w:rPr>
          <w:color w:val="4472C4" w:themeColor="accent5"/>
        </w:rPr>
        <w:t xml:space="preserve">» </w:t>
      </w:r>
      <w:r w:rsidRPr="00F4088B">
        <w:rPr>
          <w:color w:val="4472C4" w:themeColor="accent5"/>
        </w:rPr>
        <w:t xml:space="preserve">et le volume en </w:t>
      </w:r>
      <w:r w:rsidRPr="009F1DCA">
        <w:rPr>
          <w:color w:val="4472C4" w:themeColor="accent5"/>
        </w:rPr>
        <w:t xml:space="preserve">« </w:t>
      </w:r>
      <w:r w:rsidRPr="00F4088B">
        <w:rPr>
          <w:color w:val="4472C4" w:themeColor="accent5"/>
        </w:rPr>
        <w:t>cm</w:t>
      </w:r>
      <w:r w:rsidRPr="009F1DCA">
        <w:rPr>
          <w:color w:val="4472C4" w:themeColor="accent5"/>
          <w:vertAlign w:val="superscript"/>
        </w:rPr>
        <w:t>3</w:t>
      </w:r>
      <w:r w:rsidRPr="009F1DCA">
        <w:rPr>
          <w:color w:val="4472C4" w:themeColor="accent5"/>
        </w:rPr>
        <w:t xml:space="preserve"> »</w:t>
      </w:r>
      <w:r w:rsidRPr="00F4088B">
        <w:rPr>
          <w:color w:val="4472C4" w:themeColor="accent5"/>
        </w:rPr>
        <w:t>)</w:t>
      </w:r>
    </w:p>
    <w:p w14:paraId="4B5D88E5" w14:textId="30CDB7B0" w:rsidR="003C709F" w:rsidRDefault="00114815" w:rsidP="00114815">
      <w:pPr>
        <w:numPr>
          <w:ilvl w:val="0"/>
          <w:numId w:val="39"/>
        </w:numPr>
        <w:spacing w:after="0"/>
      </w:pPr>
      <w:r w:rsidRPr="009F1DCA">
        <w:t xml:space="preserve">On calcule la masse volumique par le rapport </w:t>
      </w:r>
      <m:oMath>
        <m:f>
          <m:fPr>
            <m:ctrlPr>
              <w:rPr>
                <w:rFonts w:ascii="Cambria Math" w:hAnsi="Cambria Math"/>
                <w:i/>
                <w:iCs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</w:rPr>
              <m:t>V</m:t>
            </m:r>
          </m:den>
        </m:f>
      </m:oMath>
      <w:r w:rsidRPr="009F1DCA">
        <w:t xml:space="preserve"> </w:t>
      </w:r>
    </w:p>
    <w:p w14:paraId="6276956D" w14:textId="35E85AE7" w:rsidR="00114815" w:rsidRPr="00F979D6" w:rsidRDefault="00114815" w:rsidP="00114815">
      <w:pPr>
        <w:spacing w:after="0"/>
        <w:ind w:left="720"/>
      </w:pPr>
    </w:p>
    <w:p w14:paraId="0B3E27DD" w14:textId="5488E71A" w:rsidR="009F1DCA" w:rsidRPr="00114815" w:rsidRDefault="00114815" w:rsidP="00114815">
      <w:pPr>
        <w:pStyle w:val="Paragraphedeliste"/>
        <w:numPr>
          <w:ilvl w:val="0"/>
          <w:numId w:val="14"/>
        </w:numPr>
        <w:rPr>
          <w:b/>
          <w:bCs/>
          <w:color w:val="FF0000"/>
          <w:u w:val="single"/>
        </w:rPr>
      </w:pPr>
      <w:r w:rsidRPr="009F1DCA">
        <w:rPr>
          <w:b/>
          <w:bCs/>
          <w:color w:val="FF0000"/>
          <w:u w:val="single"/>
        </w:rPr>
        <w:t>La masse</w:t>
      </w:r>
      <w:r w:rsidRPr="009F1DCA">
        <w:rPr>
          <w:rFonts w:hint="cs"/>
          <w:b/>
          <w:bCs/>
          <w:color w:val="FF0000"/>
          <w:u w:val="single"/>
          <w:rtl/>
          <w:lang w:bidi="ar-MA"/>
        </w:rPr>
        <w:t xml:space="preserve"> </w:t>
      </w:r>
      <w:r w:rsidRPr="009F1DCA">
        <w:rPr>
          <w:b/>
          <w:bCs/>
          <w:color w:val="FF0000"/>
          <w:u w:val="single"/>
        </w:rPr>
        <w:t>volumique de quelques corps</w:t>
      </w:r>
      <w:r w:rsidR="006A1C7E" w:rsidRPr="00114815">
        <w:rPr>
          <w:color w:val="00B050"/>
        </w:rPr>
        <w:br/>
      </w:r>
      <w:r w:rsidR="009F1DCA" w:rsidRPr="00114815">
        <w:rPr>
          <w:color w:val="00B050"/>
        </w:rPr>
        <w:t xml:space="preserve">1.manipulation </w:t>
      </w:r>
    </w:p>
    <w:p w14:paraId="4A82FB6F" w14:textId="2894053D" w:rsidR="009F1DCA" w:rsidRPr="009F1DCA" w:rsidRDefault="009F1DCA" w:rsidP="009F1DCA">
      <w:pPr>
        <w:pStyle w:val="Paragraphedeliste"/>
        <w:ind w:left="426"/>
        <w:rPr>
          <w:noProof/>
          <w:color w:val="000000" w:themeColor="text1"/>
        </w:rPr>
      </w:pPr>
      <w:r w:rsidRPr="009F1DCA">
        <w:rPr>
          <w:noProof/>
          <w:color w:val="000000" w:themeColor="text1"/>
        </w:rPr>
        <w:t>Le tableau si dessous présente la masse volumique de quelque corps</w:t>
      </w:r>
    </w:p>
    <w:tbl>
      <w:tblPr>
        <w:tblW w:w="9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992"/>
        <w:gridCol w:w="992"/>
        <w:gridCol w:w="1418"/>
        <w:gridCol w:w="992"/>
        <w:gridCol w:w="851"/>
        <w:gridCol w:w="1240"/>
        <w:gridCol w:w="1240"/>
      </w:tblGrid>
      <w:tr w:rsidR="009F1DCA" w:rsidRPr="009F1DCA" w14:paraId="24F1593A" w14:textId="77777777" w:rsidTr="009F1DCA">
        <w:trPr>
          <w:trHeight w:val="679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B8818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corps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0D816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Fer</w:t>
            </w:r>
          </w:p>
          <w:p w14:paraId="2B2E95E4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حديد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913C3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Cuivre</w:t>
            </w:r>
          </w:p>
          <w:p w14:paraId="69B7E1B3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نحاس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A8344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Aluminium</w:t>
            </w:r>
          </w:p>
          <w:p w14:paraId="016AAF7C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ألومنيوم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ACB1C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 xml:space="preserve">L’air </w:t>
            </w:r>
          </w:p>
          <w:p w14:paraId="08AEF1AE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الهواء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A4CA5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Eau</w:t>
            </w:r>
          </w:p>
          <w:p w14:paraId="00DB24C5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ماء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E5056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Alcool</w:t>
            </w:r>
          </w:p>
          <w:p w14:paraId="0FFCEAFB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كحول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CF683C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Huile</w:t>
            </w:r>
          </w:p>
          <w:p w14:paraId="53DEC9D2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  <w:rtl/>
                <w:lang w:bidi="ar-MA"/>
              </w:rPr>
              <w:t>زيت</w:t>
            </w:r>
          </w:p>
        </w:tc>
      </w:tr>
      <w:tr w:rsidR="009F1DCA" w:rsidRPr="009F1DCA" w14:paraId="5FE6D52D" w14:textId="77777777" w:rsidTr="009F1DCA">
        <w:trPr>
          <w:trHeight w:val="596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8DB0A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Masse volumique en (g/cm</w:t>
            </w:r>
            <w:r w:rsidRPr="009F1DCA">
              <w:rPr>
                <w:noProof/>
                <w:color w:val="000000" w:themeColor="text1"/>
                <w:vertAlign w:val="superscript"/>
              </w:rPr>
              <w:t>3</w:t>
            </w:r>
            <w:r w:rsidRPr="009F1DCA">
              <w:rPr>
                <w:noProof/>
                <w:color w:val="000000" w:themeColor="text1"/>
              </w:rPr>
              <w:t xml:space="preserve"> 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7E7B9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7,9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17CEC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8,9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245F9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2,7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32BEF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19,3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95ECB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66BF5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0,79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88A85" w14:textId="77777777" w:rsidR="009F1DCA" w:rsidRPr="009F1DCA" w:rsidRDefault="009F1DCA" w:rsidP="009F1DCA">
            <w:pPr>
              <w:rPr>
                <w:noProof/>
                <w:color w:val="000000" w:themeColor="text1"/>
              </w:rPr>
            </w:pPr>
            <w:r w:rsidRPr="009F1DCA">
              <w:rPr>
                <w:noProof/>
                <w:color w:val="000000" w:themeColor="text1"/>
              </w:rPr>
              <w:t>0,92</w:t>
            </w:r>
          </w:p>
        </w:tc>
      </w:tr>
    </w:tbl>
    <w:p w14:paraId="30ADCE4C" w14:textId="1F0756E6" w:rsidR="00F979D6" w:rsidRDefault="00F979D6" w:rsidP="009F1DCA">
      <w:pPr>
        <w:rPr>
          <w:noProof/>
          <w:color w:val="000000" w:themeColor="text1"/>
        </w:rPr>
      </w:pPr>
    </w:p>
    <w:p w14:paraId="653FAAF1" w14:textId="42E81F44" w:rsidR="009F1DCA" w:rsidRDefault="009F1DCA" w:rsidP="009F1DCA">
      <w:pPr>
        <w:spacing w:after="0"/>
        <w:ind w:left="-426" w:firstLine="426"/>
        <w:rPr>
          <w:color w:val="00B050"/>
        </w:rPr>
      </w:pPr>
      <w:r>
        <w:rPr>
          <w:color w:val="00B050"/>
        </w:rPr>
        <w:t>2</w:t>
      </w:r>
      <w:r w:rsidRPr="003C709F">
        <w:rPr>
          <w:color w:val="00B050"/>
        </w:rPr>
        <w:t>.</w:t>
      </w:r>
      <w:r>
        <w:rPr>
          <w:color w:val="00B050"/>
        </w:rPr>
        <w:t>observation</w:t>
      </w:r>
    </w:p>
    <w:p w14:paraId="79B7A9F5" w14:textId="6DB6A6CC" w:rsidR="00E13174" w:rsidRPr="009F1DCA" w:rsidRDefault="00114815" w:rsidP="009F1DCA">
      <w:pPr>
        <w:numPr>
          <w:ilvl w:val="0"/>
          <w:numId w:val="37"/>
        </w:numPr>
        <w:spacing w:after="0"/>
      </w:pPr>
      <w:r w:rsidRPr="009F1DCA">
        <w:t xml:space="preserve">Chaque corps a sa propre masse volumique </w:t>
      </w:r>
    </w:p>
    <w:p w14:paraId="337B77C0" w14:textId="65E19694" w:rsidR="00E13174" w:rsidRPr="009F1DCA" w:rsidRDefault="00114815" w:rsidP="009F1DCA">
      <w:pPr>
        <w:numPr>
          <w:ilvl w:val="0"/>
          <w:numId w:val="37"/>
        </w:numPr>
      </w:pPr>
      <w:r w:rsidRPr="009F1DCA">
        <w:t xml:space="preserve">Les corps </w:t>
      </w:r>
      <w:proofErr w:type="gramStart"/>
      <w:r w:rsidRPr="009F1DCA">
        <w:t>flottes</w:t>
      </w:r>
      <w:proofErr w:type="gramEnd"/>
      <w:r w:rsidRPr="009F1DCA">
        <w:t xml:space="preserve"> sur l’eau si leur masse volumique est inferieur que la masse volumique de l’eau</w:t>
      </w:r>
    </w:p>
    <w:p w14:paraId="2DCF3F68" w14:textId="062CE2C8" w:rsidR="009F1DCA" w:rsidRPr="00283A59" w:rsidRDefault="00283A59" w:rsidP="009F1DCA">
      <w:pPr>
        <w:rPr>
          <w:color w:val="00B050"/>
          <w:u w:val="single"/>
        </w:rPr>
      </w:pPr>
      <w:hyperlink r:id="rId8" w:history="1">
        <w:r w:rsidR="009F1DCA" w:rsidRPr="00283A59">
          <w:rPr>
            <w:rStyle w:val="Lienhypertexte"/>
            <w:color w:val="00B050"/>
            <w:rtl/>
            <w:lang w:bidi="ar-MA"/>
          </w:rPr>
          <w:t>3</w:t>
        </w:r>
        <w:r w:rsidR="009F1DCA" w:rsidRPr="00283A59">
          <w:rPr>
            <w:rStyle w:val="Lienhypertexte"/>
            <w:color w:val="00B050"/>
          </w:rPr>
          <w:t>. CONCLUSION</w:t>
        </w:r>
      </w:hyperlink>
    </w:p>
    <w:p w14:paraId="307E47B1" w14:textId="13229F78" w:rsidR="00E13174" w:rsidRPr="009F1DCA" w:rsidRDefault="00114815" w:rsidP="009F1DCA">
      <w:pPr>
        <w:numPr>
          <w:ilvl w:val="0"/>
          <w:numId w:val="43"/>
        </w:numPr>
        <w:rPr>
          <w:color w:val="000000" w:themeColor="text1"/>
        </w:rPr>
      </w:pPr>
      <w:r w:rsidRPr="009F1DCA">
        <w:rPr>
          <w:color w:val="000000" w:themeColor="text1"/>
        </w:rPr>
        <w:t xml:space="preserve">La masse volumique d’un corps caractérise la matière qui constitue ce corps. </w:t>
      </w:r>
    </w:p>
    <w:p w14:paraId="17594EE2" w14:textId="218D7EE7" w:rsidR="0071184E" w:rsidRPr="00114815" w:rsidRDefault="00283A59" w:rsidP="00114815">
      <w:pPr>
        <w:numPr>
          <w:ilvl w:val="0"/>
          <w:numId w:val="43"/>
        </w:numPr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7D5A8" wp14:editId="28534522">
                <wp:simplePos x="0" y="0"/>
                <wp:positionH relativeFrom="column">
                  <wp:posOffset>4384040</wp:posOffset>
                </wp:positionH>
                <wp:positionV relativeFrom="paragraph">
                  <wp:posOffset>202565</wp:posOffset>
                </wp:positionV>
                <wp:extent cx="2895600" cy="390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7EAC3" w14:textId="2C421438" w:rsidR="00283A59" w:rsidRPr="00283A59" w:rsidRDefault="00283A59" w:rsidP="00283A59">
                            <w:pPr>
                              <w:jc w:val="center"/>
                              <w:rPr>
                                <w:rFonts w:ascii="Vijaya" w:hAnsi="Vijaya" w:cs="Vijaya"/>
                                <w:color w:val="FF00F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left:0;text-align:left;margin-left:345.2pt;margin-top:15.95pt;width:228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" filled="f" stroked="f" strokeweight=".5pt">
                <v:textbox>
                  <w:txbxContent>
                    <w:p w14:paraId="3C87EAC3" w14:textId="2C421438" w:rsidR="00283A59" w:rsidRPr="00283A59" w:rsidRDefault="00283A59" w:rsidP="00283A59">
                      <w:pPr>
                        <w:jc w:val="center"/>
                        <w:rPr>
                          <w:rFonts w:ascii="Vijaya" w:hAnsi="Vijaya" w:cs="Vijaya"/>
                          <w:color w:val="FF00FF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4815" w:rsidRPr="009F1DCA">
        <w:rPr>
          <w:color w:val="000000" w:themeColor="text1"/>
        </w:rPr>
        <w:t>La masse volumique des gaz change par le changement de la température et de la pression</w:t>
      </w:r>
    </w:p>
    <w:sectPr w:rsidR="0071184E" w:rsidRPr="00114815" w:rsidSect="00114815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6C"/>
    <w:multiLevelType w:val="hybridMultilevel"/>
    <w:tmpl w:val="BC9AD750"/>
    <w:lvl w:ilvl="0" w:tplc="9350C79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70C0"/>
      </w:rPr>
    </w:lvl>
    <w:lvl w:ilvl="1" w:tplc="1966D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1C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8D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7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12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62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44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E6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3207A"/>
    <w:multiLevelType w:val="hybridMultilevel"/>
    <w:tmpl w:val="4D9016BC"/>
    <w:lvl w:ilvl="0" w:tplc="A0E87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CF7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2FA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6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8B1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47F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8C2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C2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201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30CCE"/>
    <w:multiLevelType w:val="hybridMultilevel"/>
    <w:tmpl w:val="C75492D0"/>
    <w:lvl w:ilvl="0" w:tplc="C26C4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5F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8A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52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D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23F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2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89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C0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F51"/>
    <w:multiLevelType w:val="hybridMultilevel"/>
    <w:tmpl w:val="7292DBA4"/>
    <w:lvl w:ilvl="0" w:tplc="DFBCAA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0A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CA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4B5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6D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E6D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20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2D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40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404F4"/>
    <w:multiLevelType w:val="hybridMultilevel"/>
    <w:tmpl w:val="42E261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A7EE1"/>
    <w:multiLevelType w:val="hybridMultilevel"/>
    <w:tmpl w:val="C99CE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9255C"/>
    <w:multiLevelType w:val="hybridMultilevel"/>
    <w:tmpl w:val="FFC8491A"/>
    <w:lvl w:ilvl="0" w:tplc="C498B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4A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A203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1E53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B4F3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A6AB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601F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1236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1079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46E31"/>
    <w:multiLevelType w:val="hybridMultilevel"/>
    <w:tmpl w:val="5D8C25F6"/>
    <w:lvl w:ilvl="0" w:tplc="A5A40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B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C4C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828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FC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6BE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C7B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2D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16D5A"/>
    <w:multiLevelType w:val="hybridMultilevel"/>
    <w:tmpl w:val="E3CEDFC8"/>
    <w:lvl w:ilvl="0" w:tplc="7E76D1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27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45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8E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674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C7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3C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D9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5F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F335A"/>
    <w:multiLevelType w:val="hybridMultilevel"/>
    <w:tmpl w:val="6BC0297E"/>
    <w:lvl w:ilvl="0" w:tplc="215AED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45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C39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64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84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E7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84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EF3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F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60C60"/>
    <w:multiLevelType w:val="hybridMultilevel"/>
    <w:tmpl w:val="9F76F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1E96"/>
    <w:multiLevelType w:val="hybridMultilevel"/>
    <w:tmpl w:val="17CC5B36"/>
    <w:lvl w:ilvl="0" w:tplc="A8544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874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EF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F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E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9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E4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67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C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B4601"/>
    <w:multiLevelType w:val="hybridMultilevel"/>
    <w:tmpl w:val="CC0460A4"/>
    <w:lvl w:ilvl="0" w:tplc="072691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C4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26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05D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0E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F1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A7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2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E7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07471"/>
    <w:multiLevelType w:val="hybridMultilevel"/>
    <w:tmpl w:val="D4FEC532"/>
    <w:lvl w:ilvl="0" w:tplc="C0E0D1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28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271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2E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69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E9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CE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84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35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A1F01"/>
    <w:multiLevelType w:val="hybridMultilevel"/>
    <w:tmpl w:val="35EC1556"/>
    <w:lvl w:ilvl="0" w:tplc="48A2F654">
      <w:start w:val="1"/>
      <w:numFmt w:val="upperRoman"/>
      <w:lvlText w:val="%1."/>
      <w:lvlJc w:val="righ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22ED0D1C"/>
    <w:multiLevelType w:val="hybridMultilevel"/>
    <w:tmpl w:val="1DDE17B0"/>
    <w:lvl w:ilvl="0" w:tplc="FFFA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2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E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6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8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47317A1"/>
    <w:multiLevelType w:val="hybridMultilevel"/>
    <w:tmpl w:val="56323ECC"/>
    <w:lvl w:ilvl="0" w:tplc="6948576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5A16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7828D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D408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00F1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DCA28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AC80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7E7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3A0D5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5D228E3"/>
    <w:multiLevelType w:val="hybridMultilevel"/>
    <w:tmpl w:val="73F27B70"/>
    <w:lvl w:ilvl="0" w:tplc="FAB245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EA4D3B"/>
    <w:multiLevelType w:val="hybridMultilevel"/>
    <w:tmpl w:val="06FC35B8"/>
    <w:lvl w:ilvl="0" w:tplc="5CBAB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5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41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8A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5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C0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E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D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21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6B0B13"/>
    <w:multiLevelType w:val="hybridMultilevel"/>
    <w:tmpl w:val="17EACC9C"/>
    <w:lvl w:ilvl="0" w:tplc="FA8EA2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CF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A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24A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22B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014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D0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45F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A2D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276403"/>
    <w:multiLevelType w:val="hybridMultilevel"/>
    <w:tmpl w:val="23EC8566"/>
    <w:lvl w:ilvl="0" w:tplc="32CAF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2A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9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A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07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AA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60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84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85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C57CC"/>
    <w:multiLevelType w:val="hybridMultilevel"/>
    <w:tmpl w:val="D262AE5A"/>
    <w:lvl w:ilvl="0" w:tplc="48A2F654">
      <w:start w:val="1"/>
      <w:numFmt w:val="upperRoman"/>
      <w:lvlText w:val="%1."/>
      <w:lvlJc w:val="righ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>
    <w:nsid w:val="3E1D2EDF"/>
    <w:multiLevelType w:val="hybridMultilevel"/>
    <w:tmpl w:val="959C0FCC"/>
    <w:lvl w:ilvl="0" w:tplc="7C868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A41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6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063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C9F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83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8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AB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E0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73A6A"/>
    <w:multiLevelType w:val="hybridMultilevel"/>
    <w:tmpl w:val="20E09F5C"/>
    <w:lvl w:ilvl="0" w:tplc="48A2F65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7EA61558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C0885"/>
    <w:multiLevelType w:val="hybridMultilevel"/>
    <w:tmpl w:val="3336E61E"/>
    <w:lvl w:ilvl="0" w:tplc="58787A2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57E88"/>
    <w:multiLevelType w:val="hybridMultilevel"/>
    <w:tmpl w:val="F5740F60"/>
    <w:lvl w:ilvl="0" w:tplc="44FCEB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89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056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C2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A0A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6C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2B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0FA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CE5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66AED"/>
    <w:multiLevelType w:val="hybridMultilevel"/>
    <w:tmpl w:val="855A6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E5E5D"/>
    <w:multiLevelType w:val="hybridMultilevel"/>
    <w:tmpl w:val="D2F81CF4"/>
    <w:lvl w:ilvl="0" w:tplc="37924F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E0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A0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2A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8BB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E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09F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93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2DC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E4967"/>
    <w:multiLevelType w:val="hybridMultilevel"/>
    <w:tmpl w:val="6C022AC8"/>
    <w:lvl w:ilvl="0" w:tplc="8CCC1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C8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C7B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B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017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459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33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8C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0C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472FC"/>
    <w:multiLevelType w:val="hybridMultilevel"/>
    <w:tmpl w:val="D89468BE"/>
    <w:lvl w:ilvl="0" w:tplc="9F6220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40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4F8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B7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08A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6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84A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A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D368B"/>
    <w:multiLevelType w:val="hybridMultilevel"/>
    <w:tmpl w:val="693A6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51647"/>
    <w:multiLevelType w:val="hybridMultilevel"/>
    <w:tmpl w:val="8AB6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1B0E15"/>
    <w:multiLevelType w:val="hybridMultilevel"/>
    <w:tmpl w:val="E8FEFE62"/>
    <w:lvl w:ilvl="0" w:tplc="A4362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0B0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01F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E29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290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C17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AB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E7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EA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467B9E"/>
    <w:multiLevelType w:val="hybridMultilevel"/>
    <w:tmpl w:val="2E6683BA"/>
    <w:lvl w:ilvl="0" w:tplc="2FDEB7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A479F"/>
    <w:multiLevelType w:val="hybridMultilevel"/>
    <w:tmpl w:val="A46E9C58"/>
    <w:lvl w:ilvl="0" w:tplc="58787A2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F12DB"/>
    <w:multiLevelType w:val="hybridMultilevel"/>
    <w:tmpl w:val="FFB68214"/>
    <w:lvl w:ilvl="0" w:tplc="D5A0E3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0A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CC0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6D0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C0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86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E9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A4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DF1711"/>
    <w:multiLevelType w:val="hybridMultilevel"/>
    <w:tmpl w:val="462E9F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F7766A"/>
    <w:multiLevelType w:val="hybridMultilevel"/>
    <w:tmpl w:val="0902E7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21654"/>
    <w:multiLevelType w:val="hybridMultilevel"/>
    <w:tmpl w:val="AB34894A"/>
    <w:lvl w:ilvl="0" w:tplc="49D00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2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62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E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6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C240A6"/>
    <w:multiLevelType w:val="hybridMultilevel"/>
    <w:tmpl w:val="B298DE0A"/>
    <w:lvl w:ilvl="0" w:tplc="B240BDF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B020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9F2C55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A6AC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5ED6B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35284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9C6F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70E63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C894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59B16FD"/>
    <w:multiLevelType w:val="hybridMultilevel"/>
    <w:tmpl w:val="463001A6"/>
    <w:lvl w:ilvl="0" w:tplc="79C853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4A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EB3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0B0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CBB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475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C08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1E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44177"/>
    <w:multiLevelType w:val="hybridMultilevel"/>
    <w:tmpl w:val="5A8044B4"/>
    <w:lvl w:ilvl="0" w:tplc="48A2F6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44DE"/>
    <w:multiLevelType w:val="hybridMultilevel"/>
    <w:tmpl w:val="7974C1B8"/>
    <w:lvl w:ilvl="0" w:tplc="49F223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AF9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C3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0D0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A10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07D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6C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3A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20"/>
  </w:num>
  <w:num w:numId="5">
    <w:abstractNumId w:val="37"/>
  </w:num>
  <w:num w:numId="6">
    <w:abstractNumId w:val="23"/>
  </w:num>
  <w:num w:numId="7">
    <w:abstractNumId w:val="33"/>
  </w:num>
  <w:num w:numId="8">
    <w:abstractNumId w:val="24"/>
  </w:num>
  <w:num w:numId="9">
    <w:abstractNumId w:val="27"/>
  </w:num>
  <w:num w:numId="10">
    <w:abstractNumId w:val="17"/>
  </w:num>
  <w:num w:numId="11">
    <w:abstractNumId w:val="7"/>
  </w:num>
  <w:num w:numId="12">
    <w:abstractNumId w:val="41"/>
  </w:num>
  <w:num w:numId="13">
    <w:abstractNumId w:val="14"/>
  </w:num>
  <w:num w:numId="14">
    <w:abstractNumId w:val="34"/>
  </w:num>
  <w:num w:numId="15">
    <w:abstractNumId w:val="22"/>
  </w:num>
  <w:num w:numId="16">
    <w:abstractNumId w:val="19"/>
  </w:num>
  <w:num w:numId="17">
    <w:abstractNumId w:val="42"/>
  </w:num>
  <w:num w:numId="18">
    <w:abstractNumId w:val="8"/>
  </w:num>
  <w:num w:numId="19">
    <w:abstractNumId w:val="4"/>
  </w:num>
  <w:num w:numId="20">
    <w:abstractNumId w:val="21"/>
  </w:num>
  <w:num w:numId="21">
    <w:abstractNumId w:val="10"/>
  </w:num>
  <w:num w:numId="22">
    <w:abstractNumId w:val="2"/>
  </w:num>
  <w:num w:numId="23">
    <w:abstractNumId w:val="13"/>
  </w:num>
  <w:num w:numId="24">
    <w:abstractNumId w:val="28"/>
  </w:num>
  <w:num w:numId="25">
    <w:abstractNumId w:val="40"/>
  </w:num>
  <w:num w:numId="26">
    <w:abstractNumId w:val="30"/>
  </w:num>
  <w:num w:numId="27">
    <w:abstractNumId w:val="29"/>
  </w:num>
  <w:num w:numId="28">
    <w:abstractNumId w:val="6"/>
  </w:num>
  <w:num w:numId="29">
    <w:abstractNumId w:val="39"/>
  </w:num>
  <w:num w:numId="30">
    <w:abstractNumId w:val="15"/>
  </w:num>
  <w:num w:numId="31">
    <w:abstractNumId w:val="3"/>
  </w:num>
  <w:num w:numId="32">
    <w:abstractNumId w:val="9"/>
  </w:num>
  <w:num w:numId="33">
    <w:abstractNumId w:val="36"/>
  </w:num>
  <w:num w:numId="34">
    <w:abstractNumId w:val="31"/>
  </w:num>
  <w:num w:numId="35">
    <w:abstractNumId w:val="5"/>
  </w:num>
  <w:num w:numId="36">
    <w:abstractNumId w:val="38"/>
  </w:num>
  <w:num w:numId="37">
    <w:abstractNumId w:val="11"/>
  </w:num>
  <w:num w:numId="38">
    <w:abstractNumId w:val="1"/>
  </w:num>
  <w:num w:numId="39">
    <w:abstractNumId w:val="25"/>
  </w:num>
  <w:num w:numId="40">
    <w:abstractNumId w:val="16"/>
  </w:num>
  <w:num w:numId="41">
    <w:abstractNumId w:val="35"/>
  </w:num>
  <w:num w:numId="42">
    <w:abstractNumId w:val="3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7"/>
    <w:rsid w:val="00114815"/>
    <w:rsid w:val="00283A59"/>
    <w:rsid w:val="003C709F"/>
    <w:rsid w:val="0042789A"/>
    <w:rsid w:val="004D587B"/>
    <w:rsid w:val="005474A9"/>
    <w:rsid w:val="00577EF1"/>
    <w:rsid w:val="006A1C7E"/>
    <w:rsid w:val="0071184E"/>
    <w:rsid w:val="00726740"/>
    <w:rsid w:val="00746A98"/>
    <w:rsid w:val="0083708B"/>
    <w:rsid w:val="008751DF"/>
    <w:rsid w:val="008949EA"/>
    <w:rsid w:val="008A22E1"/>
    <w:rsid w:val="00964CD6"/>
    <w:rsid w:val="009F1DCA"/>
    <w:rsid w:val="00A03CDF"/>
    <w:rsid w:val="00B00BDF"/>
    <w:rsid w:val="00BC7A0C"/>
    <w:rsid w:val="00C24464"/>
    <w:rsid w:val="00C408D2"/>
    <w:rsid w:val="00C53438"/>
    <w:rsid w:val="00D61F9D"/>
    <w:rsid w:val="00DA6C07"/>
    <w:rsid w:val="00E12D02"/>
    <w:rsid w:val="00E13174"/>
    <w:rsid w:val="00E741E9"/>
    <w:rsid w:val="00E9235B"/>
    <w:rsid w:val="00E9644E"/>
    <w:rsid w:val="00F23E0C"/>
    <w:rsid w:val="00F2670C"/>
    <w:rsid w:val="00F4088B"/>
    <w:rsid w:val="00F52FF1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3A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3A5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3A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3A5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38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19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9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2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46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6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2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4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83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0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3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17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6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56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0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rarphysic.fr" TargetMode="External"/><Relationship Id="rId3" Type="http://schemas.openxmlformats.org/officeDocument/2006/relationships/styles" Target="styles.xml"/><Relationship Id="rId7" Type="http://schemas.openxmlformats.org/officeDocument/2006/relationships/hyperlink" Target="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AB22-4081-4440-A549-8A106FD2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17</cp:revision>
  <cp:lastPrinted>2018-11-18T19:03:00Z</cp:lastPrinted>
  <dcterms:created xsi:type="dcterms:W3CDTF">2018-09-22T11:50:00Z</dcterms:created>
  <dcterms:modified xsi:type="dcterms:W3CDTF">2022-06-04T15:34:00Z</dcterms:modified>
</cp:coreProperties>
</file>