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6A378" w14:textId="77777777" w:rsidR="00A00BCF" w:rsidRPr="00A00BCF" w:rsidRDefault="00A00BCF" w:rsidP="00A00BCF">
      <w:pPr>
        <w:tabs>
          <w:tab w:val="left" w:pos="2670"/>
        </w:tabs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lang w:eastAsia="fr-FR"/>
        </w:rPr>
      </w:pPr>
      <w:r>
        <w:rPr>
          <w:rFonts w:ascii="Comic Sans MS" w:eastAsia="Times New Roman" w:hAnsi="Comic Sans MS" w:cs="Times New Roman"/>
          <w:b/>
          <w:bCs/>
          <w:noProof/>
          <w:color w:val="FF0000"/>
          <w:sz w:val="27"/>
          <w:szCs w:val="27"/>
          <w:lang w:eastAsia="fr-FR"/>
        </w:rPr>
        <w:drawing>
          <wp:anchor distT="0" distB="0" distL="114300" distR="114300" simplePos="0" relativeHeight="251665408" behindDoc="0" locked="0" layoutInCell="1" allowOverlap="1" wp14:anchorId="2A6DACE2" wp14:editId="4C8E2481">
            <wp:simplePos x="0" y="0"/>
            <wp:positionH relativeFrom="margin">
              <wp:posOffset>-397510</wp:posOffset>
            </wp:positionH>
            <wp:positionV relativeFrom="margin">
              <wp:align>top</wp:align>
            </wp:positionV>
            <wp:extent cx="3095625" cy="733425"/>
            <wp:effectExtent l="0" t="0" r="0" b="0"/>
            <wp:wrapSquare wrapText="bothSides"/>
            <wp:docPr id="16" name="Image 3" descr="C:\Users\hp\Pictures\logo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3" descr="C:\Users\hp\Pictures\logo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lum bright="-100000" contrast="3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lang w:eastAsia="fr-FR"/>
        </w:rPr>
        <w:tab/>
        <w:t xml:space="preserve">                    Substances naturelles et substances synthétiques</w:t>
      </w:r>
    </w:p>
    <w:p w14:paraId="09AA1EF2" w14:textId="26C2FADB" w:rsidR="003D2068" w:rsidRDefault="003D2068" w:rsidP="003D2068">
      <w:pPr>
        <w:jc w:val="center"/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u w:val="single"/>
          <w:lang w:eastAsia="fr-FR"/>
        </w:rPr>
      </w:pPr>
    </w:p>
    <w:p w14:paraId="5E71D00D" w14:textId="77777777" w:rsidR="00356253" w:rsidRDefault="00356253" w:rsidP="00356253">
      <w:pPr>
        <w:rPr>
          <w:rFonts w:ascii="Times New Roman" w:eastAsia="Times New Roman" w:hAnsi="Times New Roman" w:cs="Times New Roman"/>
          <w:b/>
          <w:bCs/>
          <w:noProof/>
          <w:sz w:val="44"/>
          <w:szCs w:val="44"/>
          <w:lang w:eastAsia="fr-FR"/>
        </w:rPr>
      </w:pPr>
      <w:r w:rsidRPr="00B55505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u w:val="single"/>
          <w:lang w:eastAsia="fr-FR"/>
        </w:rPr>
        <w:t>I - Substances naturelles</w:t>
      </w:r>
      <w:r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u w:val="single"/>
          <w:lang w:eastAsia="fr-FR"/>
        </w:rPr>
        <w:t> :</w:t>
      </w:r>
      <w:r>
        <w:rPr>
          <w:rFonts w:ascii="Times New Roman" w:eastAsia="Times New Roman" w:hAnsi="Times New Roman" w:cs="Times New Roman"/>
          <w:b/>
          <w:bCs/>
          <w:noProof/>
          <w:sz w:val="44"/>
          <w:szCs w:val="44"/>
          <w:lang w:eastAsia="fr-FR"/>
        </w:rPr>
        <w:t xml:space="preserve"> </w:t>
      </w:r>
    </w:p>
    <w:p w14:paraId="4F476E05" w14:textId="77777777" w:rsidR="00356253" w:rsidRPr="00B55505" w:rsidRDefault="00A00BCF" w:rsidP="00356253">
      <w:pPr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0" locked="0" layoutInCell="1" allowOverlap="1" wp14:anchorId="041B50DE" wp14:editId="26FA0C9F">
            <wp:simplePos x="0" y="0"/>
            <wp:positionH relativeFrom="margin">
              <wp:posOffset>5774690</wp:posOffset>
            </wp:positionH>
            <wp:positionV relativeFrom="margin">
              <wp:posOffset>519430</wp:posOffset>
            </wp:positionV>
            <wp:extent cx="781050" cy="2686050"/>
            <wp:effectExtent l="0" t="0" r="0" b="0"/>
            <wp:wrapSquare wrapText="bothSides"/>
            <wp:docPr id="1" name="Image 1" descr="http://www.icours.eu/sp/sp4_06/oxygen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ttp://www.icours.eu/sp/sp4_06/oxygen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6253" w:rsidRPr="00B55505"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  <w:t>Les substances naturelles sont des substances qui existent dans la nature</w:t>
      </w:r>
      <w:r w:rsidR="00356253"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  <w:t>.</w:t>
      </w:r>
    </w:p>
    <w:p w14:paraId="025493DB" w14:textId="77777777" w:rsidR="00356253" w:rsidRDefault="00356253" w:rsidP="0035625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B55505">
        <w:rPr>
          <w:rFonts w:ascii="Times New Roman" w:eastAsia="Times New Roman" w:hAnsi="Times New Roman" w:cs="Times New Roman"/>
          <w:sz w:val="36"/>
          <w:szCs w:val="36"/>
          <w:lang w:eastAsia="fr-FR"/>
        </w:rPr>
        <w:t>Par exemple, le </w:t>
      </w:r>
      <w:r w:rsidRPr="00B555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dioxygène</w:t>
      </w:r>
      <w:r w:rsidRPr="00B55505">
        <w:rPr>
          <w:rFonts w:ascii="Times New Roman" w:eastAsia="Times New Roman" w:hAnsi="Times New Roman" w:cs="Times New Roman"/>
          <w:sz w:val="36"/>
          <w:szCs w:val="36"/>
          <w:lang w:eastAsia="fr-FR"/>
        </w:rPr>
        <w:t> </w:t>
      </w:r>
      <w:r w:rsidRPr="00B555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comprimé</w:t>
      </w:r>
      <w:r w:rsidRPr="00B55505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 dans une bouteille d'acier, utilisé dans l'industrie ou dans les </w:t>
      </w:r>
      <w:proofErr w:type="spellStart"/>
      <w:r w:rsidRPr="00B55505">
        <w:rPr>
          <w:rFonts w:ascii="Times New Roman" w:eastAsia="Times New Roman" w:hAnsi="Times New Roman" w:cs="Times New Roman"/>
          <w:sz w:val="36"/>
          <w:szCs w:val="36"/>
          <w:lang w:eastAsia="fr-FR"/>
        </w:rPr>
        <w:t>hopitaux</w:t>
      </w:r>
      <w:proofErr w:type="spellEnd"/>
      <w:r w:rsidRPr="00B55505">
        <w:rPr>
          <w:rFonts w:ascii="Times New Roman" w:eastAsia="Times New Roman" w:hAnsi="Times New Roman" w:cs="Times New Roman"/>
          <w:sz w:val="36"/>
          <w:szCs w:val="36"/>
          <w:lang w:eastAsia="fr-FR"/>
        </w:rPr>
        <w:t>, provient de</w:t>
      </w:r>
      <w:r w:rsidRPr="00B555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 l'air atmosphérique</w:t>
      </w:r>
      <w:r w:rsidRPr="00B55505">
        <w:rPr>
          <w:rFonts w:ascii="Times New Roman" w:eastAsia="Times New Roman" w:hAnsi="Times New Roman" w:cs="Times New Roman"/>
          <w:sz w:val="36"/>
          <w:szCs w:val="36"/>
          <w:lang w:eastAsia="fr-FR"/>
        </w:rPr>
        <w:t>, c'est une </w:t>
      </w:r>
      <w:r w:rsidRPr="00B555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substance</w:t>
      </w:r>
    </w:p>
    <w:p w14:paraId="01B8EA77" w14:textId="77777777" w:rsidR="00356253" w:rsidRDefault="00356253" w:rsidP="00356253">
      <w:pPr>
        <w:spacing w:after="0"/>
      </w:pPr>
      <w:proofErr w:type="gramStart"/>
      <w:r w:rsidRPr="00B55505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naturelle</w:t>
      </w:r>
      <w:proofErr w:type="gramEnd"/>
    </w:p>
    <w:p w14:paraId="2E0789A9" w14:textId="77777777" w:rsidR="00356253" w:rsidRPr="00B55505" w:rsidRDefault="00356253" w:rsidP="0035625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  <w:lang w:eastAsia="fr-FR"/>
        </w:rPr>
      </w:pPr>
      <w:r w:rsidRPr="00B55505">
        <w:rPr>
          <w:rFonts w:ascii="Comic Sans MS" w:eastAsia="Times New Roman" w:hAnsi="Comic Sans MS" w:cs="Times New Roman"/>
          <w:b/>
          <w:bCs/>
          <w:color w:val="FF0000"/>
          <w:sz w:val="27"/>
          <w:szCs w:val="27"/>
          <w:u w:val="single"/>
          <w:lang w:eastAsia="fr-FR"/>
        </w:rPr>
        <w:t>II - Substances de synthèse</w:t>
      </w:r>
    </w:p>
    <w:p w14:paraId="7238EC3B" w14:textId="77777777" w:rsidR="00356253" w:rsidRPr="00B55505" w:rsidRDefault="00356253" w:rsidP="003562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B5550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Les substances de synthèse sont des substances qui sont fabriquées par l'homme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à partir des réactions chimiques</w:t>
      </w:r>
      <w:r w:rsidRPr="00356253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(</w:t>
      </w:r>
      <w:r w:rsidRPr="00B5550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Elles sont les produits de réactions chimiques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)</w:t>
      </w:r>
      <w:r w:rsidRPr="00B5550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</w:t>
      </w:r>
      <w:r w:rsidRPr="00B55505"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br/>
      </w:r>
      <w:r w:rsidRPr="00B55505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fr-FR"/>
        </w:rPr>
        <w:t xml:space="preserve">- </w:t>
      </w:r>
      <w:r w:rsidRPr="00B55505">
        <w:rPr>
          <w:rFonts w:ascii="Comic Sans MS" w:eastAsia="Times New Roman" w:hAnsi="Comic Sans MS" w:cs="Times New Roman"/>
          <w:b/>
          <w:bCs/>
          <w:color w:val="00B050"/>
          <w:sz w:val="27"/>
          <w:szCs w:val="27"/>
          <w:u w:val="single"/>
          <w:lang w:eastAsia="fr-FR"/>
        </w:rPr>
        <w:t>Obtention de dioxygène au laboratoire</w:t>
      </w:r>
    </w:p>
    <w:p w14:paraId="0CCB95D0" w14:textId="77777777" w:rsidR="00356253" w:rsidRDefault="00356253" w:rsidP="00356253">
      <w:pPr>
        <w:rPr>
          <w:color w:val="FF0000"/>
          <w:sz w:val="32"/>
          <w:szCs w:val="32"/>
        </w:rPr>
      </w:pPr>
      <w:r w:rsidRPr="00356253">
        <w:rPr>
          <w:color w:val="FF0000"/>
          <w:sz w:val="32"/>
          <w:szCs w:val="32"/>
          <w:u w:val="single"/>
        </w:rPr>
        <w:t>Expérience :</w:t>
      </w:r>
      <w:r w:rsidRPr="00356253">
        <w:rPr>
          <w:color w:val="FF0000"/>
          <w:sz w:val="32"/>
          <w:szCs w:val="32"/>
        </w:rPr>
        <w:t xml:space="preserve"> </w:t>
      </w:r>
    </w:p>
    <w:p w14:paraId="793F0222" w14:textId="77777777" w:rsidR="00A00BCF" w:rsidRDefault="00862E5F" w:rsidP="00356253">
      <w:pPr>
        <w:rPr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 wp14:anchorId="61C2FD89" wp14:editId="10855F71">
            <wp:simplePos x="0" y="0"/>
            <wp:positionH relativeFrom="margin">
              <wp:posOffset>2964815</wp:posOffset>
            </wp:positionH>
            <wp:positionV relativeFrom="margin">
              <wp:posOffset>5634355</wp:posOffset>
            </wp:positionV>
            <wp:extent cx="3505200" cy="2447925"/>
            <wp:effectExtent l="0" t="0" r="0" b="0"/>
            <wp:wrapSquare wrapText="bothSides"/>
            <wp:docPr id="4" name="Image 3" descr="http://www.icours.eu/sp/sp4_06/O2_01b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http://www.icours.eu/sp/sp4_06/O2_01b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141CDB0" w14:textId="77777777" w:rsidR="00A00BCF" w:rsidRDefault="00A00BCF" w:rsidP="00356253">
      <w:pPr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  <w:lang w:eastAsia="fr-FR"/>
        </w:rPr>
        <w:drawing>
          <wp:anchor distT="0" distB="0" distL="114300" distR="114300" simplePos="0" relativeHeight="251660288" behindDoc="0" locked="0" layoutInCell="1" allowOverlap="1" wp14:anchorId="67AB3064" wp14:editId="2D6C4AF7">
            <wp:simplePos x="0" y="0"/>
            <wp:positionH relativeFrom="margin">
              <wp:posOffset>-245110</wp:posOffset>
            </wp:positionH>
            <wp:positionV relativeFrom="margin">
              <wp:posOffset>5634355</wp:posOffset>
            </wp:positionV>
            <wp:extent cx="3161030" cy="2447925"/>
            <wp:effectExtent l="0" t="0" r="0" b="0"/>
            <wp:wrapSquare wrapText="bothSides"/>
            <wp:docPr id="2" name="Image 2" descr="http://www.icours.eu/sp/sp4_06/O2_0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http://www.icours.eu/sp/sp4_06/O2_0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3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7C8BD0" w14:textId="77777777" w:rsidR="00A00BCF" w:rsidRDefault="00A00BCF" w:rsidP="00356253">
      <w:pPr>
        <w:rPr>
          <w:color w:val="FF0000"/>
          <w:sz w:val="32"/>
          <w:szCs w:val="32"/>
        </w:rPr>
      </w:pPr>
    </w:p>
    <w:p w14:paraId="490C9137" w14:textId="77777777" w:rsidR="00A00BCF" w:rsidRDefault="00A00BCF" w:rsidP="00356253">
      <w:pPr>
        <w:rPr>
          <w:color w:val="FF0000"/>
          <w:sz w:val="32"/>
          <w:szCs w:val="32"/>
        </w:rPr>
      </w:pPr>
    </w:p>
    <w:p w14:paraId="022BCA71" w14:textId="77777777" w:rsidR="00A00BCF" w:rsidRDefault="00A00BCF" w:rsidP="00356253">
      <w:pPr>
        <w:rPr>
          <w:color w:val="FF0000"/>
          <w:sz w:val="32"/>
          <w:szCs w:val="32"/>
        </w:rPr>
      </w:pPr>
    </w:p>
    <w:p w14:paraId="65021442" w14:textId="77777777" w:rsidR="00A00BCF" w:rsidRPr="00356253" w:rsidRDefault="00A00BCF" w:rsidP="00356253">
      <w:pPr>
        <w:rPr>
          <w:color w:val="FF0000"/>
          <w:sz w:val="32"/>
          <w:szCs w:val="32"/>
          <w:u w:val="single"/>
        </w:rPr>
      </w:pPr>
    </w:p>
    <w:p w14:paraId="1BD02590" w14:textId="77777777" w:rsidR="00356253" w:rsidRDefault="00356253" w:rsidP="00356253">
      <w:pPr>
        <w:tabs>
          <w:tab w:val="left" w:pos="1710"/>
        </w:tabs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14:paraId="1B3DB9EA" w14:textId="77777777" w:rsidR="00356253" w:rsidRDefault="00356253" w:rsidP="00356253">
      <w:pPr>
        <w:tabs>
          <w:tab w:val="left" w:pos="1710"/>
        </w:tabs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55505">
        <w:rPr>
          <w:rFonts w:ascii="Times New Roman" w:eastAsia="Times New Roman" w:hAnsi="Times New Roman" w:cs="Times New Roman"/>
          <w:sz w:val="32"/>
          <w:szCs w:val="32"/>
          <w:lang w:eastAsia="fr-FR"/>
        </w:rPr>
        <w:t>Laissons couler goutte à goutte de l'</w:t>
      </w:r>
      <w:r w:rsidRPr="00B55505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eau oxygénée</w:t>
      </w:r>
      <w:r w:rsidRPr="00B55505">
        <w:rPr>
          <w:rFonts w:ascii="Times New Roman" w:eastAsia="Times New Roman" w:hAnsi="Times New Roman" w:cs="Times New Roman"/>
          <w:sz w:val="32"/>
          <w:szCs w:val="32"/>
          <w:lang w:eastAsia="fr-FR"/>
        </w:rPr>
        <w:t> sur du </w:t>
      </w:r>
      <w:r w:rsidRPr="00B55505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permanganate de potassium </w:t>
      </w:r>
      <w:proofErr w:type="spellStart"/>
      <w:r w:rsidRPr="00B55505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acidifé</w:t>
      </w:r>
      <w:proofErr w:type="spellEnd"/>
      <w:r w:rsidRPr="00B55505">
        <w:rPr>
          <w:rFonts w:ascii="Times New Roman" w:eastAsia="Times New Roman" w:hAnsi="Times New Roman" w:cs="Times New Roman"/>
          <w:sz w:val="32"/>
          <w:szCs w:val="32"/>
          <w:lang w:eastAsia="fr-FR"/>
        </w:rPr>
        <w:t>.</w:t>
      </w:r>
    </w:p>
    <w:p w14:paraId="2A120D1E" w14:textId="77777777" w:rsidR="00356253" w:rsidRDefault="00356253" w:rsidP="00356253">
      <w:pPr>
        <w:tabs>
          <w:tab w:val="left" w:pos="1710"/>
        </w:tabs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356253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>Observation :</w:t>
      </w:r>
      <w:r w:rsidRPr="003562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55505">
        <w:rPr>
          <w:rFonts w:ascii="Times New Roman" w:eastAsia="Times New Roman" w:hAnsi="Times New Roman" w:cs="Times New Roman"/>
          <w:sz w:val="36"/>
          <w:szCs w:val="36"/>
          <w:lang w:eastAsia="fr-FR"/>
        </w:rPr>
        <w:t>Nous observons un dégagement gazeux</w:t>
      </w: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>.</w:t>
      </w:r>
    </w:p>
    <w:p w14:paraId="118DF9D7" w14:textId="77777777" w:rsidR="00356253" w:rsidRPr="00B55505" w:rsidRDefault="00356253" w:rsidP="003562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B55505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lastRenderedPageBreak/>
        <w:t>Identifions le gaz produit par cette réaction chimique :</w:t>
      </w:r>
    </w:p>
    <w:tbl>
      <w:tblPr>
        <w:tblW w:w="4501" w:type="pct"/>
        <w:jc w:val="center"/>
        <w:tblCellSpacing w:w="0" w:type="dxa"/>
        <w:tblBorders>
          <w:top w:val="outset" w:sz="6" w:space="0" w:color="7399FD"/>
          <w:left w:val="outset" w:sz="6" w:space="0" w:color="7399FD"/>
          <w:bottom w:val="outset" w:sz="6" w:space="0" w:color="7399FD"/>
          <w:right w:val="outset" w:sz="6" w:space="0" w:color="7399F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0"/>
        <w:gridCol w:w="4981"/>
      </w:tblGrid>
      <w:tr w:rsidR="00356253" w:rsidRPr="00B55505" w14:paraId="0A7E4B9D" w14:textId="77777777" w:rsidTr="00B13C48">
        <w:trPr>
          <w:tblCellSpacing w:w="0" w:type="dxa"/>
          <w:jc w:val="center"/>
        </w:trPr>
        <w:tc>
          <w:tcPr>
            <w:tcW w:w="2482" w:type="pct"/>
            <w:tcBorders>
              <w:top w:val="outset" w:sz="6" w:space="0" w:color="7399FD"/>
              <w:left w:val="outset" w:sz="6" w:space="0" w:color="7399FD"/>
              <w:bottom w:val="outset" w:sz="6" w:space="0" w:color="7399FD"/>
              <w:right w:val="single" w:sz="6" w:space="0" w:color="FFCC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B65A97" w14:textId="77777777" w:rsidR="00B55505" w:rsidRPr="00B55505" w:rsidRDefault="00356253" w:rsidP="005312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50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Approchons une </w:t>
            </w:r>
            <w:r w:rsidRPr="00B5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allumette incandescente </w:t>
            </w:r>
            <w:r w:rsidRPr="00B5550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 l'extrémité du tube à essais</w:t>
            </w:r>
          </w:p>
        </w:tc>
        <w:tc>
          <w:tcPr>
            <w:tcW w:w="2518" w:type="pct"/>
            <w:tcBorders>
              <w:top w:val="nil"/>
              <w:left w:val="single" w:sz="6" w:space="0" w:color="FFCC99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BE1027" w14:textId="77777777" w:rsidR="00B55505" w:rsidRPr="00B55505" w:rsidRDefault="00356253" w:rsidP="005312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50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Nous constatons que la c</w:t>
            </w:r>
            <w:r w:rsidRPr="00B5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ombustion est ravivée</w:t>
            </w:r>
            <w:r w:rsidRPr="00B5550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r w:rsidRPr="00B5550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Le produit est donc du </w:t>
            </w:r>
            <w:r w:rsidRPr="00B55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dioxygène</w:t>
            </w:r>
          </w:p>
        </w:tc>
      </w:tr>
      <w:tr w:rsidR="00356253" w:rsidRPr="00B55505" w14:paraId="4571E26E" w14:textId="77777777" w:rsidTr="00B13C48">
        <w:trPr>
          <w:tblCellSpacing w:w="0" w:type="dxa"/>
          <w:jc w:val="center"/>
        </w:trPr>
        <w:tc>
          <w:tcPr>
            <w:tcW w:w="2482" w:type="pct"/>
            <w:tcBorders>
              <w:top w:val="outset" w:sz="6" w:space="0" w:color="7399FD"/>
              <w:left w:val="outset" w:sz="6" w:space="0" w:color="7399FD"/>
              <w:bottom w:val="outset" w:sz="6" w:space="0" w:color="7399FD"/>
              <w:right w:val="outset" w:sz="6" w:space="0" w:color="7399FD"/>
            </w:tcBorders>
            <w:shd w:val="clear" w:color="auto" w:fill="FFFFFF"/>
            <w:vAlign w:val="center"/>
            <w:hideMark/>
          </w:tcPr>
          <w:p w14:paraId="2A27764A" w14:textId="77777777" w:rsidR="00B55505" w:rsidRPr="00B55505" w:rsidRDefault="00356253" w:rsidP="005312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E84A904" wp14:editId="3254DCA4">
                  <wp:extent cx="2505075" cy="1466850"/>
                  <wp:effectExtent l="0" t="0" r="0" b="0"/>
                  <wp:docPr id="5" name="Image 4" descr="http://www.icours.eu/sp/sp4_06/O2_02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 descr="http://www.icours.eu/sp/sp4_06/O2_02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pct"/>
            <w:tcBorders>
              <w:top w:val="outset" w:sz="6" w:space="0" w:color="7399FD"/>
              <w:left w:val="outset" w:sz="6" w:space="0" w:color="7399FD"/>
              <w:bottom w:val="outset" w:sz="6" w:space="0" w:color="7399FD"/>
              <w:right w:val="outset" w:sz="6" w:space="0" w:color="7399FD"/>
            </w:tcBorders>
            <w:shd w:val="clear" w:color="auto" w:fill="FFFFFF"/>
            <w:vAlign w:val="center"/>
            <w:hideMark/>
          </w:tcPr>
          <w:p w14:paraId="46F1CDD3" w14:textId="77777777" w:rsidR="00B55505" w:rsidRPr="00B55505" w:rsidRDefault="00356253" w:rsidP="005312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50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CA13F6A" wp14:editId="510ABC6B">
                  <wp:extent cx="2505075" cy="1466850"/>
                  <wp:effectExtent l="0" t="0" r="0" b="0"/>
                  <wp:docPr id="6" name="Image 5" descr="http://www.icours.eu/sp/sp4_06/O2_03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 descr="http://www.icours.eu/sp/sp4_06/O2_03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C48" w:rsidRPr="00B55505" w14:paraId="12006A4F" w14:textId="77777777" w:rsidTr="00B13C48">
        <w:trPr>
          <w:tblCellSpacing w:w="0" w:type="dxa"/>
          <w:jc w:val="center"/>
        </w:trPr>
        <w:tc>
          <w:tcPr>
            <w:tcW w:w="2482" w:type="pct"/>
            <w:tcBorders>
              <w:top w:val="outset" w:sz="6" w:space="0" w:color="7399FD"/>
              <w:left w:val="outset" w:sz="6" w:space="0" w:color="7399FD"/>
              <w:bottom w:val="outset" w:sz="6" w:space="0" w:color="7399FD"/>
              <w:right w:val="outset" w:sz="6" w:space="0" w:color="7399FD"/>
            </w:tcBorders>
            <w:shd w:val="clear" w:color="auto" w:fill="FFFFFF"/>
            <w:vAlign w:val="center"/>
            <w:hideMark/>
          </w:tcPr>
          <w:p w14:paraId="3D087A71" w14:textId="77777777" w:rsidR="00B13C48" w:rsidRDefault="00B13C48" w:rsidP="00B13C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518" w:type="pct"/>
            <w:tcBorders>
              <w:top w:val="outset" w:sz="6" w:space="0" w:color="7399FD"/>
              <w:left w:val="outset" w:sz="6" w:space="0" w:color="7399FD"/>
              <w:bottom w:val="outset" w:sz="6" w:space="0" w:color="7399FD"/>
              <w:right w:val="outset" w:sz="6" w:space="0" w:color="7399FD"/>
            </w:tcBorders>
            <w:shd w:val="clear" w:color="auto" w:fill="FFFFFF"/>
            <w:vAlign w:val="center"/>
            <w:hideMark/>
          </w:tcPr>
          <w:p w14:paraId="094E0AC9" w14:textId="77777777" w:rsidR="00B13C48" w:rsidRPr="00B55505" w:rsidRDefault="00B13C48" w:rsidP="005312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13C48" w:rsidRPr="00B55505" w14:paraId="43551E81" w14:textId="77777777" w:rsidTr="00B13C48">
        <w:trPr>
          <w:tblCellSpacing w:w="0" w:type="dxa"/>
          <w:jc w:val="center"/>
        </w:trPr>
        <w:tc>
          <w:tcPr>
            <w:tcW w:w="2482" w:type="pct"/>
            <w:tcBorders>
              <w:top w:val="outset" w:sz="6" w:space="0" w:color="7399FD"/>
              <w:left w:val="outset" w:sz="6" w:space="0" w:color="7399FD"/>
              <w:bottom w:val="outset" w:sz="6" w:space="0" w:color="7399FD"/>
              <w:right w:val="outset" w:sz="6" w:space="0" w:color="7399FD"/>
            </w:tcBorders>
            <w:shd w:val="clear" w:color="auto" w:fill="FFFFFF"/>
            <w:vAlign w:val="center"/>
            <w:hideMark/>
          </w:tcPr>
          <w:p w14:paraId="34FB0F66" w14:textId="77777777" w:rsidR="00B13C48" w:rsidRDefault="00B13C48" w:rsidP="005312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518" w:type="pct"/>
            <w:tcBorders>
              <w:top w:val="outset" w:sz="6" w:space="0" w:color="7399FD"/>
              <w:left w:val="outset" w:sz="6" w:space="0" w:color="7399FD"/>
              <w:bottom w:val="outset" w:sz="6" w:space="0" w:color="7399FD"/>
              <w:right w:val="outset" w:sz="6" w:space="0" w:color="7399FD"/>
            </w:tcBorders>
            <w:shd w:val="clear" w:color="auto" w:fill="FFFFFF"/>
            <w:vAlign w:val="center"/>
            <w:hideMark/>
          </w:tcPr>
          <w:p w14:paraId="1E8A8676" w14:textId="77777777" w:rsidR="00B13C48" w:rsidRPr="00B55505" w:rsidRDefault="00B13C48" w:rsidP="005312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33801933" w14:textId="77777777" w:rsidR="00B13C48" w:rsidRPr="00B13C48" w:rsidRDefault="00B13C48" w:rsidP="00B13C48">
      <w:pPr>
        <w:tabs>
          <w:tab w:val="left" w:pos="705"/>
        </w:tabs>
        <w:spacing w:after="0" w:line="240" w:lineRule="auto"/>
        <w:ind w:left="360"/>
        <w:rPr>
          <w:rFonts w:asciiTheme="majorBidi" w:hAnsiTheme="majorBidi" w:cstheme="majorBidi"/>
          <w:color w:val="00B0F0"/>
          <w:sz w:val="32"/>
          <w:szCs w:val="32"/>
        </w:rPr>
      </w:pPr>
      <w:r w:rsidRPr="00B13C48">
        <w:rPr>
          <w:rFonts w:cstheme="minorHAnsi"/>
          <w:color w:val="FF0000"/>
          <w:sz w:val="36"/>
          <w:szCs w:val="36"/>
          <w:u w:val="single"/>
        </w:rPr>
        <w:t>Interprétation </w:t>
      </w:r>
      <w:proofErr w:type="gramStart"/>
      <w:r w:rsidRPr="00B13C48">
        <w:rPr>
          <w:rFonts w:cstheme="minorHAnsi"/>
          <w:sz w:val="36"/>
          <w:szCs w:val="36"/>
        </w:rPr>
        <w:t>:</w:t>
      </w:r>
      <w:r w:rsidRPr="00B13C48">
        <w:rPr>
          <w:rFonts w:asciiTheme="majorBidi" w:hAnsiTheme="majorBidi" w:cstheme="majorBidi"/>
          <w:sz w:val="32"/>
          <w:szCs w:val="32"/>
        </w:rPr>
        <w:t>Le</w:t>
      </w:r>
      <w:proofErr w:type="gramEnd"/>
      <w:r w:rsidRPr="00B13C48">
        <w:rPr>
          <w:rFonts w:asciiTheme="majorBidi" w:hAnsiTheme="majorBidi" w:cstheme="majorBidi"/>
          <w:sz w:val="32"/>
          <w:szCs w:val="32"/>
        </w:rPr>
        <w:t xml:space="preserve"> dioxyde peut être préparé par réaction chimique de </w:t>
      </w:r>
      <w:r w:rsidRPr="00B13C48">
        <w:rPr>
          <w:rFonts w:asciiTheme="majorBidi" w:hAnsiTheme="majorBidi" w:cstheme="majorBidi"/>
          <w:color w:val="00B0F0"/>
          <w:sz w:val="32"/>
          <w:szCs w:val="32"/>
        </w:rPr>
        <w:t>l’eau oxygéné H</w:t>
      </w:r>
      <w:r w:rsidRPr="00B13C48">
        <w:rPr>
          <w:rFonts w:asciiTheme="majorBidi" w:hAnsiTheme="majorBidi" w:cstheme="majorBidi"/>
          <w:color w:val="00B0F0"/>
          <w:sz w:val="32"/>
          <w:szCs w:val="32"/>
          <w:vertAlign w:val="subscript"/>
        </w:rPr>
        <w:t>2</w:t>
      </w:r>
      <w:r w:rsidRPr="00B13C48">
        <w:rPr>
          <w:rFonts w:asciiTheme="majorBidi" w:hAnsiTheme="majorBidi" w:cstheme="majorBidi"/>
          <w:color w:val="00B0F0"/>
          <w:sz w:val="32"/>
          <w:szCs w:val="32"/>
        </w:rPr>
        <w:t>O</w:t>
      </w:r>
      <w:r w:rsidRPr="00B13C48">
        <w:rPr>
          <w:rFonts w:asciiTheme="majorBidi" w:hAnsiTheme="majorBidi" w:cstheme="majorBidi"/>
          <w:color w:val="00B0F0"/>
          <w:sz w:val="32"/>
          <w:szCs w:val="32"/>
          <w:vertAlign w:val="subscript"/>
        </w:rPr>
        <w:t>2</w:t>
      </w:r>
      <w:r w:rsidRPr="00B13C48">
        <w:rPr>
          <w:rFonts w:asciiTheme="majorBidi" w:hAnsiTheme="majorBidi" w:cstheme="majorBidi"/>
          <w:sz w:val="32"/>
          <w:szCs w:val="32"/>
        </w:rPr>
        <w:t xml:space="preserve">avec une solution de </w:t>
      </w:r>
      <w:r w:rsidRPr="00B13C48">
        <w:rPr>
          <w:rFonts w:asciiTheme="majorBidi" w:hAnsiTheme="majorBidi" w:cstheme="majorBidi"/>
          <w:color w:val="00B0F0"/>
          <w:sz w:val="32"/>
          <w:szCs w:val="32"/>
        </w:rPr>
        <w:t>permanganate de potassium KMnO</w:t>
      </w:r>
      <w:r w:rsidRPr="00B13C48">
        <w:rPr>
          <w:rFonts w:asciiTheme="majorBidi" w:hAnsiTheme="majorBidi" w:cstheme="majorBidi"/>
          <w:color w:val="00B0F0"/>
          <w:sz w:val="32"/>
          <w:szCs w:val="32"/>
          <w:vertAlign w:val="subscript"/>
        </w:rPr>
        <w:t>4</w:t>
      </w:r>
      <w:r w:rsidRPr="00B13C48">
        <w:rPr>
          <w:rFonts w:asciiTheme="majorBidi" w:hAnsiTheme="majorBidi" w:cstheme="majorBidi"/>
          <w:color w:val="00B0F0"/>
          <w:sz w:val="32"/>
          <w:szCs w:val="32"/>
        </w:rPr>
        <w:t>.</w:t>
      </w:r>
    </w:p>
    <w:p w14:paraId="5453874D" w14:textId="77777777" w:rsidR="00B13C48" w:rsidRPr="00B13C48" w:rsidRDefault="00B13C48" w:rsidP="00B13C48">
      <w:pPr>
        <w:tabs>
          <w:tab w:val="left" w:pos="1710"/>
        </w:tabs>
        <w:rPr>
          <w:color w:val="FF0000"/>
          <w:sz w:val="44"/>
          <w:szCs w:val="44"/>
          <w:u w:val="single"/>
        </w:rPr>
      </w:pPr>
      <w:r w:rsidRPr="00B13C48">
        <w:rPr>
          <w:rFonts w:asciiTheme="majorBidi" w:hAnsiTheme="majorBidi" w:cstheme="majorBidi"/>
          <w:sz w:val="32"/>
          <w:szCs w:val="32"/>
        </w:rPr>
        <w:t xml:space="preserve">          O</w:t>
      </w:r>
      <w:r w:rsidRPr="00B13C48">
        <w:rPr>
          <w:rFonts w:asciiTheme="majorBidi" w:hAnsiTheme="majorBidi" w:cstheme="majorBidi"/>
          <w:sz w:val="32"/>
          <w:szCs w:val="32"/>
          <w:vertAlign w:val="subscript"/>
        </w:rPr>
        <w:t xml:space="preserve">2 </w:t>
      </w:r>
      <w:r w:rsidRPr="00B13C48">
        <w:rPr>
          <w:rFonts w:asciiTheme="majorBidi" w:hAnsiTheme="majorBidi" w:cstheme="majorBidi"/>
          <w:sz w:val="32"/>
          <w:szCs w:val="32"/>
        </w:rPr>
        <w:t>possède les mêmes propriétés chimiques que son homologue naturel (dioxygène nat</w:t>
      </w:r>
      <w:r>
        <w:rPr>
          <w:rFonts w:asciiTheme="majorBidi" w:hAnsiTheme="majorBidi" w:cstheme="majorBidi"/>
          <w:sz w:val="32"/>
          <w:szCs w:val="32"/>
        </w:rPr>
        <w:t>urelle)</w:t>
      </w:r>
    </w:p>
    <w:p w14:paraId="237A83A5" w14:textId="77777777" w:rsidR="00040C04" w:rsidRDefault="00040C04" w:rsidP="00356253">
      <w:pPr>
        <w:tabs>
          <w:tab w:val="left" w:pos="1710"/>
        </w:tabs>
        <w:rPr>
          <w:sz w:val="36"/>
          <w:szCs w:val="36"/>
          <w:u w:val="single"/>
        </w:rPr>
      </w:pPr>
      <w:r>
        <w:rPr>
          <w:color w:val="FF0000"/>
          <w:sz w:val="36"/>
          <w:szCs w:val="36"/>
          <w:u w:val="single"/>
        </w:rPr>
        <w:t>Conclusion :</w:t>
      </w:r>
    </w:p>
    <w:p w14:paraId="2E190F48" w14:textId="77777777" w:rsidR="00356253" w:rsidRPr="00040C04" w:rsidRDefault="00040C04" w:rsidP="00040C04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B5550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</w:t>
      </w:r>
      <w:r w:rsidRPr="00B55505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 </w:t>
      </w:r>
      <w:r w:rsidRPr="00B5550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dioxygène obtenu</w:t>
      </w:r>
      <w:r w:rsidRPr="00B55505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 </w:t>
      </w:r>
      <w:r w:rsidRPr="00B5550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est constitué de</w:t>
      </w:r>
      <w:r w:rsidRPr="00B55505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 </w:t>
      </w:r>
      <w:r w:rsidRPr="00B5550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molécules identiques</w:t>
      </w:r>
      <w:r w:rsidRPr="00B55505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 </w:t>
      </w:r>
      <w:r w:rsidRPr="00B5550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a les </w:t>
      </w:r>
      <w:r w:rsidRPr="00B5550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mêmes propriétés</w:t>
      </w:r>
      <w:r w:rsidRPr="00B55505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 </w:t>
      </w:r>
      <w:r w:rsidRPr="00B5550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le</w:t>
      </w:r>
      <w:r w:rsidRPr="00B55505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 </w:t>
      </w:r>
      <w:r w:rsidRPr="00B5550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dioxygène contenu dans l'air</w:t>
      </w:r>
      <w:r w:rsidRPr="00B55505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.</w:t>
      </w:r>
    </w:p>
    <w:p w14:paraId="126C1BCB" w14:textId="77777777" w:rsidR="00040C04" w:rsidRDefault="00040C04" w:rsidP="00040C04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B5550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Par synthèse, on peut reproduire les molécules d'une substance naturelle</w:t>
      </w:r>
    </w:p>
    <w:p w14:paraId="5872FE08" w14:textId="77777777" w:rsidR="00040C04" w:rsidRPr="00040C04" w:rsidRDefault="00040C04" w:rsidP="00040C04">
      <w:pPr>
        <w:rPr>
          <w:b/>
          <w:bCs/>
          <w:color w:val="FF0000"/>
          <w:sz w:val="28"/>
          <w:szCs w:val="28"/>
          <w:u w:val="single"/>
        </w:rPr>
      </w:pPr>
      <w:r w:rsidRPr="00040C04">
        <w:rPr>
          <w:b/>
          <w:bCs/>
          <w:color w:val="FF0000"/>
          <w:sz w:val="28"/>
          <w:szCs w:val="28"/>
          <w:u w:val="single"/>
        </w:rPr>
        <w:t>Remarque :</w:t>
      </w:r>
    </w:p>
    <w:p w14:paraId="4E885717" w14:textId="77777777" w:rsidR="00040C04" w:rsidRPr="00B55505" w:rsidRDefault="00040C04" w:rsidP="00040C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55505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Il existe des </w:t>
      </w:r>
      <w:r w:rsidRPr="00B5550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fr-FR"/>
        </w:rPr>
        <w:t>substances de synthèse constituées de molécules qui n'existent pas dans la nature</w:t>
      </w:r>
      <w:r w:rsidRPr="00B55505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, elles sont dites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 </w:t>
      </w:r>
      <w:r w:rsidRPr="00B5550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fr-FR"/>
        </w:rPr>
        <w:t>artificielles</w:t>
      </w:r>
      <w:r w:rsidRPr="00B55505">
        <w:rPr>
          <w:rFonts w:ascii="Times New Roman" w:eastAsia="Times New Roman" w:hAnsi="Times New Roman" w:cs="Times New Roman"/>
          <w:sz w:val="32"/>
          <w:szCs w:val="32"/>
          <w:lang w:eastAsia="fr-FR"/>
        </w:rPr>
        <w:t> </w:t>
      </w:r>
    </w:p>
    <w:p w14:paraId="5F81F38E" w14:textId="77777777" w:rsidR="00040C04" w:rsidRDefault="00040C04" w:rsidP="00040C04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 xml:space="preserve">     </w:t>
      </w:r>
      <w:r w:rsidRPr="00B55505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Exemple : les matières plastiques</w:t>
      </w:r>
    </w:p>
    <w:p w14:paraId="17698580" w14:textId="77777777" w:rsidR="00647954" w:rsidRPr="00647954" w:rsidRDefault="00647954" w:rsidP="00040C04">
      <w:pPr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fr-FR"/>
        </w:rPr>
      </w:pPr>
      <w:r w:rsidRPr="00647954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fr-FR"/>
        </w:rPr>
        <w:t>III- le pétrole :</w:t>
      </w:r>
    </w:p>
    <w:p w14:paraId="46333D17" w14:textId="77777777" w:rsidR="00647954" w:rsidRDefault="00647954" w:rsidP="00647954">
      <w:pPr>
        <w:pStyle w:val="Paragraphedeliste"/>
        <w:numPr>
          <w:ilvl w:val="0"/>
          <w:numId w:val="2"/>
        </w:numPr>
        <w:rPr>
          <w:sz w:val="36"/>
          <w:szCs w:val="36"/>
        </w:rPr>
      </w:pPr>
      <w:r w:rsidRPr="00647954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>définition</w:t>
      </w:r>
      <w:r w:rsidRPr="00647954"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  <w:t> :</w:t>
      </w:r>
      <w:r w:rsidRPr="00647954">
        <w:rPr>
          <w:rFonts w:ascii="Georgia" w:hAnsi="Georgia"/>
          <w:color w:val="7A7A7A"/>
          <w:sz w:val="21"/>
          <w:szCs w:val="21"/>
          <w:shd w:val="clear" w:color="auto" w:fill="FFFFFF"/>
        </w:rPr>
        <w:t xml:space="preserve"> </w:t>
      </w:r>
      <w:r w:rsidRPr="00647954">
        <w:rPr>
          <w:rFonts w:ascii="Georgia" w:hAnsi="Georgia"/>
          <w:sz w:val="24"/>
          <w:szCs w:val="24"/>
          <w:shd w:val="clear" w:color="auto" w:fill="FFFFFF"/>
        </w:rPr>
        <w:t>Le pétrole (est un liquide d’origine naturelle, une </w:t>
      </w:r>
      <w:hyperlink r:id="rId15" w:tooltip="Huile" w:history="1">
        <w:r w:rsidRPr="00647954">
          <w:rPr>
            <w:rStyle w:val="Lienhypertexte"/>
            <w:rFonts w:ascii="Georgia" w:hAnsi="Georgia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huile</w:t>
        </w:r>
      </w:hyperlink>
      <w:r w:rsidRPr="00647954">
        <w:rPr>
          <w:rFonts w:ascii="Georgia" w:hAnsi="Georgia"/>
          <w:sz w:val="24"/>
          <w:szCs w:val="24"/>
          <w:shd w:val="clear" w:color="auto" w:fill="FFFFFF"/>
        </w:rPr>
        <w:t> minérale composée d’une multitude de </w:t>
      </w:r>
      <w:hyperlink r:id="rId16" w:tooltip="Composé organique" w:history="1">
        <w:r w:rsidRPr="00647954">
          <w:rPr>
            <w:rStyle w:val="Lienhypertexte"/>
            <w:rFonts w:ascii="Georgia" w:hAnsi="Georgia"/>
            <w:color w:val="FF0000"/>
            <w:sz w:val="24"/>
            <w:szCs w:val="24"/>
            <w:bdr w:val="none" w:sz="0" w:space="0" w:color="auto" w:frame="1"/>
            <w:shd w:val="clear" w:color="auto" w:fill="FFFFFF"/>
          </w:rPr>
          <w:t>composés organiques</w:t>
        </w:r>
      </w:hyperlink>
      <w:r w:rsidRPr="00647954">
        <w:rPr>
          <w:rFonts w:ascii="Georgia" w:hAnsi="Georgia"/>
          <w:sz w:val="24"/>
          <w:szCs w:val="24"/>
          <w:shd w:val="clear" w:color="auto" w:fill="FFFFFF"/>
        </w:rPr>
        <w:t>, essentiellement des </w:t>
      </w:r>
      <w:hyperlink r:id="rId17" w:tooltip="Hydrocarbure" w:history="1">
        <w:r w:rsidRPr="00647954">
          <w:rPr>
            <w:rStyle w:val="Lienhypertexte"/>
            <w:rFonts w:ascii="Georgia" w:hAnsi="Georgia"/>
            <w:color w:val="FF0000"/>
            <w:sz w:val="24"/>
            <w:szCs w:val="24"/>
            <w:bdr w:val="none" w:sz="0" w:space="0" w:color="auto" w:frame="1"/>
            <w:shd w:val="clear" w:color="auto" w:fill="FFFFFF"/>
          </w:rPr>
          <w:t>hydrocarbures</w:t>
        </w:r>
      </w:hyperlink>
      <w:r w:rsidRPr="00647954">
        <w:rPr>
          <w:rFonts w:ascii="Georgia" w:hAnsi="Georgia"/>
          <w:sz w:val="24"/>
          <w:szCs w:val="24"/>
          <w:shd w:val="clear" w:color="auto" w:fill="FFFFFF"/>
        </w:rPr>
        <w:t>, piégé dans des </w:t>
      </w:r>
      <w:hyperlink r:id="rId18" w:tooltip="Formation géologique" w:history="1">
        <w:r w:rsidRPr="00647954">
          <w:rPr>
            <w:rStyle w:val="Lienhypertexte"/>
            <w:rFonts w:ascii="Georgia" w:hAnsi="Georgia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formations géologiques</w:t>
        </w:r>
      </w:hyperlink>
      <w:r w:rsidRPr="00647954">
        <w:rPr>
          <w:rFonts w:ascii="Georgia" w:hAnsi="Georgia"/>
          <w:sz w:val="24"/>
          <w:szCs w:val="24"/>
          <w:shd w:val="clear" w:color="auto" w:fill="FFFFFF"/>
        </w:rPr>
        <w:t> particulières. Il en existe sous plusieurs formes.</w:t>
      </w:r>
    </w:p>
    <w:p w14:paraId="36BB8109" w14:textId="77777777" w:rsidR="00647954" w:rsidRPr="00647954" w:rsidRDefault="00647954" w:rsidP="00647954">
      <w:pPr>
        <w:numPr>
          <w:ilvl w:val="0"/>
          <w:numId w:val="2"/>
        </w:numPr>
        <w:rPr>
          <w:color w:val="FF0000"/>
          <w:sz w:val="32"/>
          <w:szCs w:val="32"/>
          <w:u w:val="single"/>
        </w:rPr>
      </w:pPr>
      <w:r w:rsidRPr="00647954">
        <w:rPr>
          <w:b/>
          <w:bCs/>
          <w:color w:val="FF0000"/>
          <w:sz w:val="32"/>
          <w:szCs w:val="32"/>
          <w:u w:val="single"/>
        </w:rPr>
        <w:t xml:space="preserve">raffinage du pétrole </w:t>
      </w:r>
    </w:p>
    <w:p w14:paraId="5251FC67" w14:textId="77777777" w:rsidR="00862E5F" w:rsidRDefault="00647954" w:rsidP="00647954">
      <w:pPr>
        <w:ind w:left="142"/>
        <w:rPr>
          <w:b/>
          <w:bCs/>
          <w:sz w:val="36"/>
          <w:szCs w:val="36"/>
        </w:rPr>
      </w:pPr>
      <w:r w:rsidRPr="00647954">
        <w:rPr>
          <w:b/>
          <w:bCs/>
          <w:sz w:val="36"/>
          <w:szCs w:val="36"/>
        </w:rPr>
        <w:t xml:space="preserve">La </w:t>
      </w:r>
      <w:r w:rsidRPr="00647954">
        <w:rPr>
          <w:b/>
          <w:bCs/>
          <w:color w:val="FF0000"/>
          <w:sz w:val="36"/>
          <w:szCs w:val="36"/>
        </w:rPr>
        <w:t>distillation fractionnée</w:t>
      </w:r>
      <w:r w:rsidRPr="00647954">
        <w:rPr>
          <w:b/>
          <w:bCs/>
          <w:sz w:val="36"/>
          <w:szCs w:val="36"/>
        </w:rPr>
        <w:t xml:space="preserve"> est une technique  du raffinage du pétrole.</w:t>
      </w:r>
    </w:p>
    <w:p w14:paraId="54B5159D" w14:textId="77777777" w:rsidR="00647954" w:rsidRDefault="00647954" w:rsidP="00647954">
      <w:r>
        <w:rPr>
          <w:noProof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 wp14:anchorId="23EB38E7" wp14:editId="11F2BC34">
            <wp:simplePos x="0" y="0"/>
            <wp:positionH relativeFrom="margin">
              <wp:posOffset>602615</wp:posOffset>
            </wp:positionH>
            <wp:positionV relativeFrom="margin">
              <wp:posOffset>119380</wp:posOffset>
            </wp:positionV>
            <wp:extent cx="4857750" cy="2600325"/>
            <wp:effectExtent l="0" t="0" r="0" b="0"/>
            <wp:wrapSquare wrapText="bothSides"/>
            <wp:docPr id="10" name="Image 7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7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14:paraId="420B06D2" w14:textId="77777777" w:rsidR="00647954" w:rsidRPr="00647954" w:rsidRDefault="00647954" w:rsidP="00647954"/>
    <w:p w14:paraId="3C117783" w14:textId="77777777" w:rsidR="00647954" w:rsidRPr="00647954" w:rsidRDefault="00647954" w:rsidP="00647954"/>
    <w:p w14:paraId="0522B289" w14:textId="77777777" w:rsidR="00647954" w:rsidRPr="00647954" w:rsidRDefault="00647954" w:rsidP="00647954"/>
    <w:p w14:paraId="1F27F25C" w14:textId="77777777" w:rsidR="00647954" w:rsidRPr="00647954" w:rsidRDefault="00647954" w:rsidP="00647954"/>
    <w:p w14:paraId="5A897CED" w14:textId="77777777" w:rsidR="00647954" w:rsidRPr="00647954" w:rsidRDefault="00647954" w:rsidP="00647954"/>
    <w:p w14:paraId="678A7134" w14:textId="77777777" w:rsidR="00647954" w:rsidRPr="00647954" w:rsidRDefault="00647954" w:rsidP="00647954"/>
    <w:p w14:paraId="4525C151" w14:textId="77777777" w:rsidR="00647954" w:rsidRPr="00647954" w:rsidRDefault="00647954" w:rsidP="00647954"/>
    <w:p w14:paraId="547609B4" w14:textId="77777777" w:rsidR="00647954" w:rsidRDefault="00647954" w:rsidP="00647954"/>
    <w:p w14:paraId="4F5F30F5" w14:textId="77777777" w:rsidR="00647954" w:rsidRPr="00862E5F" w:rsidRDefault="00647954" w:rsidP="00647954">
      <w:pPr>
        <w:pStyle w:val="Paragraphedeliste"/>
        <w:numPr>
          <w:ilvl w:val="0"/>
          <w:numId w:val="2"/>
        </w:numPr>
        <w:rPr>
          <w:color w:val="FF0000"/>
          <w:sz w:val="36"/>
          <w:szCs w:val="36"/>
          <w:u w:val="single"/>
        </w:rPr>
      </w:pPr>
      <w:r w:rsidRPr="00647954">
        <w:rPr>
          <w:b/>
          <w:bCs/>
          <w:color w:val="FF0000"/>
          <w:sz w:val="36"/>
          <w:szCs w:val="36"/>
          <w:u w:val="single"/>
        </w:rPr>
        <w:t>l’industrie et utilisation du pétrole</w:t>
      </w:r>
    </w:p>
    <w:p w14:paraId="11E5F66E" w14:textId="77777777" w:rsidR="00862E5F" w:rsidRDefault="00862E5F" w:rsidP="00862E5F">
      <w:pPr>
        <w:pStyle w:val="Paragraphedeliste"/>
        <w:ind w:left="502"/>
        <w:rPr>
          <w:color w:val="FF0000"/>
          <w:sz w:val="36"/>
          <w:szCs w:val="36"/>
          <w:u w:val="single"/>
        </w:rPr>
      </w:pPr>
      <w:r w:rsidRPr="00647954">
        <w:rPr>
          <w:b/>
          <w:bCs/>
          <w:noProof/>
          <w:color w:val="FF0000"/>
          <w:sz w:val="36"/>
          <w:szCs w:val="36"/>
          <w:u w:val="single"/>
          <w:lang w:eastAsia="fr-FR"/>
        </w:rPr>
        <w:drawing>
          <wp:anchor distT="0" distB="0" distL="114300" distR="114300" simplePos="0" relativeHeight="251664384" behindDoc="0" locked="0" layoutInCell="1" allowOverlap="1" wp14:anchorId="282AD8E7" wp14:editId="0ECFF0BC">
            <wp:simplePos x="0" y="0"/>
            <wp:positionH relativeFrom="margin">
              <wp:posOffset>12065</wp:posOffset>
            </wp:positionH>
            <wp:positionV relativeFrom="margin">
              <wp:posOffset>3691255</wp:posOffset>
            </wp:positionV>
            <wp:extent cx="5972810" cy="3771900"/>
            <wp:effectExtent l="0" t="0" r="0" b="0"/>
            <wp:wrapSquare wrapText="bothSides"/>
            <wp:docPr id="14" name="Image 8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8" b="4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14:paraId="3E2BA21E" w14:textId="77777777" w:rsidR="00862E5F" w:rsidRPr="00862E5F" w:rsidRDefault="00862E5F" w:rsidP="00862E5F"/>
    <w:p w14:paraId="2AF72FAB" w14:textId="77777777" w:rsidR="00862E5F" w:rsidRPr="00862E5F" w:rsidRDefault="00862E5F" w:rsidP="00862E5F"/>
    <w:p w14:paraId="67EC73A2" w14:textId="77777777" w:rsidR="00862E5F" w:rsidRPr="00862E5F" w:rsidRDefault="00862E5F" w:rsidP="00862E5F"/>
    <w:p w14:paraId="751CF6C0" w14:textId="77777777" w:rsidR="00862E5F" w:rsidRPr="00862E5F" w:rsidRDefault="00862E5F" w:rsidP="00862E5F"/>
    <w:p w14:paraId="733308FA" w14:textId="77777777" w:rsidR="00862E5F" w:rsidRPr="00862E5F" w:rsidRDefault="00862E5F" w:rsidP="00862E5F"/>
    <w:p w14:paraId="07EC47F3" w14:textId="77777777" w:rsidR="00862E5F" w:rsidRPr="00862E5F" w:rsidRDefault="00862E5F" w:rsidP="00862E5F"/>
    <w:p w14:paraId="0E90E2C3" w14:textId="77777777" w:rsidR="00862E5F" w:rsidRPr="00862E5F" w:rsidRDefault="00862E5F" w:rsidP="00862E5F"/>
    <w:p w14:paraId="67581021" w14:textId="77777777" w:rsidR="00862E5F" w:rsidRDefault="00862E5F" w:rsidP="00862E5F"/>
    <w:p w14:paraId="386FB228" w14:textId="77777777" w:rsidR="00862E5F" w:rsidRDefault="00862E5F" w:rsidP="00862E5F"/>
    <w:p w14:paraId="30127F26" w14:textId="77777777" w:rsidR="00862E5F" w:rsidRDefault="00862E5F" w:rsidP="00862E5F"/>
    <w:p w14:paraId="50A4ADBE" w14:textId="77777777" w:rsidR="00862E5F" w:rsidRDefault="00862E5F" w:rsidP="00862E5F"/>
    <w:p w14:paraId="58AA432A" w14:textId="77777777" w:rsidR="00862E5F" w:rsidRDefault="00862E5F" w:rsidP="00862E5F"/>
    <w:p w14:paraId="16DF86BD" w14:textId="77777777" w:rsidR="00862E5F" w:rsidRDefault="00862E5F" w:rsidP="00862E5F"/>
    <w:p w14:paraId="1840CA64" w14:textId="77777777" w:rsidR="00862E5F" w:rsidRDefault="00862E5F" w:rsidP="00862E5F">
      <w:bookmarkStart w:id="0" w:name="_GoBack"/>
      <w:bookmarkEnd w:id="0"/>
    </w:p>
    <w:sectPr w:rsidR="00862E5F" w:rsidSect="00040C04">
      <w:headerReference w:type="default" r:id="rId21"/>
      <w:pgSz w:w="11906" w:h="16838"/>
      <w:pgMar w:top="993" w:right="282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568EA" w14:textId="77777777" w:rsidR="002F3CB6" w:rsidRDefault="002F3CB6" w:rsidP="00040C04">
      <w:pPr>
        <w:spacing w:after="0" w:line="240" w:lineRule="auto"/>
      </w:pPr>
      <w:r>
        <w:separator/>
      </w:r>
    </w:p>
  </w:endnote>
  <w:endnote w:type="continuationSeparator" w:id="0">
    <w:p w14:paraId="109CF927" w14:textId="77777777" w:rsidR="002F3CB6" w:rsidRDefault="002F3CB6" w:rsidP="00040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5C63F" w14:textId="77777777" w:rsidR="002F3CB6" w:rsidRDefault="002F3CB6" w:rsidP="00040C04">
      <w:pPr>
        <w:spacing w:after="0" w:line="240" w:lineRule="auto"/>
      </w:pPr>
      <w:r>
        <w:separator/>
      </w:r>
    </w:p>
  </w:footnote>
  <w:footnote w:type="continuationSeparator" w:id="0">
    <w:p w14:paraId="38B4498F" w14:textId="77777777" w:rsidR="002F3CB6" w:rsidRDefault="002F3CB6" w:rsidP="00040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133C9" w14:textId="77777777" w:rsidR="00040C04" w:rsidRPr="00040C04" w:rsidRDefault="00040C04">
    <w:pPr>
      <w:pStyle w:val="En-tte"/>
      <w:rPr>
        <w:color w:val="FF0000"/>
      </w:rPr>
    </w:pPr>
    <w:r>
      <w:t xml:space="preserve">                                            </w:t>
    </w:r>
    <w:r w:rsidRPr="00040C04">
      <w:rPr>
        <w:color w:val="FF0000"/>
        <w:sz w:val="36"/>
        <w:szCs w:val="36"/>
      </w:rPr>
      <w:t xml:space="preserve">Substances naturelles et substances </w:t>
    </w:r>
    <w:proofErr w:type="spellStart"/>
    <w:r w:rsidRPr="00040C04">
      <w:rPr>
        <w:color w:val="FF0000"/>
        <w:sz w:val="36"/>
        <w:szCs w:val="36"/>
      </w:rPr>
      <w:t>synthetiques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A36BD"/>
    <w:multiLevelType w:val="hybridMultilevel"/>
    <w:tmpl w:val="6B2033EE"/>
    <w:lvl w:ilvl="0" w:tplc="43F475A2">
      <w:start w:val="1"/>
      <w:numFmt w:val="decimal"/>
      <w:lvlText w:val="%1-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973D5"/>
    <w:multiLevelType w:val="hybridMultilevel"/>
    <w:tmpl w:val="E5823C74"/>
    <w:lvl w:ilvl="0" w:tplc="B9E2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5187A"/>
    <w:multiLevelType w:val="hybridMultilevel"/>
    <w:tmpl w:val="48344000"/>
    <w:lvl w:ilvl="0" w:tplc="7ED2A372">
      <w:start w:val="1"/>
      <w:numFmt w:val="decimal"/>
      <w:lvlText w:val="%1-"/>
      <w:lvlJc w:val="left"/>
      <w:pPr>
        <w:ind w:left="1210" w:hanging="360"/>
      </w:pPr>
      <w:rPr>
        <w:rFonts w:ascii="Times New Roman" w:eastAsia="Times New Roman" w:hAnsi="Times New Roman" w:cs="Times New Roman" w:hint="default"/>
        <w:color w:val="00000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FFA7F0A"/>
    <w:multiLevelType w:val="hybridMultilevel"/>
    <w:tmpl w:val="C6BC99BE"/>
    <w:lvl w:ilvl="0" w:tplc="EFC4EFC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253"/>
    <w:rsid w:val="00040C04"/>
    <w:rsid w:val="000E191A"/>
    <w:rsid w:val="002F3CB6"/>
    <w:rsid w:val="0032094D"/>
    <w:rsid w:val="00356253"/>
    <w:rsid w:val="003C29E0"/>
    <w:rsid w:val="003D2068"/>
    <w:rsid w:val="0060090A"/>
    <w:rsid w:val="00647954"/>
    <w:rsid w:val="006C5F63"/>
    <w:rsid w:val="007814F2"/>
    <w:rsid w:val="00862E5F"/>
    <w:rsid w:val="00A00BCF"/>
    <w:rsid w:val="00B13C48"/>
    <w:rsid w:val="00CE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C8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4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6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25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40C0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40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40C04"/>
  </w:style>
  <w:style w:type="paragraph" w:styleId="Pieddepage">
    <w:name w:val="footer"/>
    <w:basedOn w:val="Normal"/>
    <w:link w:val="PieddepageCar"/>
    <w:uiPriority w:val="99"/>
    <w:semiHidden/>
    <w:unhideWhenUsed/>
    <w:rsid w:val="00040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40C04"/>
  </w:style>
  <w:style w:type="character" w:styleId="Lienhypertexte">
    <w:name w:val="Hyperlink"/>
    <w:basedOn w:val="Policepardfaut"/>
    <w:uiPriority w:val="99"/>
    <w:unhideWhenUsed/>
    <w:rsid w:val="00647954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D206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fr.wikipedia.org/wiki/Formation_g%C3%A9ologique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fr.wikipedia.org/wiki/Hydrocarbure" TargetMode="External"/><Relationship Id="rId2" Type="http://schemas.openxmlformats.org/officeDocument/2006/relationships/styles" Target="styles.xml"/><Relationship Id="rId16" Type="http://schemas.openxmlformats.org/officeDocument/2006/relationships/hyperlink" Target="http://fr.wikipedia.org/wiki/Compos%C3%A9_organique" TargetMode="Externa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fr.wikipedia.org/wiki/Huil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6</cp:revision>
  <cp:lastPrinted>2019-07-07T14:12:00Z</cp:lastPrinted>
  <dcterms:created xsi:type="dcterms:W3CDTF">2018-12-18T20:21:00Z</dcterms:created>
  <dcterms:modified xsi:type="dcterms:W3CDTF">2022-06-09T13:25:00Z</dcterms:modified>
</cp:coreProperties>
</file>