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87"/>
        <w:tblW w:w="11307" w:type="dxa"/>
        <w:tblLook w:val="04A0" w:firstRow="1" w:lastRow="0" w:firstColumn="1" w:lastColumn="0" w:noHBand="0" w:noVBand="1"/>
      </w:tblPr>
      <w:tblGrid>
        <w:gridCol w:w="2093"/>
        <w:gridCol w:w="5953"/>
        <w:gridCol w:w="3261"/>
      </w:tblGrid>
      <w:tr w:rsidR="00C275BE" w:rsidRPr="00C275BE" w:rsidTr="00C275BE">
        <w:trPr>
          <w:trHeight w:val="694"/>
        </w:trPr>
        <w:tc>
          <w:tcPr>
            <w:tcW w:w="2093" w:type="dxa"/>
            <w:tcBorders>
              <w:left w:val="triple" w:sz="4" w:space="0" w:color="auto"/>
              <w:right w:val="triple" w:sz="4" w:space="0" w:color="auto"/>
            </w:tcBorders>
          </w:tcPr>
          <w:p w:rsidR="00C275BE" w:rsidRDefault="00C275BE" w:rsidP="00C275BE">
            <w:pPr>
              <w:spacing w:after="0"/>
              <w:jc w:val="center"/>
              <w:rPr>
                <w:b/>
                <w:bCs/>
                <w:sz w:val="28"/>
                <w:szCs w:val="28"/>
                <w:lang w:val="fr-FR"/>
              </w:rPr>
            </w:pPr>
            <w:r w:rsidRPr="00270359">
              <w:rPr>
                <w:b/>
                <w:bCs/>
                <w:sz w:val="28"/>
                <w:szCs w:val="28"/>
                <w:lang w:val="fr-FR"/>
              </w:rPr>
              <w:t>PROF :</w:t>
            </w:r>
          </w:p>
          <w:p w:rsidR="00C275BE" w:rsidRPr="00270359" w:rsidRDefault="00C275BE" w:rsidP="00C275BE">
            <w:pPr>
              <w:spacing w:after="0"/>
              <w:jc w:val="center"/>
              <w:rPr>
                <w:b/>
                <w:bCs/>
                <w:sz w:val="28"/>
                <w:szCs w:val="28"/>
                <w:lang w:val="fr-FR"/>
              </w:rPr>
            </w:pPr>
            <w:r w:rsidRPr="00270359">
              <w:rPr>
                <w:b/>
                <w:bCs/>
                <w:sz w:val="28"/>
                <w:szCs w:val="28"/>
                <w:lang w:val="fr-FR"/>
              </w:rPr>
              <w:t xml:space="preserve"> SATIA KHALIL</w:t>
            </w:r>
          </w:p>
        </w:tc>
        <w:tc>
          <w:tcPr>
            <w:tcW w:w="5953" w:type="dxa"/>
            <w:vMerge w:val="restart"/>
            <w:tcBorders>
              <w:left w:val="triple" w:sz="4" w:space="0" w:color="auto"/>
              <w:right w:val="triple" w:sz="4" w:space="0" w:color="auto"/>
            </w:tcBorders>
          </w:tcPr>
          <w:p w:rsidR="00C275BE" w:rsidRPr="004411EB" w:rsidRDefault="00652340" w:rsidP="00270359">
            <w:pPr>
              <w:bidi/>
              <w:spacing w:after="0" w:line="240" w:lineRule="auto"/>
              <w:jc w:val="center"/>
              <w:rPr>
                <w:b/>
                <w:spacing w:val="10"/>
                <w:sz w:val="32"/>
                <w:szCs w:val="32"/>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hyperlink r:id="rId8" w:history="1">
              <w:r w:rsidR="00C275BE" w:rsidRPr="004411EB">
                <w:rPr>
                  <w:rStyle w:val="Lienhypertexte"/>
                  <w:rFonts w:ascii="Tahoma" w:hAnsi="Tahoma" w:cs="Tahoma"/>
                  <w:b/>
                  <w:bCs/>
                  <w:spacing w:val="10"/>
                  <w:sz w:val="32"/>
                  <w:szCs w:val="32"/>
                  <w:u w:val="none"/>
                  <w:lang w:val="fr-FR"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Danger de quelques matériaux utilisés dans la vie quotidienne</w:t>
              </w:r>
              <w:r w:rsidR="00C275BE" w:rsidRPr="004411EB">
                <w:rPr>
                  <w:rStyle w:val="Lienhypertexte"/>
                  <w:rFonts w:ascii="Tahoma" w:hAnsi="Tahoma" w:cs="Tahoma"/>
                  <w:b/>
                  <w:spacing w:val="10"/>
                  <w:sz w:val="32"/>
                  <w:szCs w:val="32"/>
                  <w:u w:val="none"/>
                  <w:lang w:val="fr-FR"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C275BE" w:rsidRPr="004411EB">
                <w:rPr>
                  <w:rStyle w:val="Lienhypertexte"/>
                  <w:rFonts w:ascii="Tahoma" w:hAnsi="Tahoma" w:cs="Tahoma"/>
                  <w:b/>
                  <w:bCs/>
                  <w:spacing w:val="10"/>
                  <w:sz w:val="32"/>
                  <w:szCs w:val="32"/>
                  <w:u w:val="none"/>
                  <w:lang w:val="fr-FR"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sur la santé et l’environnement</w:t>
              </w:r>
            </w:hyperlink>
          </w:p>
        </w:tc>
        <w:tc>
          <w:tcPr>
            <w:tcW w:w="3261" w:type="dxa"/>
            <w:vMerge w:val="restart"/>
            <w:tcBorders>
              <w:left w:val="triple" w:sz="4" w:space="0" w:color="auto"/>
              <w:right w:val="triple" w:sz="4" w:space="0" w:color="auto"/>
            </w:tcBorders>
          </w:tcPr>
          <w:p w:rsidR="00C275BE" w:rsidRDefault="00C275BE" w:rsidP="00270359">
            <w:pPr>
              <w:spacing w:after="0" w:line="240" w:lineRule="auto"/>
              <w:jc w:val="center"/>
              <w:rPr>
                <w:b/>
                <w:bCs/>
                <w:sz w:val="28"/>
                <w:szCs w:val="28"/>
                <w:lang w:val="fr-FR"/>
              </w:rPr>
            </w:pPr>
            <w:r>
              <w:rPr>
                <w:b/>
                <w:bCs/>
                <w:sz w:val="28"/>
                <w:szCs w:val="28"/>
                <w:lang w:val="fr-FR"/>
              </w:rPr>
              <w:t>DIRECTION SIDI BENNEUR</w:t>
            </w:r>
          </w:p>
          <w:p w:rsidR="00C275BE" w:rsidRPr="00C275BE" w:rsidRDefault="00C275BE" w:rsidP="00270359">
            <w:pPr>
              <w:spacing w:after="0" w:line="240" w:lineRule="auto"/>
              <w:jc w:val="center"/>
              <w:rPr>
                <w:b/>
                <w:bCs/>
                <w:sz w:val="28"/>
                <w:szCs w:val="28"/>
              </w:rPr>
            </w:pPr>
            <w:proofErr w:type="spellStart"/>
            <w:r w:rsidRPr="00C275BE">
              <w:rPr>
                <w:b/>
                <w:bCs/>
                <w:sz w:val="28"/>
                <w:szCs w:val="28"/>
              </w:rPr>
              <w:t>Collège</w:t>
            </w:r>
            <w:proofErr w:type="spellEnd"/>
            <w:r w:rsidRPr="00C275BE">
              <w:rPr>
                <w:b/>
                <w:bCs/>
                <w:sz w:val="28"/>
                <w:szCs w:val="28"/>
              </w:rPr>
              <w:t xml:space="preserve"> ALLAL BEN ABDALLAH</w:t>
            </w:r>
          </w:p>
          <w:p w:rsidR="00C275BE" w:rsidRPr="00C275BE" w:rsidRDefault="00C275BE" w:rsidP="00270359">
            <w:pPr>
              <w:spacing w:after="0" w:line="240" w:lineRule="auto"/>
              <w:jc w:val="center"/>
              <w:rPr>
                <w:b/>
                <w:bCs/>
                <w:sz w:val="22"/>
                <w:szCs w:val="22"/>
              </w:rPr>
            </w:pPr>
            <w:r w:rsidRPr="00C275BE">
              <w:rPr>
                <w:b/>
                <w:bCs/>
                <w:sz w:val="28"/>
                <w:szCs w:val="28"/>
              </w:rPr>
              <w:t>ZEMAMRA</w:t>
            </w:r>
          </w:p>
        </w:tc>
      </w:tr>
      <w:tr w:rsidR="00C275BE" w:rsidRPr="00270359" w:rsidTr="00C275BE">
        <w:trPr>
          <w:trHeight w:val="407"/>
        </w:trPr>
        <w:tc>
          <w:tcPr>
            <w:tcW w:w="2093" w:type="dxa"/>
            <w:tcBorders>
              <w:left w:val="triple" w:sz="4" w:space="0" w:color="auto"/>
              <w:bottom w:val="triple" w:sz="4" w:space="0" w:color="auto"/>
              <w:right w:val="triple" w:sz="4" w:space="0" w:color="auto"/>
            </w:tcBorders>
          </w:tcPr>
          <w:p w:rsidR="00C275BE" w:rsidRPr="00C275BE" w:rsidRDefault="00C275BE" w:rsidP="00C275BE">
            <w:pPr>
              <w:spacing w:after="0"/>
              <w:jc w:val="center"/>
              <w:rPr>
                <w:b/>
                <w:bCs/>
                <w:sz w:val="18"/>
                <w:szCs w:val="18"/>
              </w:rPr>
            </w:pPr>
            <w:r w:rsidRPr="00C275BE">
              <w:rPr>
                <w:b/>
                <w:bCs/>
                <w:sz w:val="18"/>
                <w:szCs w:val="18"/>
                <w:lang w:val="fr-FR"/>
              </w:rPr>
              <w:t>année</w:t>
            </w:r>
            <w:r w:rsidRPr="00C275BE">
              <w:rPr>
                <w:b/>
                <w:bCs/>
                <w:sz w:val="18"/>
                <w:szCs w:val="18"/>
              </w:rPr>
              <w:t xml:space="preserve"> </w:t>
            </w:r>
            <w:proofErr w:type="spellStart"/>
            <w:r w:rsidRPr="00C275BE">
              <w:rPr>
                <w:b/>
                <w:bCs/>
                <w:sz w:val="18"/>
                <w:szCs w:val="18"/>
              </w:rPr>
              <w:t>scolaire</w:t>
            </w:r>
            <w:proofErr w:type="spellEnd"/>
            <w:r w:rsidRPr="00C275BE">
              <w:rPr>
                <w:b/>
                <w:bCs/>
                <w:sz w:val="18"/>
                <w:szCs w:val="18"/>
              </w:rPr>
              <w:t>: 2019/2020</w:t>
            </w:r>
          </w:p>
        </w:tc>
        <w:tc>
          <w:tcPr>
            <w:tcW w:w="5953" w:type="dxa"/>
            <w:vMerge/>
            <w:tcBorders>
              <w:left w:val="triple" w:sz="4" w:space="0" w:color="auto"/>
              <w:bottom w:val="triple" w:sz="4" w:space="0" w:color="auto"/>
              <w:right w:val="triple" w:sz="4" w:space="0" w:color="auto"/>
            </w:tcBorders>
          </w:tcPr>
          <w:p w:rsidR="00C275BE" w:rsidRPr="004A3486" w:rsidRDefault="00C275BE" w:rsidP="00C275BE">
            <w:pPr>
              <w:bidi/>
              <w:spacing w:after="0" w:line="240" w:lineRule="auto"/>
              <w:jc w:val="center"/>
              <w:rPr>
                <w:rFonts w:ascii="Tahoma" w:hAnsi="Tahoma" w:cs="Tahoma"/>
                <w:b/>
                <w:bCs/>
                <w:color w:val="FF0000"/>
                <w:spacing w:val="10"/>
                <w:sz w:val="32"/>
                <w:szCs w:val="32"/>
                <w:lang w:val="fr-FR"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c>
        <w:tc>
          <w:tcPr>
            <w:tcW w:w="3261" w:type="dxa"/>
            <w:vMerge/>
            <w:tcBorders>
              <w:left w:val="triple" w:sz="4" w:space="0" w:color="auto"/>
              <w:bottom w:val="triple" w:sz="4" w:space="0" w:color="auto"/>
              <w:right w:val="triple" w:sz="4" w:space="0" w:color="auto"/>
            </w:tcBorders>
          </w:tcPr>
          <w:p w:rsidR="00C275BE" w:rsidRPr="00270359" w:rsidRDefault="00C275BE" w:rsidP="00C275BE">
            <w:pPr>
              <w:spacing w:after="0"/>
              <w:jc w:val="center"/>
              <w:rPr>
                <w:b/>
                <w:bCs/>
                <w:sz w:val="28"/>
                <w:szCs w:val="28"/>
                <w:lang w:val="fr-FR"/>
              </w:rPr>
            </w:pPr>
          </w:p>
        </w:tc>
      </w:tr>
    </w:tbl>
    <w:p w:rsidR="00270359" w:rsidRPr="00AF7ADC" w:rsidRDefault="00652340" w:rsidP="00AF7ADC">
      <w:pPr>
        <w:pStyle w:val="Paragraphedeliste"/>
        <w:tabs>
          <w:tab w:val="left" w:pos="480"/>
        </w:tabs>
        <w:spacing w:after="0"/>
        <w:jc w:val="center"/>
        <w:rPr>
          <w:rFonts w:asciiTheme="minorBidi" w:hAnsiTheme="minorBidi"/>
          <w:b/>
          <w:bCs/>
          <w:sz w:val="32"/>
          <w:szCs w:val="32"/>
          <w:lang w:val="fr-FR"/>
        </w:rPr>
      </w:pPr>
      <w:hyperlink r:id="rId9" w:history="1"/>
    </w:p>
    <w:p w:rsidR="00CE70D1" w:rsidRPr="00A760FC" w:rsidRDefault="00CE70D1" w:rsidP="00CE70D1">
      <w:pPr>
        <w:pStyle w:val="Paragraphedeliste"/>
        <w:numPr>
          <w:ilvl w:val="0"/>
          <w:numId w:val="2"/>
        </w:numPr>
        <w:tabs>
          <w:tab w:val="left" w:pos="480"/>
        </w:tabs>
        <w:spacing w:after="0"/>
        <w:rPr>
          <w:rFonts w:asciiTheme="minorBidi" w:hAnsiTheme="minorBidi"/>
          <w:b/>
          <w:bCs/>
          <w:sz w:val="32"/>
          <w:szCs w:val="32"/>
          <w:lang w:val="fr-FR"/>
        </w:rPr>
      </w:pPr>
      <w:r w:rsidRPr="00A760FC">
        <w:rPr>
          <w:rFonts w:asciiTheme="minorBidi" w:hAnsiTheme="minorBidi"/>
          <w:b/>
          <w:bCs/>
          <w:color w:val="FF0000"/>
          <w:sz w:val="32"/>
          <w:szCs w:val="32"/>
          <w:lang w:val="fr-FR" w:bidi="ar-MA"/>
        </w:rPr>
        <w:t xml:space="preserve">Danger de quelques matériaux </w:t>
      </w:r>
      <w:r w:rsidR="00A760FC" w:rsidRPr="00A760FC">
        <w:rPr>
          <w:rFonts w:asciiTheme="minorBidi" w:hAnsiTheme="minorBidi"/>
          <w:b/>
          <w:bCs/>
          <w:color w:val="FF0000"/>
          <w:sz w:val="32"/>
          <w:szCs w:val="32"/>
          <w:lang w:val="fr-FR" w:bidi="ar-MA"/>
        </w:rPr>
        <w:t>utilisés</w:t>
      </w:r>
      <w:r w:rsidRPr="00A760FC">
        <w:rPr>
          <w:rFonts w:asciiTheme="minorBidi" w:hAnsiTheme="minorBidi"/>
          <w:b/>
          <w:bCs/>
          <w:color w:val="FF0000"/>
          <w:sz w:val="32"/>
          <w:szCs w:val="32"/>
          <w:lang w:val="fr-FR" w:bidi="ar-MA"/>
        </w:rPr>
        <w:t xml:space="preserve"> dans la vie </w:t>
      </w:r>
      <w:r w:rsidR="00A760FC" w:rsidRPr="00A760FC">
        <w:rPr>
          <w:rFonts w:asciiTheme="minorBidi" w:hAnsiTheme="minorBidi"/>
          <w:b/>
          <w:bCs/>
          <w:color w:val="FF0000"/>
          <w:sz w:val="32"/>
          <w:szCs w:val="32"/>
          <w:lang w:val="fr-FR" w:bidi="ar-MA"/>
        </w:rPr>
        <w:t>quotidienne.</w:t>
      </w:r>
    </w:p>
    <w:p w:rsidR="00CE70D1" w:rsidRPr="00CE70D1" w:rsidRDefault="00CE70D1" w:rsidP="006C0FCE">
      <w:pPr>
        <w:tabs>
          <w:tab w:val="left" w:pos="480"/>
        </w:tabs>
        <w:ind w:left="360"/>
        <w:rPr>
          <w:rFonts w:asciiTheme="minorBidi" w:hAnsiTheme="minorBidi"/>
          <w:b/>
          <w:bCs/>
          <w:sz w:val="28"/>
          <w:szCs w:val="28"/>
          <w:lang w:val="fr-FR"/>
        </w:rPr>
      </w:pPr>
      <w:r>
        <w:rPr>
          <w:rFonts w:asciiTheme="minorBidi" w:hAnsiTheme="minorBidi"/>
          <w:b/>
          <w:bCs/>
          <w:sz w:val="28"/>
          <w:szCs w:val="28"/>
          <w:lang w:val="fr-FR"/>
        </w:rPr>
        <w:t xml:space="preserve">     </w:t>
      </w:r>
      <w:r w:rsidRPr="00CE70D1">
        <w:rPr>
          <w:rFonts w:asciiTheme="minorBidi" w:hAnsiTheme="minorBidi"/>
          <w:b/>
          <w:bCs/>
          <w:sz w:val="28"/>
          <w:szCs w:val="28"/>
          <w:lang w:val="fr-FR"/>
        </w:rPr>
        <w:t>Les déchets sont constitués de matériaux biodégradables tels que le papier et le bois, et de matériaux non biodégradables tels que le verre, le plastique et les métaux (nécessite une longue période de décomposition), et le déversement des déchets ménagers sans discernement, soit devant les maisons, dan</w:t>
      </w:r>
      <w:r w:rsidR="00F90014">
        <w:rPr>
          <w:rFonts w:asciiTheme="minorBidi" w:hAnsiTheme="minorBidi"/>
          <w:b/>
          <w:bCs/>
          <w:sz w:val="28"/>
          <w:szCs w:val="28"/>
          <w:lang w:val="fr-FR"/>
        </w:rPr>
        <w:t>s les rues, ou dans les espaces</w:t>
      </w:r>
      <w:r w:rsidRPr="00CE70D1">
        <w:rPr>
          <w:rFonts w:asciiTheme="minorBidi" w:hAnsiTheme="minorBidi"/>
          <w:b/>
          <w:bCs/>
          <w:sz w:val="28"/>
          <w:szCs w:val="28"/>
          <w:lang w:val="fr-FR"/>
        </w:rPr>
        <w:t xml:space="preserve"> publics à proximité des centres </w:t>
      </w:r>
      <w:r w:rsidR="006C0FCE">
        <w:rPr>
          <w:rFonts w:asciiTheme="minorBidi" w:hAnsiTheme="minorBidi"/>
          <w:b/>
          <w:bCs/>
          <w:sz w:val="28"/>
          <w:szCs w:val="28"/>
          <w:lang w:val="fr-FR"/>
        </w:rPr>
        <w:t xml:space="preserve">résidentiels </w:t>
      </w:r>
      <w:r w:rsidRPr="00CE70D1">
        <w:rPr>
          <w:rFonts w:asciiTheme="minorBidi" w:hAnsiTheme="minorBidi"/>
          <w:b/>
          <w:bCs/>
          <w:sz w:val="28"/>
          <w:szCs w:val="28"/>
          <w:lang w:val="fr-FR"/>
        </w:rPr>
        <w:t>,</w:t>
      </w:r>
      <w:r w:rsidR="006C0FCE">
        <w:rPr>
          <w:rFonts w:asciiTheme="minorBidi" w:hAnsiTheme="minorBidi"/>
          <w:b/>
          <w:bCs/>
          <w:sz w:val="28"/>
          <w:szCs w:val="28"/>
          <w:lang w:val="fr-FR"/>
        </w:rPr>
        <w:t xml:space="preserve">il </w:t>
      </w:r>
      <w:r w:rsidRPr="00CE70D1">
        <w:rPr>
          <w:rFonts w:asciiTheme="minorBidi" w:hAnsiTheme="minorBidi"/>
          <w:b/>
          <w:bCs/>
          <w:sz w:val="28"/>
          <w:szCs w:val="28"/>
          <w:lang w:val="fr-FR"/>
        </w:rPr>
        <w:t xml:space="preserve"> est considéré comme un comportement </w:t>
      </w:r>
      <w:r w:rsidR="006C0FCE">
        <w:rPr>
          <w:rFonts w:asciiTheme="minorBidi" w:hAnsiTheme="minorBidi"/>
          <w:b/>
          <w:bCs/>
          <w:sz w:val="28"/>
          <w:szCs w:val="28"/>
          <w:lang w:val="fr-FR"/>
        </w:rPr>
        <w:t xml:space="preserve">non </w:t>
      </w:r>
      <w:r w:rsidRPr="00CE70D1">
        <w:rPr>
          <w:rFonts w:asciiTheme="minorBidi" w:hAnsiTheme="minorBidi"/>
          <w:b/>
          <w:bCs/>
          <w:sz w:val="28"/>
          <w:szCs w:val="28"/>
          <w:lang w:val="fr-FR"/>
        </w:rPr>
        <w:t>civilisé et immoral qui a de très grandes implications Négatif à éviter car:</w:t>
      </w:r>
    </w:p>
    <w:p w:rsidR="00CE70D1" w:rsidRPr="006C0FCE" w:rsidRDefault="00CE70D1" w:rsidP="006E739C">
      <w:pPr>
        <w:pStyle w:val="Paragraphedeliste"/>
        <w:numPr>
          <w:ilvl w:val="0"/>
          <w:numId w:val="3"/>
        </w:numPr>
        <w:tabs>
          <w:tab w:val="left" w:pos="480"/>
        </w:tabs>
        <w:ind w:left="851" w:hanging="284"/>
        <w:rPr>
          <w:rFonts w:asciiTheme="minorBidi" w:hAnsiTheme="minorBidi"/>
          <w:b/>
          <w:bCs/>
          <w:sz w:val="28"/>
          <w:szCs w:val="28"/>
          <w:lang w:val="fr-FR"/>
        </w:rPr>
      </w:pPr>
      <w:r w:rsidRPr="006C0FCE">
        <w:rPr>
          <w:rFonts w:asciiTheme="minorBidi" w:hAnsiTheme="minorBidi"/>
          <w:b/>
          <w:bCs/>
          <w:sz w:val="28"/>
          <w:szCs w:val="28"/>
          <w:lang w:val="fr-FR"/>
        </w:rPr>
        <w:t xml:space="preserve">Les effluents toxiques s'infiltrent dans </w:t>
      </w:r>
      <w:r w:rsidR="006E739C" w:rsidRPr="006C0FCE">
        <w:rPr>
          <w:rFonts w:asciiTheme="minorBidi" w:hAnsiTheme="minorBidi"/>
          <w:b/>
          <w:bCs/>
          <w:sz w:val="28"/>
          <w:szCs w:val="28"/>
          <w:lang w:val="fr-FR"/>
        </w:rPr>
        <w:t xml:space="preserve">les </w:t>
      </w:r>
      <w:r w:rsidR="006E739C">
        <w:rPr>
          <w:rFonts w:asciiTheme="minorBidi" w:hAnsiTheme="minorBidi"/>
          <w:b/>
          <w:bCs/>
          <w:sz w:val="28"/>
          <w:szCs w:val="28"/>
          <w:lang w:val="fr-FR"/>
        </w:rPr>
        <w:t>sous-sols</w:t>
      </w:r>
      <w:r w:rsidRPr="006C0FCE">
        <w:rPr>
          <w:rFonts w:asciiTheme="minorBidi" w:hAnsiTheme="minorBidi"/>
          <w:b/>
          <w:bCs/>
          <w:sz w:val="28"/>
          <w:szCs w:val="28"/>
          <w:lang w:val="fr-FR"/>
        </w:rPr>
        <w:t xml:space="preserve"> et polluent les eaux souterraines.</w:t>
      </w:r>
    </w:p>
    <w:p w:rsidR="00CE70D1" w:rsidRPr="00CE70D1" w:rsidRDefault="00CE70D1" w:rsidP="006C0FCE">
      <w:pPr>
        <w:pStyle w:val="Paragraphedeliste"/>
        <w:numPr>
          <w:ilvl w:val="0"/>
          <w:numId w:val="3"/>
        </w:numPr>
        <w:tabs>
          <w:tab w:val="left" w:pos="480"/>
        </w:tabs>
        <w:ind w:left="851" w:hanging="284"/>
        <w:rPr>
          <w:rFonts w:asciiTheme="minorBidi" w:hAnsiTheme="minorBidi"/>
          <w:b/>
          <w:bCs/>
          <w:sz w:val="28"/>
          <w:szCs w:val="28"/>
          <w:lang w:val="fr-FR"/>
        </w:rPr>
      </w:pPr>
      <w:r w:rsidRPr="00CE70D1">
        <w:rPr>
          <w:rFonts w:asciiTheme="minorBidi" w:hAnsiTheme="minorBidi"/>
          <w:b/>
          <w:bCs/>
          <w:sz w:val="28"/>
          <w:szCs w:val="28"/>
          <w:lang w:val="fr-FR"/>
        </w:rPr>
        <w:t> La combustion des déchets affecte la santé et la qualité de l'air.</w:t>
      </w:r>
    </w:p>
    <w:p w:rsidR="00CE70D1" w:rsidRPr="00CE70D1" w:rsidRDefault="00CE70D1" w:rsidP="006C0FCE">
      <w:pPr>
        <w:pStyle w:val="Paragraphedeliste"/>
        <w:numPr>
          <w:ilvl w:val="0"/>
          <w:numId w:val="3"/>
        </w:numPr>
        <w:tabs>
          <w:tab w:val="left" w:pos="480"/>
        </w:tabs>
        <w:ind w:left="851" w:hanging="284"/>
        <w:rPr>
          <w:rFonts w:asciiTheme="minorBidi" w:hAnsiTheme="minorBidi"/>
          <w:b/>
          <w:bCs/>
          <w:sz w:val="28"/>
          <w:szCs w:val="28"/>
          <w:lang w:val="fr-FR"/>
        </w:rPr>
      </w:pPr>
      <w:r w:rsidRPr="00CE70D1">
        <w:rPr>
          <w:rFonts w:asciiTheme="minorBidi" w:hAnsiTheme="minorBidi"/>
          <w:b/>
          <w:bCs/>
          <w:sz w:val="28"/>
          <w:szCs w:val="28"/>
          <w:lang w:val="fr-FR"/>
        </w:rPr>
        <w:t>Pollution des terres agricoles, qui a un impact négatif sur la santé.</w:t>
      </w:r>
    </w:p>
    <w:p w:rsidR="006C0FCE" w:rsidRDefault="00CE70D1" w:rsidP="006C0FCE">
      <w:pPr>
        <w:pStyle w:val="Paragraphedeliste"/>
        <w:numPr>
          <w:ilvl w:val="0"/>
          <w:numId w:val="3"/>
        </w:numPr>
        <w:tabs>
          <w:tab w:val="left" w:pos="480"/>
        </w:tabs>
        <w:ind w:left="851" w:hanging="284"/>
        <w:rPr>
          <w:rFonts w:asciiTheme="minorBidi" w:hAnsiTheme="minorBidi"/>
          <w:b/>
          <w:bCs/>
          <w:sz w:val="28"/>
          <w:szCs w:val="28"/>
          <w:lang w:val="fr-FR"/>
        </w:rPr>
      </w:pPr>
      <w:r w:rsidRPr="00CE70D1">
        <w:rPr>
          <w:rFonts w:asciiTheme="minorBidi" w:hAnsiTheme="minorBidi"/>
          <w:b/>
          <w:bCs/>
          <w:sz w:val="28"/>
          <w:szCs w:val="28"/>
          <w:lang w:val="fr-FR"/>
        </w:rPr>
        <w:t>Diverses maladies sont causées</w:t>
      </w:r>
      <w:r w:rsidR="006C0FCE">
        <w:rPr>
          <w:rFonts w:asciiTheme="minorBidi" w:hAnsiTheme="minorBidi"/>
          <w:b/>
          <w:bCs/>
          <w:sz w:val="28"/>
          <w:szCs w:val="28"/>
          <w:lang w:val="fr-FR"/>
        </w:rPr>
        <w:t xml:space="preserve"> par l'accumulation de déchets,</w:t>
      </w:r>
      <w:r w:rsidR="006C0FCE" w:rsidRPr="006C0FCE">
        <w:rPr>
          <w:rFonts w:asciiTheme="minorBidi" w:hAnsiTheme="minorBidi"/>
          <w:b/>
          <w:bCs/>
          <w:sz w:val="28"/>
          <w:szCs w:val="28"/>
          <w:lang w:val="fr-FR"/>
        </w:rPr>
        <w:t xml:space="preserve"> </w:t>
      </w:r>
      <w:r w:rsidRPr="006C0FCE">
        <w:rPr>
          <w:rFonts w:asciiTheme="minorBidi" w:hAnsiTheme="minorBidi"/>
          <w:b/>
          <w:bCs/>
          <w:sz w:val="28"/>
          <w:szCs w:val="28"/>
          <w:lang w:val="fr-FR"/>
        </w:rPr>
        <w:t xml:space="preserve">comme </w:t>
      </w:r>
      <w:r w:rsidR="006C0FCE">
        <w:rPr>
          <w:rFonts w:asciiTheme="minorBidi" w:hAnsiTheme="minorBidi"/>
          <w:b/>
          <w:bCs/>
          <w:sz w:val="28"/>
          <w:szCs w:val="28"/>
          <w:lang w:val="fr-FR"/>
        </w:rPr>
        <w:t xml:space="preserve"> </w:t>
      </w:r>
    </w:p>
    <w:p w:rsidR="00CE70D1" w:rsidRDefault="006C0FCE" w:rsidP="006C0FCE">
      <w:pPr>
        <w:pStyle w:val="Paragraphedeliste"/>
        <w:tabs>
          <w:tab w:val="left" w:pos="480"/>
        </w:tabs>
        <w:ind w:left="851"/>
        <w:rPr>
          <w:rFonts w:asciiTheme="minorBidi" w:hAnsiTheme="minorBidi"/>
          <w:b/>
          <w:bCs/>
          <w:sz w:val="28"/>
          <w:szCs w:val="28"/>
          <w:lang w:val="fr-FR"/>
        </w:rPr>
      </w:pPr>
      <w:r>
        <w:rPr>
          <w:rFonts w:asciiTheme="minorBidi" w:hAnsiTheme="minorBidi"/>
          <w:b/>
          <w:bCs/>
          <w:sz w:val="28"/>
          <w:szCs w:val="28"/>
          <w:lang w:val="fr-FR"/>
        </w:rPr>
        <w:t xml:space="preserve">  </w:t>
      </w:r>
      <w:r w:rsidR="00A23447" w:rsidRPr="006C0FCE">
        <w:rPr>
          <w:rFonts w:asciiTheme="minorBidi" w:hAnsiTheme="minorBidi"/>
          <w:b/>
          <w:bCs/>
          <w:sz w:val="28"/>
          <w:szCs w:val="28"/>
          <w:lang w:val="fr-FR"/>
        </w:rPr>
        <w:t>Le</w:t>
      </w:r>
      <w:r w:rsidR="00CE70D1" w:rsidRPr="006C0FCE">
        <w:rPr>
          <w:rFonts w:asciiTheme="minorBidi" w:hAnsiTheme="minorBidi"/>
          <w:b/>
          <w:bCs/>
          <w:sz w:val="28"/>
          <w:szCs w:val="28"/>
          <w:lang w:val="fr-FR"/>
        </w:rPr>
        <w:t xml:space="preserve"> paludisme, les mala</w:t>
      </w:r>
      <w:r>
        <w:rPr>
          <w:rFonts w:asciiTheme="minorBidi" w:hAnsiTheme="minorBidi"/>
          <w:b/>
          <w:bCs/>
          <w:sz w:val="28"/>
          <w:szCs w:val="28"/>
          <w:lang w:val="fr-FR"/>
        </w:rPr>
        <w:t>dies de la peau et les troubles</w:t>
      </w:r>
      <w:r w:rsidRPr="006C0FCE">
        <w:rPr>
          <w:rFonts w:asciiTheme="minorBidi" w:hAnsiTheme="minorBidi"/>
          <w:b/>
          <w:bCs/>
          <w:sz w:val="28"/>
          <w:szCs w:val="28"/>
          <w:lang w:val="fr-FR"/>
        </w:rPr>
        <w:t xml:space="preserve"> </w:t>
      </w:r>
      <w:r w:rsidR="00CE70D1" w:rsidRPr="006C0FCE">
        <w:rPr>
          <w:rFonts w:asciiTheme="minorBidi" w:hAnsiTheme="minorBidi"/>
          <w:b/>
          <w:bCs/>
          <w:sz w:val="28"/>
          <w:szCs w:val="28"/>
          <w:lang w:val="fr-FR"/>
        </w:rPr>
        <w:t>respiratoires.</w:t>
      </w:r>
    </w:p>
    <w:p w:rsidR="006E739C" w:rsidRPr="00A760FC" w:rsidRDefault="006E739C" w:rsidP="006E739C">
      <w:pPr>
        <w:pStyle w:val="Paragraphedeliste"/>
        <w:numPr>
          <w:ilvl w:val="0"/>
          <w:numId w:val="2"/>
        </w:numPr>
        <w:tabs>
          <w:tab w:val="left" w:pos="480"/>
        </w:tabs>
        <w:spacing w:after="0"/>
        <w:rPr>
          <w:rFonts w:asciiTheme="minorBidi" w:hAnsiTheme="minorBidi"/>
          <w:b/>
          <w:bCs/>
          <w:color w:val="FF0000"/>
          <w:sz w:val="36"/>
          <w:szCs w:val="36"/>
          <w:lang w:val="fr-FR" w:bidi="ar-MA"/>
        </w:rPr>
      </w:pPr>
      <w:r w:rsidRPr="00A760FC">
        <w:rPr>
          <w:rFonts w:asciiTheme="minorBidi" w:hAnsiTheme="minorBidi"/>
          <w:b/>
          <w:bCs/>
          <w:color w:val="FF0000"/>
          <w:sz w:val="36"/>
          <w:szCs w:val="36"/>
          <w:lang w:val="fr-FR" w:bidi="ar-MA"/>
        </w:rPr>
        <w:t>Traitement des résidus de matériaux</w:t>
      </w:r>
    </w:p>
    <w:p w:rsidR="006E739C" w:rsidRPr="006E739C" w:rsidRDefault="002900F5" w:rsidP="002900F5">
      <w:pPr>
        <w:pStyle w:val="Paragraphedeliste"/>
        <w:tabs>
          <w:tab w:val="left" w:pos="480"/>
        </w:tabs>
        <w:ind w:left="851"/>
        <w:rPr>
          <w:rFonts w:asciiTheme="minorBidi" w:hAnsiTheme="minorBidi"/>
          <w:b/>
          <w:bCs/>
          <w:sz w:val="28"/>
          <w:szCs w:val="28"/>
          <w:lang w:val="fr-FR"/>
        </w:rPr>
      </w:pPr>
      <w:r>
        <w:rPr>
          <w:rFonts w:asciiTheme="minorBidi" w:hAnsiTheme="minorBidi"/>
          <w:b/>
          <w:bCs/>
          <w:sz w:val="28"/>
          <w:szCs w:val="28"/>
          <w:lang w:val="fr-FR"/>
        </w:rPr>
        <w:t xml:space="preserve">    </w:t>
      </w:r>
      <w:r w:rsidR="006E739C" w:rsidRPr="006E739C">
        <w:rPr>
          <w:rFonts w:asciiTheme="minorBidi" w:hAnsiTheme="minorBidi"/>
          <w:b/>
          <w:bCs/>
          <w:sz w:val="28"/>
          <w:szCs w:val="28"/>
          <w:lang w:val="fr-FR"/>
        </w:rPr>
        <w:t xml:space="preserve">Les déchets doivent être traités au lieu d'être rejetés à l'extérieur, afin de </w:t>
      </w:r>
      <w:r>
        <w:rPr>
          <w:rFonts w:asciiTheme="minorBidi" w:hAnsiTheme="minorBidi"/>
          <w:b/>
          <w:bCs/>
          <w:sz w:val="28"/>
          <w:szCs w:val="28"/>
          <w:lang w:val="fr-FR"/>
        </w:rPr>
        <w:t>provoquer</w:t>
      </w:r>
      <w:r w:rsidR="006E739C" w:rsidRPr="006E739C">
        <w:rPr>
          <w:rFonts w:asciiTheme="minorBidi" w:hAnsiTheme="minorBidi"/>
          <w:b/>
          <w:bCs/>
          <w:sz w:val="28"/>
          <w:szCs w:val="28"/>
          <w:lang w:val="fr-FR"/>
        </w:rPr>
        <w:t xml:space="preserve"> la pollution de l'environnement. Les meilleures façons de </w:t>
      </w:r>
      <w:r>
        <w:rPr>
          <w:rFonts w:asciiTheme="minorBidi" w:hAnsiTheme="minorBidi"/>
          <w:b/>
          <w:bCs/>
          <w:sz w:val="28"/>
          <w:szCs w:val="28"/>
          <w:lang w:val="fr-FR"/>
        </w:rPr>
        <w:t xml:space="preserve">traiter </w:t>
      </w:r>
      <w:r w:rsidR="006E739C" w:rsidRPr="006E739C">
        <w:rPr>
          <w:rFonts w:asciiTheme="minorBidi" w:hAnsiTheme="minorBidi"/>
          <w:b/>
          <w:bCs/>
          <w:sz w:val="28"/>
          <w:szCs w:val="28"/>
          <w:lang w:val="fr-FR"/>
        </w:rPr>
        <w:t xml:space="preserve"> les déchets sont:</w:t>
      </w:r>
    </w:p>
    <w:p w:rsidR="006E739C" w:rsidRPr="006E739C" w:rsidRDefault="006E739C" w:rsidP="006E739C">
      <w:pPr>
        <w:pStyle w:val="Paragraphedeliste"/>
        <w:numPr>
          <w:ilvl w:val="0"/>
          <w:numId w:val="3"/>
        </w:numPr>
        <w:tabs>
          <w:tab w:val="left" w:pos="480"/>
        </w:tabs>
        <w:ind w:left="851" w:hanging="284"/>
        <w:rPr>
          <w:rFonts w:asciiTheme="minorBidi" w:hAnsiTheme="minorBidi"/>
          <w:b/>
          <w:bCs/>
          <w:sz w:val="28"/>
          <w:szCs w:val="28"/>
          <w:lang w:val="fr-FR"/>
        </w:rPr>
      </w:pPr>
      <w:r w:rsidRPr="006E739C">
        <w:rPr>
          <w:rFonts w:asciiTheme="minorBidi" w:hAnsiTheme="minorBidi"/>
          <w:b/>
          <w:bCs/>
          <w:sz w:val="28"/>
          <w:szCs w:val="28"/>
          <w:lang w:val="fr-FR"/>
        </w:rPr>
        <w:t>La technologie de production d'engrais organiques représentée dans le traitement biologique des déchets organiques.</w:t>
      </w:r>
    </w:p>
    <w:p w:rsidR="006E739C" w:rsidRPr="002F33BA" w:rsidRDefault="006E739C" w:rsidP="002F33BA">
      <w:pPr>
        <w:pStyle w:val="Paragraphedeliste"/>
        <w:numPr>
          <w:ilvl w:val="0"/>
          <w:numId w:val="3"/>
        </w:numPr>
        <w:tabs>
          <w:tab w:val="left" w:pos="480"/>
        </w:tabs>
        <w:ind w:left="851" w:hanging="284"/>
        <w:rPr>
          <w:rFonts w:asciiTheme="minorBidi" w:hAnsiTheme="minorBidi"/>
          <w:b/>
          <w:bCs/>
          <w:sz w:val="28"/>
          <w:szCs w:val="28"/>
          <w:lang w:val="fr-FR"/>
        </w:rPr>
      </w:pPr>
      <w:r w:rsidRPr="006E739C">
        <w:rPr>
          <w:rFonts w:asciiTheme="minorBidi" w:hAnsiTheme="minorBidi"/>
          <w:b/>
          <w:bCs/>
          <w:sz w:val="28"/>
          <w:szCs w:val="28"/>
          <w:lang w:val="fr-FR"/>
        </w:rPr>
        <w:t>Technologie de production de méthane où la matière organique est traitée en conditions anaérobies dans de grands bassins où elle est extraite</w:t>
      </w:r>
      <w:r w:rsidR="002F33BA">
        <w:rPr>
          <w:rFonts w:asciiTheme="minorBidi" w:hAnsiTheme="minorBidi"/>
          <w:b/>
          <w:bCs/>
          <w:sz w:val="28"/>
          <w:szCs w:val="28"/>
          <w:lang w:val="fr-FR"/>
        </w:rPr>
        <w:t xml:space="preserve"> l</w:t>
      </w:r>
      <w:r w:rsidRPr="002F33BA">
        <w:rPr>
          <w:rFonts w:asciiTheme="minorBidi" w:hAnsiTheme="minorBidi"/>
          <w:b/>
          <w:bCs/>
          <w:sz w:val="28"/>
          <w:szCs w:val="28"/>
          <w:lang w:val="fr-FR"/>
        </w:rPr>
        <w:t>e méthane utilisé comme source d'énergie pour l'éclairage et le chauffage.</w:t>
      </w:r>
    </w:p>
    <w:p w:rsidR="006E739C" w:rsidRPr="006E739C" w:rsidRDefault="006E739C" w:rsidP="002F33BA">
      <w:pPr>
        <w:pStyle w:val="Paragraphedeliste"/>
        <w:numPr>
          <w:ilvl w:val="0"/>
          <w:numId w:val="3"/>
        </w:numPr>
        <w:tabs>
          <w:tab w:val="left" w:pos="480"/>
        </w:tabs>
        <w:ind w:left="851" w:hanging="284"/>
        <w:rPr>
          <w:rFonts w:asciiTheme="minorBidi" w:hAnsiTheme="minorBidi"/>
          <w:b/>
          <w:bCs/>
          <w:sz w:val="28"/>
          <w:szCs w:val="28"/>
          <w:lang w:val="fr-FR"/>
        </w:rPr>
      </w:pPr>
      <w:r w:rsidRPr="006E739C">
        <w:rPr>
          <w:rFonts w:asciiTheme="minorBidi" w:hAnsiTheme="minorBidi"/>
          <w:b/>
          <w:bCs/>
          <w:sz w:val="28"/>
          <w:szCs w:val="28"/>
          <w:lang w:val="fr-FR"/>
        </w:rPr>
        <w:t>L'utilisation de matières organiques combustibles pour produire de l'énergie thermique qui convertie en d'autres types d'énergie.</w:t>
      </w:r>
    </w:p>
    <w:p w:rsidR="006E739C" w:rsidRPr="006E739C" w:rsidRDefault="006E739C" w:rsidP="002F33BA">
      <w:pPr>
        <w:pStyle w:val="Paragraphedeliste"/>
        <w:numPr>
          <w:ilvl w:val="0"/>
          <w:numId w:val="3"/>
        </w:numPr>
        <w:tabs>
          <w:tab w:val="left" w:pos="480"/>
        </w:tabs>
        <w:ind w:left="851" w:hanging="284"/>
        <w:rPr>
          <w:rFonts w:asciiTheme="minorBidi" w:hAnsiTheme="minorBidi"/>
          <w:b/>
          <w:bCs/>
          <w:sz w:val="28"/>
          <w:szCs w:val="28"/>
          <w:lang w:val="fr-FR"/>
        </w:rPr>
      </w:pPr>
      <w:r w:rsidRPr="006E739C">
        <w:rPr>
          <w:rFonts w:asciiTheme="minorBidi" w:hAnsiTheme="minorBidi"/>
          <w:b/>
          <w:bCs/>
          <w:sz w:val="28"/>
          <w:szCs w:val="28"/>
          <w:lang w:val="fr-FR"/>
        </w:rPr>
        <w:t>Recycler les matériaux recyclables tels que</w:t>
      </w:r>
      <w:r w:rsidR="002900F5">
        <w:rPr>
          <w:rFonts w:asciiTheme="minorBidi" w:hAnsiTheme="minorBidi"/>
          <w:b/>
          <w:bCs/>
          <w:sz w:val="28"/>
          <w:szCs w:val="28"/>
          <w:lang w:val="fr-FR"/>
        </w:rPr>
        <w:t> </w:t>
      </w:r>
      <w:proofErr w:type="gramStart"/>
      <w:r w:rsidR="002900F5">
        <w:rPr>
          <w:rFonts w:asciiTheme="minorBidi" w:hAnsiTheme="minorBidi"/>
          <w:b/>
          <w:bCs/>
          <w:sz w:val="28"/>
          <w:szCs w:val="28"/>
          <w:lang w:val="fr-FR"/>
        </w:rPr>
        <w:t xml:space="preserve">: </w:t>
      </w:r>
      <w:r w:rsidRPr="006E739C">
        <w:rPr>
          <w:rFonts w:asciiTheme="minorBidi" w:hAnsiTheme="minorBidi"/>
          <w:b/>
          <w:bCs/>
          <w:sz w:val="28"/>
          <w:szCs w:val="28"/>
          <w:lang w:val="fr-FR"/>
        </w:rPr>
        <w:t xml:space="preserve"> les</w:t>
      </w:r>
      <w:proofErr w:type="gramEnd"/>
      <w:r w:rsidRPr="006E739C">
        <w:rPr>
          <w:rFonts w:asciiTheme="minorBidi" w:hAnsiTheme="minorBidi"/>
          <w:b/>
          <w:bCs/>
          <w:sz w:val="28"/>
          <w:szCs w:val="28"/>
          <w:lang w:val="fr-FR"/>
        </w:rPr>
        <w:t xml:space="preserve"> métaux, le verre et le plastique.</w:t>
      </w:r>
    </w:p>
    <w:p w:rsidR="006E739C" w:rsidRDefault="006E739C" w:rsidP="002900F5">
      <w:pPr>
        <w:pStyle w:val="Paragraphedeliste"/>
        <w:numPr>
          <w:ilvl w:val="0"/>
          <w:numId w:val="3"/>
        </w:numPr>
        <w:tabs>
          <w:tab w:val="left" w:pos="480"/>
        </w:tabs>
        <w:ind w:left="851" w:hanging="284"/>
        <w:rPr>
          <w:rFonts w:asciiTheme="minorBidi" w:hAnsiTheme="minorBidi"/>
          <w:b/>
          <w:bCs/>
          <w:sz w:val="28"/>
          <w:szCs w:val="28"/>
          <w:lang w:val="fr-FR"/>
        </w:rPr>
      </w:pPr>
      <w:r w:rsidRPr="006E739C">
        <w:rPr>
          <w:rFonts w:asciiTheme="minorBidi" w:hAnsiTheme="minorBidi"/>
          <w:b/>
          <w:bCs/>
          <w:sz w:val="28"/>
          <w:szCs w:val="28"/>
          <w:lang w:val="fr-FR"/>
        </w:rPr>
        <w:t xml:space="preserve">La mise en décharge est l'une des méthodes modernes de traitement des déchets solides ménagers, </w:t>
      </w:r>
      <w:r w:rsidR="002900F5">
        <w:rPr>
          <w:rFonts w:asciiTheme="minorBidi" w:hAnsiTheme="minorBidi"/>
          <w:b/>
          <w:bCs/>
          <w:sz w:val="28"/>
          <w:szCs w:val="28"/>
          <w:lang w:val="fr-FR"/>
        </w:rPr>
        <w:t xml:space="preserve">on fait une fosse </w:t>
      </w:r>
      <w:r w:rsidRPr="006E739C">
        <w:rPr>
          <w:rFonts w:asciiTheme="minorBidi" w:hAnsiTheme="minorBidi"/>
          <w:b/>
          <w:bCs/>
          <w:sz w:val="28"/>
          <w:szCs w:val="28"/>
          <w:lang w:val="fr-FR"/>
        </w:rPr>
        <w:t xml:space="preserve">dans le sol et recouvert d'une couche de ciment et de plastique dur pour l'empêcher de fuir dans le </w:t>
      </w:r>
      <w:r w:rsidR="000F519D">
        <w:rPr>
          <w:rFonts w:asciiTheme="minorBidi" w:hAnsiTheme="minorBidi"/>
          <w:b/>
          <w:bCs/>
          <w:sz w:val="28"/>
          <w:szCs w:val="28"/>
          <w:lang w:val="fr-FR"/>
        </w:rPr>
        <w:t>sous-</w:t>
      </w:r>
      <w:proofErr w:type="gramStart"/>
      <w:r w:rsidR="000F519D">
        <w:rPr>
          <w:rFonts w:asciiTheme="minorBidi" w:hAnsiTheme="minorBidi"/>
          <w:b/>
          <w:bCs/>
          <w:sz w:val="28"/>
          <w:szCs w:val="28"/>
          <w:lang w:val="fr-FR"/>
        </w:rPr>
        <w:t xml:space="preserve">sol </w:t>
      </w:r>
      <w:r w:rsidRPr="006E739C">
        <w:rPr>
          <w:rFonts w:asciiTheme="minorBidi" w:hAnsiTheme="minorBidi"/>
          <w:b/>
          <w:bCs/>
          <w:sz w:val="28"/>
          <w:szCs w:val="28"/>
          <w:lang w:val="fr-FR"/>
        </w:rPr>
        <w:t>.</w:t>
      </w:r>
      <w:proofErr w:type="gramEnd"/>
      <w:r w:rsidRPr="006E739C">
        <w:rPr>
          <w:rFonts w:asciiTheme="minorBidi" w:hAnsiTheme="minorBidi"/>
          <w:b/>
          <w:bCs/>
          <w:sz w:val="28"/>
          <w:szCs w:val="28"/>
          <w:lang w:val="fr-FR"/>
        </w:rPr>
        <w:t xml:space="preserve"> Sa profondeur et sa capacité dépendent de la nature et de la quantité de déchets.</w:t>
      </w:r>
      <w:r w:rsidR="004411EB">
        <w:rPr>
          <w:rFonts w:asciiTheme="minorBidi" w:hAnsiTheme="minorBidi"/>
          <w:b/>
          <w:bCs/>
          <w:sz w:val="28"/>
          <w:szCs w:val="28"/>
          <w:lang w:val="fr-FR"/>
        </w:rPr>
        <w:t xml:space="preserve"> </w:t>
      </w:r>
      <w:r w:rsidR="004411EB" w:rsidRPr="004411EB">
        <w:rPr>
          <w:rFonts w:asciiTheme="minorBidi" w:hAnsiTheme="minorBidi"/>
          <w:b/>
          <w:bCs/>
          <w:color w:val="FFFFFF" w:themeColor="background1"/>
          <w:sz w:val="28"/>
          <w:szCs w:val="28"/>
          <w:lang w:val="fr-FR"/>
        </w:rPr>
        <w:t>www.pc1.ma</w:t>
      </w:r>
    </w:p>
    <w:p w:rsidR="00AF7ADC" w:rsidRPr="00AF7ADC" w:rsidRDefault="00652340" w:rsidP="00AF7ADC">
      <w:pPr>
        <w:pStyle w:val="Paragraphedeliste"/>
        <w:tabs>
          <w:tab w:val="left" w:pos="480"/>
        </w:tabs>
        <w:spacing w:after="0"/>
        <w:ind w:left="1470"/>
        <w:jc w:val="center"/>
        <w:rPr>
          <w:rFonts w:asciiTheme="minorBidi" w:hAnsiTheme="minorBidi"/>
          <w:b/>
          <w:bCs/>
          <w:sz w:val="32"/>
          <w:szCs w:val="32"/>
          <w:lang w:val="fr-FR"/>
        </w:rPr>
      </w:pPr>
      <w:hyperlink r:id="rId10" w:history="1"/>
    </w:p>
    <w:p w:rsidR="004411EB" w:rsidRDefault="004411EB" w:rsidP="00AF7ADC">
      <w:pPr>
        <w:tabs>
          <w:tab w:val="left" w:pos="1210"/>
          <w:tab w:val="left" w:pos="5057"/>
        </w:tabs>
        <w:jc w:val="center"/>
        <w:rPr>
          <w:rFonts w:asciiTheme="minorBidi" w:hAnsiTheme="minorBidi"/>
          <w:b/>
          <w:bCs/>
          <w:sz w:val="28"/>
          <w:szCs w:val="28"/>
          <w:lang w:val="fr-FR"/>
        </w:rPr>
      </w:pPr>
    </w:p>
    <w:p w:rsidR="00B365D5" w:rsidRPr="00B365D5" w:rsidRDefault="00B365D5" w:rsidP="00B365D5">
      <w:pPr>
        <w:tabs>
          <w:tab w:val="left" w:pos="480"/>
        </w:tabs>
        <w:rPr>
          <w:rFonts w:asciiTheme="minorBidi" w:hAnsiTheme="minorBidi"/>
          <w:b/>
          <w:bCs/>
          <w:sz w:val="6"/>
          <w:szCs w:val="6"/>
          <w:lang w:val="fr-FR"/>
        </w:rPr>
      </w:pPr>
    </w:p>
    <w:p w:rsidR="00A760FC" w:rsidRPr="00B365D5" w:rsidRDefault="00A760FC" w:rsidP="00B365D5">
      <w:pPr>
        <w:pStyle w:val="Paragraphedeliste"/>
        <w:numPr>
          <w:ilvl w:val="0"/>
          <w:numId w:val="2"/>
        </w:numPr>
        <w:tabs>
          <w:tab w:val="left" w:pos="480"/>
        </w:tabs>
        <w:spacing w:after="0"/>
        <w:ind w:left="851" w:hanging="425"/>
        <w:rPr>
          <w:rFonts w:asciiTheme="minorBidi" w:hAnsiTheme="minorBidi"/>
          <w:b/>
          <w:bCs/>
          <w:color w:val="FF0000"/>
          <w:sz w:val="36"/>
          <w:szCs w:val="36"/>
          <w:lang w:val="fr-FR" w:bidi="ar-MA"/>
        </w:rPr>
      </w:pPr>
      <w:r>
        <w:rPr>
          <w:rFonts w:asciiTheme="minorBidi" w:hAnsiTheme="minorBidi"/>
          <w:b/>
          <w:bCs/>
          <w:color w:val="FF0000"/>
          <w:sz w:val="36"/>
          <w:szCs w:val="36"/>
          <w:lang w:val="fr-FR" w:bidi="ar-MA"/>
        </w:rPr>
        <w:t>E</w:t>
      </w:r>
      <w:r w:rsidRPr="00A760FC">
        <w:rPr>
          <w:rFonts w:asciiTheme="minorBidi" w:hAnsiTheme="minorBidi"/>
          <w:b/>
          <w:bCs/>
          <w:color w:val="FF0000"/>
          <w:sz w:val="36"/>
          <w:szCs w:val="36"/>
          <w:lang w:val="fr-FR" w:bidi="ar-MA"/>
        </w:rPr>
        <w:t>tapes de recyclage des déchets</w:t>
      </w:r>
    </w:p>
    <w:p w:rsidR="00B365D5" w:rsidRPr="00B365D5" w:rsidRDefault="00B365D5" w:rsidP="00B365D5">
      <w:pPr>
        <w:pStyle w:val="Paragraphedeliste"/>
        <w:numPr>
          <w:ilvl w:val="0"/>
          <w:numId w:val="4"/>
        </w:numPr>
        <w:tabs>
          <w:tab w:val="left" w:pos="480"/>
        </w:tabs>
        <w:spacing w:after="0"/>
        <w:ind w:left="993" w:hanging="284"/>
        <w:rPr>
          <w:rFonts w:asciiTheme="minorBidi" w:hAnsiTheme="minorBidi"/>
          <w:b/>
          <w:bCs/>
          <w:sz w:val="28"/>
          <w:szCs w:val="28"/>
          <w:lang w:val="fr-FR"/>
        </w:rPr>
      </w:pPr>
      <w:r w:rsidRPr="00B365D5">
        <w:rPr>
          <w:rFonts w:asciiTheme="minorBidi" w:hAnsiTheme="minorBidi"/>
          <w:b/>
          <w:bCs/>
          <w:sz w:val="28"/>
          <w:szCs w:val="28"/>
          <w:lang w:val="fr-FR"/>
        </w:rPr>
        <w:t>Collecte et tri des déchets recyclables selon leurs catégories: plastique - verre - métaux.</w:t>
      </w:r>
    </w:p>
    <w:p w:rsidR="00B365D5" w:rsidRPr="00B365D5" w:rsidRDefault="00B365D5" w:rsidP="00644576">
      <w:pPr>
        <w:pStyle w:val="Paragraphedeliste"/>
        <w:numPr>
          <w:ilvl w:val="0"/>
          <w:numId w:val="4"/>
        </w:numPr>
        <w:tabs>
          <w:tab w:val="left" w:pos="480"/>
        </w:tabs>
        <w:spacing w:after="0"/>
        <w:ind w:left="993" w:hanging="284"/>
        <w:rPr>
          <w:rFonts w:asciiTheme="minorBidi" w:hAnsiTheme="minorBidi"/>
          <w:b/>
          <w:bCs/>
          <w:sz w:val="28"/>
          <w:szCs w:val="28"/>
          <w:lang w:val="fr-FR"/>
        </w:rPr>
      </w:pPr>
      <w:r w:rsidRPr="00B365D5">
        <w:rPr>
          <w:rFonts w:asciiTheme="minorBidi" w:hAnsiTheme="minorBidi"/>
          <w:b/>
          <w:bCs/>
          <w:sz w:val="28"/>
          <w:szCs w:val="28"/>
          <w:lang w:val="fr-FR"/>
        </w:rPr>
        <w:t xml:space="preserve"> Le processus de broyage du plastique et du verre, puis les </w:t>
      </w:r>
      <w:proofErr w:type="gramStart"/>
      <w:r w:rsidRPr="00B365D5">
        <w:rPr>
          <w:rFonts w:asciiTheme="minorBidi" w:hAnsiTheme="minorBidi"/>
          <w:b/>
          <w:bCs/>
          <w:sz w:val="28"/>
          <w:szCs w:val="28"/>
          <w:lang w:val="fr-FR"/>
        </w:rPr>
        <w:t xml:space="preserve">laver </w:t>
      </w:r>
      <w:r w:rsidR="00644576">
        <w:rPr>
          <w:rFonts w:asciiTheme="minorBidi" w:hAnsiTheme="minorBidi"/>
          <w:b/>
          <w:bCs/>
          <w:sz w:val="28"/>
          <w:szCs w:val="28"/>
          <w:lang w:val="fr-FR"/>
        </w:rPr>
        <w:t>,</w:t>
      </w:r>
      <w:proofErr w:type="gramEnd"/>
      <w:r w:rsidRPr="00B365D5">
        <w:rPr>
          <w:rFonts w:asciiTheme="minorBidi" w:hAnsiTheme="minorBidi"/>
          <w:b/>
          <w:bCs/>
          <w:sz w:val="28"/>
          <w:szCs w:val="28"/>
          <w:lang w:val="fr-FR"/>
        </w:rPr>
        <w:t xml:space="preserve"> retirer le peinture  des métaux.</w:t>
      </w:r>
    </w:p>
    <w:p w:rsidR="00B365D5" w:rsidRPr="00B365D5" w:rsidRDefault="00B365D5" w:rsidP="00B365D5">
      <w:pPr>
        <w:pStyle w:val="Paragraphedeliste"/>
        <w:numPr>
          <w:ilvl w:val="0"/>
          <w:numId w:val="4"/>
        </w:numPr>
        <w:tabs>
          <w:tab w:val="left" w:pos="480"/>
        </w:tabs>
        <w:spacing w:after="0"/>
        <w:ind w:left="993" w:hanging="284"/>
        <w:rPr>
          <w:rFonts w:asciiTheme="minorBidi" w:hAnsiTheme="minorBidi"/>
          <w:b/>
          <w:bCs/>
          <w:sz w:val="28"/>
          <w:szCs w:val="28"/>
          <w:lang w:val="fr-FR"/>
        </w:rPr>
      </w:pPr>
      <w:r w:rsidRPr="00B365D5">
        <w:rPr>
          <w:rFonts w:asciiTheme="minorBidi" w:hAnsiTheme="minorBidi"/>
          <w:b/>
          <w:bCs/>
          <w:sz w:val="28"/>
          <w:szCs w:val="28"/>
          <w:lang w:val="fr-FR"/>
        </w:rPr>
        <w:t>Le processus de fusion pour chacun de ces matériaux.</w:t>
      </w:r>
    </w:p>
    <w:p w:rsidR="00B365D5" w:rsidRDefault="00B365D5" w:rsidP="00B365D5">
      <w:pPr>
        <w:pStyle w:val="Paragraphedeliste"/>
        <w:numPr>
          <w:ilvl w:val="0"/>
          <w:numId w:val="4"/>
        </w:numPr>
        <w:tabs>
          <w:tab w:val="left" w:pos="480"/>
        </w:tabs>
        <w:spacing w:after="0"/>
        <w:ind w:left="993" w:hanging="284"/>
        <w:rPr>
          <w:rFonts w:asciiTheme="minorBidi" w:hAnsiTheme="minorBidi"/>
          <w:b/>
          <w:bCs/>
          <w:sz w:val="28"/>
          <w:szCs w:val="28"/>
          <w:lang w:val="fr-FR"/>
        </w:rPr>
      </w:pPr>
      <w:r w:rsidRPr="00B365D5">
        <w:rPr>
          <w:rFonts w:asciiTheme="minorBidi" w:hAnsiTheme="minorBidi"/>
          <w:b/>
          <w:bCs/>
          <w:sz w:val="28"/>
          <w:szCs w:val="28"/>
          <w:lang w:val="fr-FR"/>
        </w:rPr>
        <w:t> Formage et moulage pour obtenir un nouveau produit.</w:t>
      </w:r>
    </w:p>
    <w:p w:rsidR="005D0EEF" w:rsidRPr="005D0EEF" w:rsidRDefault="005D0EEF" w:rsidP="005D0EEF">
      <w:pPr>
        <w:pStyle w:val="Paragraphedeliste"/>
        <w:tabs>
          <w:tab w:val="left" w:pos="480"/>
        </w:tabs>
        <w:spacing w:after="0"/>
        <w:ind w:left="993"/>
        <w:rPr>
          <w:rFonts w:asciiTheme="minorBidi" w:hAnsiTheme="minorBidi"/>
          <w:b/>
          <w:bCs/>
          <w:color w:val="FF0000"/>
          <w:sz w:val="40"/>
          <w:szCs w:val="40"/>
          <w:lang w:val="fr-FR"/>
        </w:rPr>
      </w:pPr>
      <w:r w:rsidRPr="005D0EEF">
        <w:rPr>
          <w:rFonts w:asciiTheme="minorBidi" w:hAnsiTheme="minorBidi"/>
          <w:b/>
          <w:bCs/>
          <w:color w:val="FF0000"/>
          <w:sz w:val="40"/>
          <w:szCs w:val="40"/>
          <w:lang w:val="fr-FR"/>
        </w:rPr>
        <w:t>Résumé</w:t>
      </w:r>
    </w:p>
    <w:p w:rsidR="002265C3" w:rsidRDefault="005D0EEF" w:rsidP="00406467">
      <w:pPr>
        <w:pStyle w:val="Paragraphedeliste"/>
        <w:numPr>
          <w:ilvl w:val="2"/>
          <w:numId w:val="6"/>
        </w:numPr>
        <w:tabs>
          <w:tab w:val="left" w:pos="480"/>
        </w:tabs>
        <w:spacing w:after="0"/>
        <w:ind w:left="426" w:hanging="142"/>
        <w:rPr>
          <w:rFonts w:asciiTheme="minorBidi" w:hAnsiTheme="minorBidi"/>
          <w:b/>
          <w:bCs/>
          <w:sz w:val="28"/>
          <w:szCs w:val="28"/>
          <w:lang w:val="fr-FR"/>
        </w:rPr>
      </w:pPr>
      <w:r w:rsidRPr="005D0EEF">
        <w:rPr>
          <w:rFonts w:asciiTheme="minorBidi" w:hAnsiTheme="minorBidi"/>
          <w:b/>
          <w:bCs/>
          <w:sz w:val="28"/>
          <w:szCs w:val="28"/>
          <w:lang w:val="fr-FR"/>
        </w:rPr>
        <w:t xml:space="preserve">Pour protéger la santé du citoyen et l'environnement des </w:t>
      </w:r>
      <w:r>
        <w:rPr>
          <w:rFonts w:asciiTheme="minorBidi" w:hAnsiTheme="minorBidi"/>
          <w:b/>
          <w:bCs/>
          <w:sz w:val="28"/>
          <w:szCs w:val="28"/>
          <w:lang w:val="fr-FR"/>
        </w:rPr>
        <w:t xml:space="preserve">dangers des </w:t>
      </w:r>
      <w:r w:rsidR="002265C3">
        <w:rPr>
          <w:rFonts w:asciiTheme="minorBidi" w:hAnsiTheme="minorBidi"/>
          <w:b/>
          <w:bCs/>
          <w:sz w:val="28"/>
          <w:szCs w:val="28"/>
          <w:lang w:val="fr-FR"/>
        </w:rPr>
        <w:t xml:space="preserve"> </w:t>
      </w:r>
    </w:p>
    <w:p w:rsidR="005D0EEF" w:rsidRPr="005D0EEF" w:rsidRDefault="002265C3" w:rsidP="002265C3">
      <w:pPr>
        <w:pStyle w:val="Paragraphedeliste"/>
        <w:tabs>
          <w:tab w:val="left" w:pos="480"/>
        </w:tabs>
        <w:spacing w:after="0"/>
        <w:ind w:left="426"/>
        <w:rPr>
          <w:rFonts w:asciiTheme="minorBidi" w:hAnsiTheme="minorBidi"/>
          <w:b/>
          <w:bCs/>
          <w:sz w:val="28"/>
          <w:szCs w:val="28"/>
          <w:lang w:val="fr-FR"/>
        </w:rPr>
      </w:pPr>
      <w:r>
        <w:rPr>
          <w:rFonts w:asciiTheme="minorBidi" w:hAnsiTheme="minorBidi"/>
          <w:b/>
          <w:bCs/>
          <w:sz w:val="28"/>
          <w:szCs w:val="28"/>
          <w:lang w:val="fr-FR"/>
        </w:rPr>
        <w:t xml:space="preserve">    </w:t>
      </w:r>
      <w:proofErr w:type="gramStart"/>
      <w:r w:rsidR="005D0EEF">
        <w:rPr>
          <w:rFonts w:asciiTheme="minorBidi" w:hAnsiTheme="minorBidi"/>
          <w:b/>
          <w:bCs/>
          <w:sz w:val="28"/>
          <w:szCs w:val="28"/>
          <w:lang w:val="fr-FR"/>
        </w:rPr>
        <w:t>matériaux</w:t>
      </w:r>
      <w:proofErr w:type="gramEnd"/>
      <w:r w:rsidR="00644576">
        <w:rPr>
          <w:rFonts w:asciiTheme="minorBidi" w:hAnsiTheme="minorBidi"/>
          <w:b/>
          <w:bCs/>
          <w:sz w:val="28"/>
          <w:szCs w:val="28"/>
          <w:lang w:val="fr-FR"/>
        </w:rPr>
        <w:t xml:space="preserve"> utilisé</w:t>
      </w:r>
      <w:r w:rsidR="005D0EEF" w:rsidRPr="005D0EEF">
        <w:rPr>
          <w:rFonts w:asciiTheme="minorBidi" w:hAnsiTheme="minorBidi"/>
          <w:b/>
          <w:bCs/>
          <w:sz w:val="28"/>
          <w:szCs w:val="28"/>
          <w:lang w:val="fr-FR"/>
        </w:rPr>
        <w:t xml:space="preserve">s dans la vie quotidienne, vous </w:t>
      </w:r>
      <w:r w:rsidR="00406467" w:rsidRPr="005D0EEF">
        <w:rPr>
          <w:rFonts w:asciiTheme="minorBidi" w:hAnsiTheme="minorBidi"/>
          <w:b/>
          <w:bCs/>
          <w:sz w:val="28"/>
          <w:szCs w:val="28"/>
          <w:lang w:val="fr-FR"/>
        </w:rPr>
        <w:t>dev</w:t>
      </w:r>
      <w:r w:rsidR="00406467">
        <w:rPr>
          <w:rFonts w:asciiTheme="minorBidi" w:hAnsiTheme="minorBidi"/>
          <w:b/>
          <w:bCs/>
          <w:sz w:val="28"/>
          <w:szCs w:val="28"/>
          <w:lang w:val="fr-FR"/>
        </w:rPr>
        <w:t>re</w:t>
      </w:r>
      <w:r w:rsidR="00406467" w:rsidRPr="005D0EEF">
        <w:rPr>
          <w:rFonts w:asciiTheme="minorBidi" w:hAnsiTheme="minorBidi"/>
          <w:b/>
          <w:bCs/>
          <w:sz w:val="28"/>
          <w:szCs w:val="28"/>
          <w:lang w:val="fr-FR"/>
        </w:rPr>
        <w:t>z</w:t>
      </w:r>
      <w:r w:rsidR="005D0EEF" w:rsidRPr="005D0EEF">
        <w:rPr>
          <w:rFonts w:asciiTheme="minorBidi" w:hAnsiTheme="minorBidi"/>
          <w:b/>
          <w:bCs/>
          <w:sz w:val="28"/>
          <w:szCs w:val="28"/>
          <w:lang w:val="fr-FR"/>
        </w:rPr>
        <w:t>:</w:t>
      </w:r>
    </w:p>
    <w:p w:rsidR="002265C3" w:rsidRDefault="005D0EEF" w:rsidP="00406467">
      <w:pPr>
        <w:pStyle w:val="Paragraphedeliste"/>
        <w:numPr>
          <w:ilvl w:val="1"/>
          <w:numId w:val="5"/>
        </w:numPr>
        <w:tabs>
          <w:tab w:val="left" w:pos="480"/>
        </w:tabs>
        <w:spacing w:after="0"/>
        <w:ind w:left="1418" w:firstLine="283"/>
        <w:rPr>
          <w:rFonts w:asciiTheme="minorBidi" w:hAnsiTheme="minorBidi"/>
          <w:b/>
          <w:bCs/>
          <w:sz w:val="28"/>
          <w:szCs w:val="28"/>
          <w:lang w:val="fr-FR"/>
        </w:rPr>
      </w:pPr>
      <w:r w:rsidRPr="005D0EEF">
        <w:rPr>
          <w:rFonts w:asciiTheme="minorBidi" w:hAnsiTheme="minorBidi"/>
          <w:b/>
          <w:bCs/>
          <w:sz w:val="28"/>
          <w:szCs w:val="28"/>
          <w:lang w:val="fr-FR"/>
        </w:rPr>
        <w:t xml:space="preserve">Gestion des déchets en les collectant, les </w:t>
      </w:r>
      <w:r w:rsidR="00B25981">
        <w:rPr>
          <w:rFonts w:asciiTheme="minorBidi" w:hAnsiTheme="minorBidi"/>
          <w:b/>
          <w:bCs/>
          <w:sz w:val="28"/>
          <w:szCs w:val="28"/>
          <w:lang w:val="fr-FR"/>
        </w:rPr>
        <w:t>recyclant</w:t>
      </w:r>
      <w:r w:rsidRPr="005D0EEF">
        <w:rPr>
          <w:rFonts w:asciiTheme="minorBidi" w:hAnsiTheme="minorBidi"/>
          <w:b/>
          <w:bCs/>
          <w:sz w:val="28"/>
          <w:szCs w:val="28"/>
          <w:lang w:val="fr-FR"/>
        </w:rPr>
        <w:t xml:space="preserve"> et </w:t>
      </w:r>
      <w:proofErr w:type="gramStart"/>
      <w:r w:rsidRPr="005D0EEF">
        <w:rPr>
          <w:rFonts w:asciiTheme="minorBidi" w:hAnsiTheme="minorBidi"/>
          <w:b/>
          <w:bCs/>
          <w:sz w:val="28"/>
          <w:szCs w:val="28"/>
          <w:lang w:val="fr-FR"/>
        </w:rPr>
        <w:t>les traitant</w:t>
      </w:r>
      <w:proofErr w:type="gramEnd"/>
      <w:r w:rsidRPr="005D0EEF">
        <w:rPr>
          <w:rFonts w:asciiTheme="minorBidi" w:hAnsiTheme="minorBidi"/>
          <w:b/>
          <w:bCs/>
          <w:sz w:val="28"/>
          <w:szCs w:val="28"/>
          <w:lang w:val="fr-FR"/>
        </w:rPr>
        <w:t xml:space="preserve"> </w:t>
      </w:r>
      <w:r w:rsidR="002265C3">
        <w:rPr>
          <w:rFonts w:asciiTheme="minorBidi" w:hAnsiTheme="minorBidi"/>
          <w:b/>
          <w:bCs/>
          <w:sz w:val="28"/>
          <w:szCs w:val="28"/>
          <w:lang w:val="fr-FR"/>
        </w:rPr>
        <w:t xml:space="preserve"> </w:t>
      </w:r>
    </w:p>
    <w:p w:rsidR="005D0EEF" w:rsidRPr="005D0EEF" w:rsidRDefault="002265C3" w:rsidP="002265C3">
      <w:pPr>
        <w:pStyle w:val="Paragraphedeliste"/>
        <w:tabs>
          <w:tab w:val="left" w:pos="480"/>
        </w:tabs>
        <w:spacing w:after="0"/>
        <w:ind w:left="1701"/>
        <w:rPr>
          <w:rFonts w:asciiTheme="minorBidi" w:hAnsiTheme="minorBidi"/>
          <w:b/>
          <w:bCs/>
          <w:sz w:val="28"/>
          <w:szCs w:val="28"/>
          <w:lang w:val="fr-FR"/>
        </w:rPr>
      </w:pPr>
      <w:r>
        <w:rPr>
          <w:rFonts w:asciiTheme="minorBidi" w:hAnsiTheme="minorBidi"/>
          <w:b/>
          <w:bCs/>
          <w:sz w:val="28"/>
          <w:szCs w:val="28"/>
          <w:lang w:val="fr-FR"/>
        </w:rPr>
        <w:t xml:space="preserve">      </w:t>
      </w:r>
      <w:proofErr w:type="gramStart"/>
      <w:r w:rsidR="005D0EEF" w:rsidRPr="005D0EEF">
        <w:rPr>
          <w:rFonts w:asciiTheme="minorBidi" w:hAnsiTheme="minorBidi"/>
          <w:b/>
          <w:bCs/>
          <w:sz w:val="28"/>
          <w:szCs w:val="28"/>
          <w:lang w:val="fr-FR"/>
        </w:rPr>
        <w:t>au</w:t>
      </w:r>
      <w:proofErr w:type="gramEnd"/>
      <w:r w:rsidR="005D0EEF" w:rsidRPr="005D0EEF">
        <w:rPr>
          <w:rFonts w:asciiTheme="minorBidi" w:hAnsiTheme="minorBidi"/>
          <w:b/>
          <w:bCs/>
          <w:sz w:val="28"/>
          <w:szCs w:val="28"/>
          <w:lang w:val="fr-FR"/>
        </w:rPr>
        <w:t xml:space="preserve"> lieu d'être une cause de pollution de l'environnement.</w:t>
      </w:r>
    </w:p>
    <w:p w:rsidR="002265C3" w:rsidRDefault="005D0EEF" w:rsidP="005D0EEF">
      <w:pPr>
        <w:pStyle w:val="Paragraphedeliste"/>
        <w:numPr>
          <w:ilvl w:val="1"/>
          <w:numId w:val="5"/>
        </w:numPr>
        <w:tabs>
          <w:tab w:val="left" w:pos="480"/>
        </w:tabs>
        <w:spacing w:after="0"/>
        <w:ind w:left="1418" w:firstLine="283"/>
        <w:rPr>
          <w:rFonts w:asciiTheme="minorBidi" w:hAnsiTheme="minorBidi"/>
          <w:b/>
          <w:bCs/>
          <w:sz w:val="28"/>
          <w:szCs w:val="28"/>
          <w:lang w:val="fr-FR"/>
        </w:rPr>
      </w:pPr>
      <w:r w:rsidRPr="005D0EEF">
        <w:rPr>
          <w:rFonts w:asciiTheme="minorBidi" w:hAnsiTheme="minorBidi"/>
          <w:b/>
          <w:bCs/>
          <w:sz w:val="28"/>
          <w:szCs w:val="28"/>
          <w:lang w:val="fr-FR"/>
        </w:rPr>
        <w:t xml:space="preserve">Sensibilisation collective au problème des déchets et changement </w:t>
      </w:r>
      <w:r w:rsidR="002265C3">
        <w:rPr>
          <w:rFonts w:asciiTheme="minorBidi" w:hAnsiTheme="minorBidi"/>
          <w:b/>
          <w:bCs/>
          <w:sz w:val="28"/>
          <w:szCs w:val="28"/>
          <w:lang w:val="fr-FR"/>
        </w:rPr>
        <w:t xml:space="preserve"> </w:t>
      </w:r>
    </w:p>
    <w:p w:rsidR="002265C3" w:rsidRDefault="002265C3" w:rsidP="002265C3">
      <w:pPr>
        <w:pStyle w:val="Paragraphedeliste"/>
        <w:tabs>
          <w:tab w:val="left" w:pos="480"/>
        </w:tabs>
        <w:spacing w:after="0"/>
        <w:ind w:left="1701"/>
        <w:rPr>
          <w:rFonts w:asciiTheme="minorBidi" w:hAnsiTheme="minorBidi"/>
          <w:b/>
          <w:bCs/>
          <w:sz w:val="28"/>
          <w:szCs w:val="28"/>
          <w:lang w:val="fr-FR"/>
        </w:rPr>
      </w:pPr>
      <w:r>
        <w:rPr>
          <w:rFonts w:asciiTheme="minorBidi" w:hAnsiTheme="minorBidi"/>
          <w:b/>
          <w:bCs/>
          <w:sz w:val="28"/>
          <w:szCs w:val="28"/>
          <w:lang w:val="fr-FR"/>
        </w:rPr>
        <w:t xml:space="preserve">      </w:t>
      </w:r>
      <w:proofErr w:type="gramStart"/>
      <w:r w:rsidR="005D0EEF" w:rsidRPr="005D0EEF">
        <w:rPr>
          <w:rFonts w:asciiTheme="minorBidi" w:hAnsiTheme="minorBidi"/>
          <w:b/>
          <w:bCs/>
          <w:sz w:val="28"/>
          <w:szCs w:val="28"/>
          <w:lang w:val="fr-FR"/>
        </w:rPr>
        <w:t>des</w:t>
      </w:r>
      <w:proofErr w:type="gramEnd"/>
      <w:r w:rsidR="005D0EEF" w:rsidRPr="005D0EEF">
        <w:rPr>
          <w:rFonts w:asciiTheme="minorBidi" w:hAnsiTheme="minorBidi"/>
          <w:b/>
          <w:bCs/>
          <w:sz w:val="28"/>
          <w:szCs w:val="28"/>
          <w:lang w:val="fr-FR"/>
        </w:rPr>
        <w:t xml:space="preserve"> comportements irresponsables en sensibilisant et en </w:t>
      </w:r>
      <w:r>
        <w:rPr>
          <w:rFonts w:asciiTheme="minorBidi" w:hAnsiTheme="minorBidi"/>
          <w:b/>
          <w:bCs/>
          <w:sz w:val="28"/>
          <w:szCs w:val="28"/>
          <w:lang w:val="fr-FR"/>
        </w:rPr>
        <w:t xml:space="preserve"> </w:t>
      </w:r>
    </w:p>
    <w:p w:rsidR="002265C3" w:rsidRDefault="002265C3" w:rsidP="002265C3">
      <w:pPr>
        <w:pStyle w:val="Paragraphedeliste"/>
        <w:tabs>
          <w:tab w:val="left" w:pos="480"/>
        </w:tabs>
        <w:spacing w:after="0"/>
        <w:ind w:left="1701"/>
        <w:rPr>
          <w:rFonts w:asciiTheme="minorBidi" w:hAnsiTheme="minorBidi"/>
          <w:b/>
          <w:bCs/>
          <w:sz w:val="28"/>
          <w:szCs w:val="28"/>
          <w:lang w:val="fr-FR"/>
        </w:rPr>
      </w:pPr>
      <w:r>
        <w:rPr>
          <w:rFonts w:asciiTheme="minorBidi" w:hAnsiTheme="minorBidi"/>
          <w:b/>
          <w:bCs/>
          <w:sz w:val="28"/>
          <w:szCs w:val="28"/>
          <w:lang w:val="fr-FR"/>
        </w:rPr>
        <w:t xml:space="preserve">      </w:t>
      </w:r>
      <w:proofErr w:type="gramStart"/>
      <w:r w:rsidR="005D0EEF" w:rsidRPr="005D0EEF">
        <w:rPr>
          <w:rFonts w:asciiTheme="minorBidi" w:hAnsiTheme="minorBidi"/>
          <w:b/>
          <w:bCs/>
          <w:sz w:val="28"/>
          <w:szCs w:val="28"/>
          <w:lang w:val="fr-FR"/>
        </w:rPr>
        <w:t>adoptant</w:t>
      </w:r>
      <w:proofErr w:type="gramEnd"/>
      <w:r w:rsidR="005D0EEF" w:rsidRPr="005D0EEF">
        <w:rPr>
          <w:rFonts w:asciiTheme="minorBidi" w:hAnsiTheme="minorBidi"/>
          <w:b/>
          <w:bCs/>
          <w:sz w:val="28"/>
          <w:szCs w:val="28"/>
          <w:lang w:val="fr-FR"/>
        </w:rPr>
        <w:t xml:space="preserve"> des comportements positifs pour protéger </w:t>
      </w:r>
      <w:r>
        <w:rPr>
          <w:rFonts w:asciiTheme="minorBidi" w:hAnsiTheme="minorBidi"/>
          <w:b/>
          <w:bCs/>
          <w:sz w:val="28"/>
          <w:szCs w:val="28"/>
          <w:lang w:val="fr-FR"/>
        </w:rPr>
        <w:t xml:space="preserve">  </w:t>
      </w:r>
    </w:p>
    <w:p w:rsidR="005D0EEF" w:rsidRPr="005D0EEF" w:rsidRDefault="002265C3" w:rsidP="002265C3">
      <w:pPr>
        <w:pStyle w:val="Paragraphedeliste"/>
        <w:tabs>
          <w:tab w:val="left" w:pos="480"/>
        </w:tabs>
        <w:spacing w:after="0"/>
        <w:ind w:left="1701"/>
        <w:rPr>
          <w:rFonts w:asciiTheme="minorBidi" w:hAnsiTheme="minorBidi"/>
          <w:b/>
          <w:bCs/>
          <w:sz w:val="28"/>
          <w:szCs w:val="28"/>
          <w:lang w:val="fr-FR"/>
        </w:rPr>
      </w:pPr>
      <w:r>
        <w:rPr>
          <w:rFonts w:asciiTheme="minorBidi" w:hAnsiTheme="minorBidi"/>
          <w:b/>
          <w:bCs/>
          <w:sz w:val="28"/>
          <w:szCs w:val="28"/>
          <w:lang w:val="fr-FR"/>
        </w:rPr>
        <w:t xml:space="preserve">      </w:t>
      </w:r>
      <w:proofErr w:type="gramStart"/>
      <w:r w:rsidR="005D0EEF" w:rsidRPr="005D0EEF">
        <w:rPr>
          <w:rFonts w:asciiTheme="minorBidi" w:hAnsiTheme="minorBidi"/>
          <w:b/>
          <w:bCs/>
          <w:sz w:val="28"/>
          <w:szCs w:val="28"/>
          <w:lang w:val="fr-FR"/>
        </w:rPr>
        <w:t>l'environnement</w:t>
      </w:r>
      <w:proofErr w:type="gramEnd"/>
      <w:r w:rsidR="005D0EEF" w:rsidRPr="005D0EEF">
        <w:rPr>
          <w:rFonts w:asciiTheme="minorBidi" w:hAnsiTheme="minorBidi"/>
          <w:b/>
          <w:bCs/>
          <w:sz w:val="28"/>
          <w:szCs w:val="28"/>
          <w:lang w:val="fr-FR"/>
        </w:rPr>
        <w:t xml:space="preserve"> et la santé.</w:t>
      </w:r>
    </w:p>
    <w:p w:rsidR="005D0EEF" w:rsidRPr="005D0EEF" w:rsidRDefault="00B25981" w:rsidP="00B25981">
      <w:pPr>
        <w:pStyle w:val="Paragraphedeliste"/>
        <w:numPr>
          <w:ilvl w:val="2"/>
          <w:numId w:val="6"/>
        </w:numPr>
        <w:tabs>
          <w:tab w:val="left" w:pos="480"/>
        </w:tabs>
        <w:spacing w:after="0"/>
        <w:ind w:left="426" w:hanging="142"/>
        <w:rPr>
          <w:rFonts w:asciiTheme="minorBidi" w:hAnsiTheme="minorBidi"/>
          <w:b/>
          <w:bCs/>
          <w:sz w:val="28"/>
          <w:szCs w:val="28"/>
          <w:lang w:val="fr-FR"/>
        </w:rPr>
      </w:pPr>
      <w:r w:rsidRPr="00B25981">
        <w:rPr>
          <w:rFonts w:asciiTheme="minorBidi" w:hAnsiTheme="minorBidi"/>
          <w:b/>
          <w:bCs/>
          <w:sz w:val="28"/>
          <w:szCs w:val="28"/>
          <w:lang w:val="fr-FR"/>
        </w:rPr>
        <w:t>Les différentes techniques du traitement des matériaux  utilisées dans la vie quotidienne contribuent à</w:t>
      </w:r>
      <w:r w:rsidR="005D0EEF" w:rsidRPr="005D0EEF">
        <w:rPr>
          <w:rFonts w:asciiTheme="minorBidi" w:hAnsiTheme="minorBidi"/>
          <w:b/>
          <w:bCs/>
          <w:sz w:val="28"/>
          <w:szCs w:val="28"/>
          <w:lang w:val="fr-FR"/>
        </w:rPr>
        <w:t>:</w:t>
      </w:r>
    </w:p>
    <w:p w:rsidR="002265C3" w:rsidRDefault="002265C3" w:rsidP="002265C3">
      <w:pPr>
        <w:pStyle w:val="Paragraphedeliste"/>
        <w:numPr>
          <w:ilvl w:val="1"/>
          <w:numId w:val="5"/>
        </w:numPr>
        <w:tabs>
          <w:tab w:val="left" w:pos="480"/>
        </w:tabs>
        <w:spacing w:after="0"/>
        <w:ind w:left="1418" w:firstLine="283"/>
        <w:rPr>
          <w:rFonts w:asciiTheme="minorBidi" w:hAnsiTheme="minorBidi"/>
          <w:b/>
          <w:bCs/>
          <w:sz w:val="28"/>
          <w:szCs w:val="28"/>
          <w:lang w:val="fr-FR"/>
        </w:rPr>
      </w:pPr>
      <w:r w:rsidRPr="002265C3">
        <w:rPr>
          <w:rFonts w:asciiTheme="minorBidi" w:hAnsiTheme="minorBidi"/>
          <w:b/>
          <w:bCs/>
          <w:sz w:val="28"/>
          <w:szCs w:val="28"/>
          <w:lang w:val="fr-FR"/>
        </w:rPr>
        <w:t xml:space="preserve">Réduire le risque de pollution de l'environnement et réduire ses </w:t>
      </w:r>
      <w:r>
        <w:rPr>
          <w:rFonts w:asciiTheme="minorBidi" w:hAnsiTheme="minorBidi"/>
          <w:b/>
          <w:bCs/>
          <w:sz w:val="28"/>
          <w:szCs w:val="28"/>
          <w:lang w:val="fr-FR"/>
        </w:rPr>
        <w:t xml:space="preserve"> </w:t>
      </w:r>
    </w:p>
    <w:p w:rsidR="005D0EEF" w:rsidRPr="005D0EEF" w:rsidRDefault="002265C3" w:rsidP="002265C3">
      <w:pPr>
        <w:pStyle w:val="Paragraphedeliste"/>
        <w:tabs>
          <w:tab w:val="left" w:pos="480"/>
        </w:tabs>
        <w:spacing w:after="0"/>
        <w:ind w:left="1701"/>
        <w:rPr>
          <w:rFonts w:asciiTheme="minorBidi" w:hAnsiTheme="minorBidi"/>
          <w:b/>
          <w:bCs/>
          <w:sz w:val="28"/>
          <w:szCs w:val="28"/>
          <w:lang w:val="fr-FR"/>
        </w:rPr>
      </w:pPr>
      <w:r>
        <w:rPr>
          <w:rFonts w:asciiTheme="minorBidi" w:hAnsiTheme="minorBidi"/>
          <w:b/>
          <w:bCs/>
          <w:sz w:val="28"/>
          <w:szCs w:val="28"/>
          <w:lang w:val="fr-FR"/>
        </w:rPr>
        <w:t xml:space="preserve">     </w:t>
      </w:r>
      <w:proofErr w:type="gramStart"/>
      <w:r w:rsidRPr="002265C3">
        <w:rPr>
          <w:rFonts w:asciiTheme="minorBidi" w:hAnsiTheme="minorBidi"/>
          <w:b/>
          <w:bCs/>
          <w:sz w:val="28"/>
          <w:szCs w:val="28"/>
          <w:lang w:val="fr-FR"/>
        </w:rPr>
        <w:t>effets</w:t>
      </w:r>
      <w:proofErr w:type="gramEnd"/>
      <w:r w:rsidRPr="002265C3">
        <w:rPr>
          <w:rFonts w:asciiTheme="minorBidi" w:hAnsiTheme="minorBidi"/>
          <w:b/>
          <w:bCs/>
          <w:sz w:val="28"/>
          <w:szCs w:val="28"/>
          <w:lang w:val="fr-FR"/>
        </w:rPr>
        <w:t xml:space="preserve"> nocifs sur la santé</w:t>
      </w:r>
      <w:r w:rsidR="005D0EEF" w:rsidRPr="005D0EEF">
        <w:rPr>
          <w:rFonts w:asciiTheme="minorBidi" w:hAnsiTheme="minorBidi"/>
          <w:b/>
          <w:bCs/>
          <w:sz w:val="28"/>
          <w:szCs w:val="28"/>
          <w:lang w:val="fr-FR"/>
        </w:rPr>
        <w:t>.</w:t>
      </w:r>
    </w:p>
    <w:p w:rsidR="00B365D5" w:rsidRDefault="002265C3" w:rsidP="001F58BA">
      <w:pPr>
        <w:pStyle w:val="Paragraphedeliste"/>
        <w:numPr>
          <w:ilvl w:val="1"/>
          <w:numId w:val="5"/>
        </w:numPr>
        <w:tabs>
          <w:tab w:val="left" w:pos="480"/>
        </w:tabs>
        <w:spacing w:after="0"/>
        <w:ind w:left="1418" w:firstLine="283"/>
        <w:rPr>
          <w:rFonts w:asciiTheme="minorBidi" w:hAnsiTheme="minorBidi"/>
          <w:b/>
          <w:bCs/>
          <w:sz w:val="28"/>
          <w:szCs w:val="28"/>
          <w:lang w:val="fr-FR"/>
        </w:rPr>
      </w:pPr>
      <w:r>
        <w:rPr>
          <w:rFonts w:asciiTheme="minorBidi" w:hAnsiTheme="minorBidi"/>
          <w:b/>
          <w:bCs/>
          <w:sz w:val="28"/>
          <w:szCs w:val="28"/>
          <w:lang w:val="fr-FR"/>
        </w:rPr>
        <w:t>E</w:t>
      </w:r>
      <w:r w:rsidR="005D0EEF" w:rsidRPr="005D0EEF">
        <w:rPr>
          <w:rFonts w:asciiTheme="minorBidi" w:hAnsiTheme="minorBidi"/>
          <w:b/>
          <w:bCs/>
          <w:sz w:val="28"/>
          <w:szCs w:val="28"/>
          <w:lang w:val="fr-FR"/>
        </w:rPr>
        <w:t>conomi</w:t>
      </w:r>
      <w:r>
        <w:rPr>
          <w:rFonts w:asciiTheme="minorBidi" w:hAnsiTheme="minorBidi"/>
          <w:b/>
          <w:bCs/>
          <w:sz w:val="28"/>
          <w:szCs w:val="28"/>
          <w:lang w:val="fr-FR"/>
        </w:rPr>
        <w:t>ser</w:t>
      </w:r>
      <w:r w:rsidR="005D0EEF" w:rsidRPr="005D0EEF">
        <w:rPr>
          <w:rFonts w:asciiTheme="minorBidi" w:hAnsiTheme="minorBidi"/>
          <w:b/>
          <w:bCs/>
          <w:sz w:val="28"/>
          <w:szCs w:val="28"/>
          <w:lang w:val="fr-FR"/>
        </w:rPr>
        <w:t xml:space="preserve"> </w:t>
      </w:r>
      <w:r w:rsidR="001F58BA">
        <w:rPr>
          <w:rFonts w:asciiTheme="minorBidi" w:hAnsiTheme="minorBidi"/>
          <w:b/>
          <w:bCs/>
          <w:sz w:val="28"/>
          <w:szCs w:val="28"/>
          <w:lang w:val="fr-FR"/>
        </w:rPr>
        <w:t>l</w:t>
      </w:r>
      <w:r w:rsidR="005D0EEF" w:rsidRPr="005D0EEF">
        <w:rPr>
          <w:rFonts w:asciiTheme="minorBidi" w:hAnsiTheme="minorBidi"/>
          <w:b/>
          <w:bCs/>
          <w:sz w:val="28"/>
          <w:szCs w:val="28"/>
          <w:lang w:val="fr-FR"/>
        </w:rPr>
        <w:t xml:space="preserve">'énergie et </w:t>
      </w:r>
      <w:r w:rsidR="001F58BA">
        <w:rPr>
          <w:rFonts w:asciiTheme="minorBidi" w:hAnsiTheme="minorBidi"/>
          <w:b/>
          <w:bCs/>
          <w:sz w:val="28"/>
          <w:szCs w:val="28"/>
          <w:lang w:val="fr-FR"/>
        </w:rPr>
        <w:t xml:space="preserve"> les </w:t>
      </w:r>
      <w:r w:rsidR="005D0EEF" w:rsidRPr="005D0EEF">
        <w:rPr>
          <w:rFonts w:asciiTheme="minorBidi" w:hAnsiTheme="minorBidi"/>
          <w:b/>
          <w:bCs/>
          <w:sz w:val="28"/>
          <w:szCs w:val="28"/>
          <w:lang w:val="fr-FR"/>
        </w:rPr>
        <w:t>matières premières</w:t>
      </w:r>
      <w:r w:rsidR="001F58BA">
        <w:rPr>
          <w:rFonts w:asciiTheme="minorBidi" w:hAnsiTheme="minorBidi"/>
          <w:b/>
          <w:bCs/>
          <w:sz w:val="28"/>
          <w:szCs w:val="28"/>
          <w:lang w:val="fr-FR"/>
        </w:rPr>
        <w:t>.</w:t>
      </w:r>
    </w:p>
    <w:p w:rsidR="005D0EEF" w:rsidRDefault="005D0EEF" w:rsidP="00B365D5">
      <w:pPr>
        <w:pStyle w:val="Paragraphedeliste"/>
        <w:tabs>
          <w:tab w:val="left" w:pos="480"/>
        </w:tabs>
        <w:spacing w:after="0"/>
        <w:ind w:left="993"/>
        <w:rPr>
          <w:rFonts w:asciiTheme="minorBidi" w:hAnsiTheme="minorBidi"/>
          <w:b/>
          <w:bCs/>
          <w:sz w:val="28"/>
          <w:szCs w:val="28"/>
          <w:lang w:val="fr-FR"/>
        </w:rPr>
      </w:pPr>
    </w:p>
    <w:p w:rsidR="004411EB" w:rsidRDefault="004411EB" w:rsidP="004411EB">
      <w:pPr>
        <w:pStyle w:val="Paragraphedeliste"/>
        <w:tabs>
          <w:tab w:val="left" w:pos="480"/>
        </w:tabs>
        <w:spacing w:after="0"/>
        <w:ind w:left="993"/>
        <w:jc w:val="center"/>
        <w:rPr>
          <w:rFonts w:asciiTheme="minorBidi" w:hAnsiTheme="minorBidi"/>
          <w:b/>
          <w:bCs/>
          <w:sz w:val="28"/>
          <w:szCs w:val="28"/>
          <w:lang w:val="fr-FR"/>
        </w:rPr>
      </w:pPr>
      <w:r w:rsidRPr="004411EB">
        <w:rPr>
          <w:rFonts w:asciiTheme="minorBidi" w:hAnsiTheme="minorBidi"/>
          <w:b/>
          <w:bCs/>
          <w:color w:val="FFFFFF" w:themeColor="background1"/>
          <w:sz w:val="28"/>
          <w:szCs w:val="28"/>
          <w:lang w:val="fr-FR"/>
        </w:rPr>
        <w:t>www.pc1.ma</w:t>
      </w:r>
    </w:p>
    <w:bookmarkStart w:id="0" w:name="_GoBack"/>
    <w:bookmarkEnd w:id="0"/>
    <w:p w:rsidR="00AF7ADC" w:rsidRPr="00AF7ADC" w:rsidRDefault="00652340" w:rsidP="00AF7ADC">
      <w:pPr>
        <w:pStyle w:val="Paragraphedeliste"/>
        <w:tabs>
          <w:tab w:val="left" w:pos="480"/>
        </w:tabs>
        <w:spacing w:after="0"/>
        <w:jc w:val="center"/>
        <w:rPr>
          <w:rFonts w:asciiTheme="minorBidi" w:hAnsiTheme="minorBidi"/>
          <w:b/>
          <w:bCs/>
          <w:sz w:val="32"/>
          <w:szCs w:val="32"/>
          <w:lang w:val="fr-FR"/>
        </w:rPr>
      </w:pPr>
      <w:r>
        <w:fldChar w:fldCharType="begin"/>
      </w:r>
      <w:r w:rsidRPr="000B1270">
        <w:rPr>
          <w:lang w:val="fr-FR"/>
        </w:rPr>
        <w:instrText xml:space="preserve"> HYPERLINK "http://www.pc1.ma" </w:instrText>
      </w:r>
      <w:r>
        <w:fldChar w:fldCharType="separate"/>
      </w:r>
      <w:r>
        <w:fldChar w:fldCharType="end"/>
      </w:r>
    </w:p>
    <w:p w:rsidR="004411EB" w:rsidRPr="00B365D5" w:rsidRDefault="004411EB" w:rsidP="004411EB">
      <w:pPr>
        <w:pStyle w:val="Paragraphedeliste"/>
        <w:tabs>
          <w:tab w:val="left" w:pos="480"/>
        </w:tabs>
        <w:spacing w:after="0"/>
        <w:ind w:left="993"/>
        <w:jc w:val="center"/>
        <w:rPr>
          <w:rFonts w:asciiTheme="minorBidi" w:hAnsiTheme="minorBidi"/>
          <w:b/>
          <w:bCs/>
          <w:sz w:val="28"/>
          <w:szCs w:val="28"/>
          <w:lang w:val="fr-FR"/>
        </w:rPr>
      </w:pPr>
      <w:r>
        <w:rPr>
          <w:rFonts w:asciiTheme="minorBidi" w:hAnsiTheme="minorBidi"/>
          <w:b/>
          <w:bCs/>
          <w:sz w:val="28"/>
          <w:szCs w:val="28"/>
          <w:lang w:val="fr-FR"/>
        </w:rPr>
        <w:t xml:space="preserve"> </w:t>
      </w:r>
    </w:p>
    <w:sectPr w:rsidR="004411EB" w:rsidRPr="00B365D5" w:rsidSect="00B365D5">
      <w:pgSz w:w="11906" w:h="16838"/>
      <w:pgMar w:top="284" w:right="424" w:bottom="426" w:left="426" w:header="708" w:footer="708" w:gutter="0"/>
      <w:pgBorders w:offsetFrom="page">
        <w:top w:val="triple" w:sz="4" w:space="16" w:color="00B0F0"/>
        <w:left w:val="triple" w:sz="4" w:space="16" w:color="00B0F0"/>
        <w:bottom w:val="triple" w:sz="4" w:space="16" w:color="00B0F0"/>
        <w:right w:val="triple" w:sz="4" w:space="16"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40" w:rsidRDefault="00652340" w:rsidP="001B2841">
      <w:pPr>
        <w:spacing w:after="0" w:line="240" w:lineRule="auto"/>
      </w:pPr>
      <w:r>
        <w:separator/>
      </w:r>
    </w:p>
  </w:endnote>
  <w:endnote w:type="continuationSeparator" w:id="0">
    <w:p w:rsidR="00652340" w:rsidRDefault="00652340" w:rsidP="001B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40" w:rsidRDefault="00652340" w:rsidP="001B2841">
      <w:pPr>
        <w:spacing w:after="0" w:line="240" w:lineRule="auto"/>
      </w:pPr>
      <w:r>
        <w:separator/>
      </w:r>
    </w:p>
  </w:footnote>
  <w:footnote w:type="continuationSeparator" w:id="0">
    <w:p w:rsidR="00652340" w:rsidRDefault="00652340" w:rsidP="001B2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0D71"/>
    <w:multiLevelType w:val="hybridMultilevel"/>
    <w:tmpl w:val="968C26C2"/>
    <w:lvl w:ilvl="0" w:tplc="5DB0C6AC">
      <w:start w:val="1"/>
      <w:numFmt w:val="upperRoman"/>
      <w:lvlText w:val="%1."/>
      <w:lvlJc w:val="right"/>
      <w:pPr>
        <w:ind w:left="720" w:hanging="360"/>
      </w:pPr>
      <w:rPr>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09068E"/>
    <w:multiLevelType w:val="hybridMultilevel"/>
    <w:tmpl w:val="9BFA62C0"/>
    <w:lvl w:ilvl="0" w:tplc="E228C2E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F2F8A79C">
      <w:start w:val="1"/>
      <w:numFmt w:val="bullet"/>
      <w:lvlText w:val=""/>
      <w:lvlJc w:val="left"/>
      <w:pPr>
        <w:ind w:left="2160" w:hanging="360"/>
      </w:pPr>
      <w:rPr>
        <w:rFonts w:ascii="Wingdings" w:hAnsi="Wingdings" w:hint="default"/>
        <w:b/>
        <w:bCs w:val="0"/>
        <w:sz w:val="36"/>
        <w:szCs w:val="36"/>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D74D45"/>
    <w:multiLevelType w:val="hybridMultilevel"/>
    <w:tmpl w:val="4460A69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61456EC6"/>
    <w:multiLevelType w:val="hybridMultilevel"/>
    <w:tmpl w:val="83EA26D2"/>
    <w:lvl w:ilvl="0" w:tplc="80F818CC">
      <w:start w:val="1"/>
      <w:numFmt w:val="bullet"/>
      <w:lvlText w:val=""/>
      <w:lvlJc w:val="left"/>
      <w:pPr>
        <w:ind w:left="1440" w:hanging="360"/>
      </w:pPr>
      <w:rPr>
        <w:rFonts w:ascii="Wingdings" w:hAnsi="Wingdings" w:cs="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7C5416"/>
    <w:multiLevelType w:val="hybridMultilevel"/>
    <w:tmpl w:val="52FA94D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85107A"/>
    <w:multiLevelType w:val="hybridMultilevel"/>
    <w:tmpl w:val="B1AE0C92"/>
    <w:lvl w:ilvl="0" w:tplc="040C000B">
      <w:start w:val="1"/>
      <w:numFmt w:val="bullet"/>
      <w:lvlText w:val=""/>
      <w:lvlJc w:val="left"/>
      <w:pPr>
        <w:ind w:left="1470" w:hanging="360"/>
      </w:pPr>
      <w:rPr>
        <w:rFonts w:ascii="Wingdings" w:hAnsi="Wingdings"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D1"/>
    <w:rsid w:val="000A5702"/>
    <w:rsid w:val="000B1270"/>
    <w:rsid w:val="000C67AF"/>
    <w:rsid w:val="000F519D"/>
    <w:rsid w:val="001B2841"/>
    <w:rsid w:val="001F58BA"/>
    <w:rsid w:val="002265C3"/>
    <w:rsid w:val="00270359"/>
    <w:rsid w:val="002900F5"/>
    <w:rsid w:val="002F33BA"/>
    <w:rsid w:val="00406467"/>
    <w:rsid w:val="00433B17"/>
    <w:rsid w:val="004411EB"/>
    <w:rsid w:val="004A3486"/>
    <w:rsid w:val="005D0EEF"/>
    <w:rsid w:val="00644576"/>
    <w:rsid w:val="00652340"/>
    <w:rsid w:val="006C0FCE"/>
    <w:rsid w:val="006E739C"/>
    <w:rsid w:val="007375D7"/>
    <w:rsid w:val="00824713"/>
    <w:rsid w:val="0083621B"/>
    <w:rsid w:val="009C2CD2"/>
    <w:rsid w:val="00A23447"/>
    <w:rsid w:val="00A760FC"/>
    <w:rsid w:val="00AF7ADC"/>
    <w:rsid w:val="00B25981"/>
    <w:rsid w:val="00B365D5"/>
    <w:rsid w:val="00C275BE"/>
    <w:rsid w:val="00CE70D1"/>
    <w:rsid w:val="00D6173E"/>
    <w:rsid w:val="00F900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D1"/>
    <w:pPr>
      <w:spacing w:after="160" w:line="300" w:lineRule="auto"/>
    </w:pPr>
    <w:rPr>
      <w:rFonts w:eastAsiaTheme="minorEastAsia"/>
      <w:sz w:val="17"/>
      <w:szCs w:val="17"/>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70D1"/>
    <w:pPr>
      <w:spacing w:after="0" w:line="240" w:lineRule="auto"/>
    </w:pPr>
    <w:rPr>
      <w:rFonts w:ascii="Tahoma" w:eastAsiaTheme="minorHAnsi" w:hAnsi="Tahoma" w:cs="Tahoma"/>
      <w:sz w:val="16"/>
      <w:szCs w:val="16"/>
      <w:lang w:val="fr-FR" w:eastAsia="en-US"/>
    </w:rPr>
  </w:style>
  <w:style w:type="character" w:customStyle="1" w:styleId="TextedebullesCar">
    <w:name w:val="Texte de bulles Car"/>
    <w:basedOn w:val="Policepardfaut"/>
    <w:link w:val="Textedebulles"/>
    <w:uiPriority w:val="99"/>
    <w:semiHidden/>
    <w:rsid w:val="00CE70D1"/>
    <w:rPr>
      <w:rFonts w:ascii="Tahoma" w:hAnsi="Tahoma" w:cs="Tahoma"/>
      <w:sz w:val="16"/>
      <w:szCs w:val="16"/>
    </w:rPr>
  </w:style>
  <w:style w:type="paragraph" w:styleId="Titre">
    <w:name w:val="Title"/>
    <w:basedOn w:val="Normal"/>
    <w:next w:val="Normal"/>
    <w:link w:val="TitreCar"/>
    <w:uiPriority w:val="10"/>
    <w:qFormat/>
    <w:rsid w:val="00CE70D1"/>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reCar">
    <w:name w:val="Titre Car"/>
    <w:basedOn w:val="Policepardfaut"/>
    <w:link w:val="Titre"/>
    <w:uiPriority w:val="10"/>
    <w:rsid w:val="00CE70D1"/>
    <w:rPr>
      <w:rFonts w:asciiTheme="majorHAnsi" w:eastAsiaTheme="majorEastAsia" w:hAnsiTheme="majorHAnsi" w:cstheme="majorBidi"/>
      <w:color w:val="4F81BD" w:themeColor="accent1"/>
      <w:kern w:val="28"/>
      <w:sz w:val="72"/>
      <w:szCs w:val="72"/>
      <w:lang w:val="en-US" w:eastAsia="ja-JP"/>
    </w:rPr>
  </w:style>
  <w:style w:type="paragraph" w:styleId="Paragraphedeliste">
    <w:name w:val="List Paragraph"/>
    <w:basedOn w:val="Normal"/>
    <w:uiPriority w:val="34"/>
    <w:qFormat/>
    <w:rsid w:val="00CE70D1"/>
    <w:pPr>
      <w:ind w:left="720"/>
      <w:contextualSpacing/>
    </w:pPr>
  </w:style>
  <w:style w:type="paragraph" w:styleId="En-tte">
    <w:name w:val="header"/>
    <w:basedOn w:val="Normal"/>
    <w:link w:val="En-tteCar"/>
    <w:uiPriority w:val="99"/>
    <w:unhideWhenUsed/>
    <w:rsid w:val="001B2841"/>
    <w:pPr>
      <w:tabs>
        <w:tab w:val="center" w:pos="4536"/>
        <w:tab w:val="right" w:pos="9072"/>
      </w:tabs>
      <w:spacing w:after="0" w:line="240" w:lineRule="auto"/>
    </w:pPr>
  </w:style>
  <w:style w:type="character" w:customStyle="1" w:styleId="En-tteCar">
    <w:name w:val="En-tête Car"/>
    <w:basedOn w:val="Policepardfaut"/>
    <w:link w:val="En-tte"/>
    <w:uiPriority w:val="99"/>
    <w:rsid w:val="001B2841"/>
    <w:rPr>
      <w:rFonts w:eastAsiaTheme="minorEastAsia"/>
      <w:sz w:val="17"/>
      <w:szCs w:val="17"/>
      <w:lang w:val="en-US" w:eastAsia="ja-JP"/>
    </w:rPr>
  </w:style>
  <w:style w:type="paragraph" w:styleId="Pieddepage">
    <w:name w:val="footer"/>
    <w:basedOn w:val="Normal"/>
    <w:link w:val="PieddepageCar"/>
    <w:uiPriority w:val="99"/>
    <w:unhideWhenUsed/>
    <w:rsid w:val="001B2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841"/>
    <w:rPr>
      <w:rFonts w:eastAsiaTheme="minorEastAsia"/>
      <w:sz w:val="17"/>
      <w:szCs w:val="17"/>
      <w:lang w:val="en-US" w:eastAsia="ja-JP"/>
    </w:rPr>
  </w:style>
  <w:style w:type="table" w:styleId="Grilledutableau">
    <w:name w:val="Table Grid"/>
    <w:basedOn w:val="TableauNormal"/>
    <w:uiPriority w:val="59"/>
    <w:rsid w:val="0027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411EB"/>
    <w:rPr>
      <w:color w:val="0000FF" w:themeColor="hyperlink"/>
      <w:u w:val="single"/>
    </w:rPr>
  </w:style>
  <w:style w:type="character" w:styleId="Lienhypertextesuivivisit">
    <w:name w:val="FollowedHyperlink"/>
    <w:basedOn w:val="Policepardfaut"/>
    <w:uiPriority w:val="99"/>
    <w:semiHidden/>
    <w:unhideWhenUsed/>
    <w:rsid w:val="00AF7ADC"/>
    <w:rPr>
      <w:color w:val="800080" w:themeColor="followedHyperlink"/>
      <w:u w:val="single"/>
    </w:rPr>
  </w:style>
  <w:style w:type="character" w:customStyle="1" w:styleId="UnresolvedMention">
    <w:name w:val="Unresolved Mention"/>
    <w:basedOn w:val="Policepardfaut"/>
    <w:uiPriority w:val="99"/>
    <w:semiHidden/>
    <w:unhideWhenUsed/>
    <w:rsid w:val="00AF7A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D1"/>
    <w:pPr>
      <w:spacing w:after="160" w:line="300" w:lineRule="auto"/>
    </w:pPr>
    <w:rPr>
      <w:rFonts w:eastAsiaTheme="minorEastAsia"/>
      <w:sz w:val="17"/>
      <w:szCs w:val="17"/>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70D1"/>
    <w:pPr>
      <w:spacing w:after="0" w:line="240" w:lineRule="auto"/>
    </w:pPr>
    <w:rPr>
      <w:rFonts w:ascii="Tahoma" w:eastAsiaTheme="minorHAnsi" w:hAnsi="Tahoma" w:cs="Tahoma"/>
      <w:sz w:val="16"/>
      <w:szCs w:val="16"/>
      <w:lang w:val="fr-FR" w:eastAsia="en-US"/>
    </w:rPr>
  </w:style>
  <w:style w:type="character" w:customStyle="1" w:styleId="TextedebullesCar">
    <w:name w:val="Texte de bulles Car"/>
    <w:basedOn w:val="Policepardfaut"/>
    <w:link w:val="Textedebulles"/>
    <w:uiPriority w:val="99"/>
    <w:semiHidden/>
    <w:rsid w:val="00CE70D1"/>
    <w:rPr>
      <w:rFonts w:ascii="Tahoma" w:hAnsi="Tahoma" w:cs="Tahoma"/>
      <w:sz w:val="16"/>
      <w:szCs w:val="16"/>
    </w:rPr>
  </w:style>
  <w:style w:type="paragraph" w:styleId="Titre">
    <w:name w:val="Title"/>
    <w:basedOn w:val="Normal"/>
    <w:next w:val="Normal"/>
    <w:link w:val="TitreCar"/>
    <w:uiPriority w:val="10"/>
    <w:qFormat/>
    <w:rsid w:val="00CE70D1"/>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reCar">
    <w:name w:val="Titre Car"/>
    <w:basedOn w:val="Policepardfaut"/>
    <w:link w:val="Titre"/>
    <w:uiPriority w:val="10"/>
    <w:rsid w:val="00CE70D1"/>
    <w:rPr>
      <w:rFonts w:asciiTheme="majorHAnsi" w:eastAsiaTheme="majorEastAsia" w:hAnsiTheme="majorHAnsi" w:cstheme="majorBidi"/>
      <w:color w:val="4F81BD" w:themeColor="accent1"/>
      <w:kern w:val="28"/>
      <w:sz w:val="72"/>
      <w:szCs w:val="72"/>
      <w:lang w:val="en-US" w:eastAsia="ja-JP"/>
    </w:rPr>
  </w:style>
  <w:style w:type="paragraph" w:styleId="Paragraphedeliste">
    <w:name w:val="List Paragraph"/>
    <w:basedOn w:val="Normal"/>
    <w:uiPriority w:val="34"/>
    <w:qFormat/>
    <w:rsid w:val="00CE70D1"/>
    <w:pPr>
      <w:ind w:left="720"/>
      <w:contextualSpacing/>
    </w:pPr>
  </w:style>
  <w:style w:type="paragraph" w:styleId="En-tte">
    <w:name w:val="header"/>
    <w:basedOn w:val="Normal"/>
    <w:link w:val="En-tteCar"/>
    <w:uiPriority w:val="99"/>
    <w:unhideWhenUsed/>
    <w:rsid w:val="001B2841"/>
    <w:pPr>
      <w:tabs>
        <w:tab w:val="center" w:pos="4536"/>
        <w:tab w:val="right" w:pos="9072"/>
      </w:tabs>
      <w:spacing w:after="0" w:line="240" w:lineRule="auto"/>
    </w:pPr>
  </w:style>
  <w:style w:type="character" w:customStyle="1" w:styleId="En-tteCar">
    <w:name w:val="En-tête Car"/>
    <w:basedOn w:val="Policepardfaut"/>
    <w:link w:val="En-tte"/>
    <w:uiPriority w:val="99"/>
    <w:rsid w:val="001B2841"/>
    <w:rPr>
      <w:rFonts w:eastAsiaTheme="minorEastAsia"/>
      <w:sz w:val="17"/>
      <w:szCs w:val="17"/>
      <w:lang w:val="en-US" w:eastAsia="ja-JP"/>
    </w:rPr>
  </w:style>
  <w:style w:type="paragraph" w:styleId="Pieddepage">
    <w:name w:val="footer"/>
    <w:basedOn w:val="Normal"/>
    <w:link w:val="PieddepageCar"/>
    <w:uiPriority w:val="99"/>
    <w:unhideWhenUsed/>
    <w:rsid w:val="001B2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841"/>
    <w:rPr>
      <w:rFonts w:eastAsiaTheme="minorEastAsia"/>
      <w:sz w:val="17"/>
      <w:szCs w:val="17"/>
      <w:lang w:val="en-US" w:eastAsia="ja-JP"/>
    </w:rPr>
  </w:style>
  <w:style w:type="table" w:styleId="Grilledutableau">
    <w:name w:val="Table Grid"/>
    <w:basedOn w:val="TableauNormal"/>
    <w:uiPriority w:val="59"/>
    <w:rsid w:val="0027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411EB"/>
    <w:rPr>
      <w:color w:val="0000FF" w:themeColor="hyperlink"/>
      <w:u w:val="single"/>
    </w:rPr>
  </w:style>
  <w:style w:type="character" w:styleId="Lienhypertextesuivivisit">
    <w:name w:val="FollowedHyperlink"/>
    <w:basedOn w:val="Policepardfaut"/>
    <w:uiPriority w:val="99"/>
    <w:semiHidden/>
    <w:unhideWhenUsed/>
    <w:rsid w:val="00AF7ADC"/>
    <w:rPr>
      <w:color w:val="800080" w:themeColor="followedHyperlink"/>
      <w:u w:val="single"/>
    </w:rPr>
  </w:style>
  <w:style w:type="character" w:customStyle="1" w:styleId="UnresolvedMention">
    <w:name w:val="Unresolved Mention"/>
    <w:basedOn w:val="Policepardfaut"/>
    <w:uiPriority w:val="99"/>
    <w:semiHidden/>
    <w:unhideWhenUsed/>
    <w:rsid w:val="00AF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arphysic.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c1.ma" TargetMode="External"/><Relationship Id="rId4" Type="http://schemas.openxmlformats.org/officeDocument/2006/relationships/settings" Target="settings.xml"/><Relationship Id="rId9" Type="http://schemas.openxmlformats.org/officeDocument/2006/relationships/hyperlink" Target="http://www.pc1.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fr;www.pc1.ma</dc:creator>
  <cp:lastModifiedBy>dell</cp:lastModifiedBy>
  <cp:revision>5</cp:revision>
  <cp:lastPrinted>2020-01-21T10:18:00Z</cp:lastPrinted>
  <dcterms:created xsi:type="dcterms:W3CDTF">2020-01-21T10:18:00Z</dcterms:created>
  <dcterms:modified xsi:type="dcterms:W3CDTF">2022-06-28T19:36:00Z</dcterms:modified>
</cp:coreProperties>
</file>