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EBE58B2" w14:textId="53CFDD52" w:rsidR="00CE7A1C" w:rsidRPr="000B4587" w:rsidRDefault="004E7CFC" w:rsidP="00CE7A1C">
      <w:pPr>
        <w:spacing w:after="60" w:line="312" w:lineRule="auto"/>
        <w:ind w:left="-567" w:right="-851"/>
        <w:rPr>
          <w:rFonts w:ascii="TimesNewRomanPSMT" w:hAnsi="TimesNewRomanPSMT" w:cs="TimesNewRomanPSMT"/>
          <w:b/>
          <w:bCs/>
          <w:color w:val="FF0066"/>
          <w:sz w:val="28"/>
          <w:szCs w:val="28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E6058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CE6058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CE7A1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      </w:t>
      </w:r>
    </w:p>
    <w:p w14:paraId="575D7031" w14:textId="77777777" w:rsidR="00CE6058" w:rsidRPr="007804CC" w:rsidRDefault="00CE6058" w:rsidP="003E2713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36A5E53D" w14:textId="77777777" w:rsidR="001C29AA" w:rsidRDefault="001C29AA" w:rsidP="001C29AA">
      <w:pPr>
        <w:spacing w:after="6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Schématiser les actions mécaniques exercées sur le véhicule et sur la boule (m</w:t>
      </w:r>
      <w:r w:rsidR="0019715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0.690 kg), les nommer. Remplir le tableau bilan. On donne : g=9,81 N/Kg.</w:t>
      </w:r>
    </w:p>
    <w:p w14:paraId="15581C0C" w14:textId="77777777" w:rsidR="001C29AA" w:rsidRPr="001C29AA" w:rsidRDefault="001E5B70" w:rsidP="001C29AA">
      <w:pPr>
        <w:spacing w:after="60" w:line="312" w:lineRule="auto"/>
        <w:ind w:left="-567" w:right="-709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 wp14:anchorId="2903BEAB" wp14:editId="0FB67207">
            <wp:extent cx="1572683" cy="1228522"/>
            <wp:effectExtent l="0" t="0" r="0" b="0"/>
            <wp:docPr id="2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20" cy="123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9A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</w:t>
      </w:r>
      <w:r w:rsidR="001C29AA" w:rsidRPr="001C29AA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 wp14:anchorId="65412A17" wp14:editId="0FF8B35D">
            <wp:extent cx="2532239" cy="1390691"/>
            <wp:effectExtent l="0" t="0" r="0" b="0"/>
            <wp:docPr id="17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52" cy="139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842"/>
        <w:gridCol w:w="1666"/>
        <w:gridCol w:w="1701"/>
        <w:gridCol w:w="1843"/>
      </w:tblGrid>
      <w:tr w:rsidR="00CF2A9E" w14:paraId="05593894" w14:textId="77777777" w:rsidTr="00AB40FA">
        <w:trPr>
          <w:trHeight w:val="648"/>
          <w:jc w:val="center"/>
        </w:trPr>
        <w:tc>
          <w:tcPr>
            <w:tcW w:w="1488" w:type="dxa"/>
          </w:tcPr>
          <w:p w14:paraId="7038A563" w14:textId="77777777" w:rsidR="00CF2A9E" w:rsidRPr="00CF2A9E" w:rsidRDefault="00CF2A9E" w:rsidP="00CF2A9E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Force</w:t>
            </w:r>
          </w:p>
          <w:p w14:paraId="482DCD89" w14:textId="77777777" w:rsidR="00CF2A9E" w:rsidRPr="00CF2A9E" w:rsidRDefault="00CF2A9E" w:rsidP="00CF2A9E">
            <w:pPr>
              <w:spacing w:after="60" w:line="312" w:lineRule="auto"/>
              <w:ind w:right="-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32E34D" w14:textId="77777777" w:rsidR="00CF2A9E" w:rsidRPr="00CF2A9E" w:rsidRDefault="00CF2A9E" w:rsidP="00CF2A9E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</w:t>
            </w:r>
          </w:p>
          <w:p w14:paraId="5B46D557" w14:textId="77777777" w:rsidR="00CF2A9E" w:rsidRPr="00CF2A9E" w:rsidRDefault="00CF2A9E" w:rsidP="00CF2A9E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d’application</w:t>
            </w:r>
          </w:p>
        </w:tc>
        <w:tc>
          <w:tcPr>
            <w:tcW w:w="1666" w:type="dxa"/>
          </w:tcPr>
          <w:p w14:paraId="477358AD" w14:textId="77777777" w:rsidR="00CF2A9E" w:rsidRPr="00CF2A9E" w:rsidRDefault="00CF2A9E" w:rsidP="00CF2A9E">
            <w:pPr>
              <w:spacing w:after="60" w:line="312" w:lineRule="auto"/>
              <w:ind w:right="-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1701" w:type="dxa"/>
          </w:tcPr>
          <w:p w14:paraId="2F1DB82B" w14:textId="77777777" w:rsidR="00CF2A9E" w:rsidRPr="00CF2A9E" w:rsidRDefault="00CF2A9E" w:rsidP="00CF2A9E">
            <w:pPr>
              <w:spacing w:after="60" w:line="312" w:lineRule="auto"/>
              <w:ind w:right="-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Sens</w:t>
            </w:r>
          </w:p>
        </w:tc>
        <w:tc>
          <w:tcPr>
            <w:tcW w:w="1843" w:type="dxa"/>
          </w:tcPr>
          <w:p w14:paraId="222F22DD" w14:textId="77777777" w:rsidR="00CF2A9E" w:rsidRPr="00CF2A9E" w:rsidRDefault="00CF2A9E" w:rsidP="00CF2A9E">
            <w:pPr>
              <w:spacing w:after="60" w:line="312" w:lineRule="auto"/>
              <w:ind w:right="-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Intensité</w:t>
            </w:r>
          </w:p>
        </w:tc>
      </w:tr>
      <w:tr w:rsidR="00CF2A9E" w14:paraId="6A8882BD" w14:textId="77777777" w:rsidTr="00AB40FA">
        <w:trPr>
          <w:jc w:val="center"/>
        </w:trPr>
        <w:tc>
          <w:tcPr>
            <w:tcW w:w="1488" w:type="dxa"/>
          </w:tcPr>
          <w:p w14:paraId="4ADC3366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AC9B48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04CE0116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C5A11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83D67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2A9E" w14:paraId="72813593" w14:textId="77777777" w:rsidTr="00AB40FA">
        <w:trPr>
          <w:jc w:val="center"/>
        </w:trPr>
        <w:tc>
          <w:tcPr>
            <w:tcW w:w="1488" w:type="dxa"/>
          </w:tcPr>
          <w:p w14:paraId="120C8346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14DC84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0C5C5D64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789F6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F48AE4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2A9E" w14:paraId="5A81FD62" w14:textId="77777777" w:rsidTr="00AB40FA">
        <w:trPr>
          <w:jc w:val="center"/>
        </w:trPr>
        <w:tc>
          <w:tcPr>
            <w:tcW w:w="1488" w:type="dxa"/>
          </w:tcPr>
          <w:p w14:paraId="61F1460E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197875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6C2ECD29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181A0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56B59C" w14:textId="77777777" w:rsidR="00CF2A9E" w:rsidRDefault="00CF2A9E" w:rsidP="00CF2A9E">
            <w:pPr>
              <w:spacing w:after="60" w:line="312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7E27F07" w14:textId="77777777" w:rsidR="00CF2A9E" w:rsidRPr="00306066" w:rsidRDefault="00CF2A9E" w:rsidP="00CF2A9E">
      <w:pPr>
        <w:spacing w:after="60"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</w:p>
    <w:p w14:paraId="573014FF" w14:textId="77777777" w:rsidR="001C29AA" w:rsidRPr="007804CC" w:rsidRDefault="004E7CFC" w:rsidP="007804CC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1C29AA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6AA2523A" w14:textId="77777777" w:rsidR="001C29AA" w:rsidRPr="00CE7A1C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528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12" w:history="1">
        <w:r w:rsidRPr="00CE7A1C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Indiquer, pour chaque action mécanique cités ci-dessous, si elle est localisée, répartie de contact ou répartie à distance.</w:t>
        </w:r>
      </w:hyperlink>
      <w:r w:rsidRPr="00CE7A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703961DF" w14:textId="77777777" w:rsidR="001C29AA" w:rsidRPr="00D528EE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28EE">
        <w:rPr>
          <w:rFonts w:asciiTheme="majorBidi" w:hAnsiTheme="majorBidi" w:cstheme="majorBidi"/>
          <w:b/>
          <w:bCs/>
          <w:color w:val="000000"/>
          <w:sz w:val="24"/>
          <w:szCs w:val="24"/>
        </w:rPr>
        <w:t>1)</w:t>
      </w:r>
      <w:r w:rsidRPr="00D528EE">
        <w:rPr>
          <w:rFonts w:asciiTheme="majorBidi" w:hAnsiTheme="majorBidi" w:cstheme="majorBidi"/>
          <w:color w:val="000000"/>
          <w:sz w:val="24"/>
          <w:szCs w:val="24"/>
        </w:rPr>
        <w:t xml:space="preserve"> Action du gaz sur la capsule d’une bouteille de limonade. </w:t>
      </w:r>
    </w:p>
    <w:p w14:paraId="646C89F1" w14:textId="77777777" w:rsidR="001C29AA" w:rsidRPr="00D528EE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28EE"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 w:rsidRPr="00D528EE">
        <w:rPr>
          <w:rFonts w:asciiTheme="majorBidi" w:hAnsiTheme="majorBidi" w:cstheme="majorBidi"/>
          <w:color w:val="000000"/>
          <w:sz w:val="24"/>
          <w:szCs w:val="24"/>
        </w:rPr>
        <w:t xml:space="preserve"> Action de l’aimant d’une porte de placard sur l’aimant fixe. </w:t>
      </w:r>
    </w:p>
    <w:p w14:paraId="32F4CBFA" w14:textId="77777777" w:rsidR="001C29AA" w:rsidRPr="00D528EE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28EE">
        <w:rPr>
          <w:rFonts w:asciiTheme="majorBidi" w:hAnsiTheme="majorBidi" w:cstheme="majorBidi"/>
          <w:b/>
          <w:bCs/>
          <w:color w:val="000000"/>
          <w:sz w:val="24"/>
          <w:szCs w:val="24"/>
        </w:rPr>
        <w:t>3)</w:t>
      </w:r>
      <w:r w:rsidRPr="00D528EE">
        <w:rPr>
          <w:rFonts w:asciiTheme="majorBidi" w:hAnsiTheme="majorBidi" w:cstheme="majorBidi"/>
          <w:color w:val="000000"/>
          <w:sz w:val="24"/>
          <w:szCs w:val="24"/>
        </w:rPr>
        <w:t xml:space="preserve"> Action de la main sur une poignée de valise. </w:t>
      </w:r>
    </w:p>
    <w:p w14:paraId="7441FF19" w14:textId="77777777" w:rsidR="001C29AA" w:rsidRPr="00D528EE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28EE">
        <w:rPr>
          <w:rFonts w:asciiTheme="majorBidi" w:hAnsiTheme="majorBidi" w:cstheme="majorBidi"/>
          <w:b/>
          <w:bCs/>
          <w:color w:val="000000"/>
          <w:sz w:val="24"/>
          <w:szCs w:val="24"/>
        </w:rPr>
        <w:t>4)</w:t>
      </w:r>
      <w:r w:rsidRPr="00D528EE">
        <w:rPr>
          <w:rFonts w:asciiTheme="majorBidi" w:hAnsiTheme="majorBidi" w:cstheme="majorBidi"/>
          <w:color w:val="000000"/>
          <w:sz w:val="24"/>
          <w:szCs w:val="24"/>
        </w:rPr>
        <w:t xml:space="preserve"> Action d’un clou sur une planche lorsqu’on la plante. </w:t>
      </w:r>
    </w:p>
    <w:p w14:paraId="22E454A6" w14:textId="77777777" w:rsidR="001C29AA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28EE">
        <w:rPr>
          <w:rFonts w:asciiTheme="majorBidi" w:hAnsiTheme="majorBidi" w:cstheme="majorBidi"/>
          <w:b/>
          <w:bCs/>
          <w:color w:val="000000"/>
          <w:sz w:val="24"/>
          <w:szCs w:val="24"/>
        </w:rPr>
        <w:t>5)</w:t>
      </w:r>
      <w:r w:rsidRPr="00D528EE">
        <w:rPr>
          <w:rFonts w:asciiTheme="majorBidi" w:hAnsiTheme="majorBidi" w:cstheme="majorBidi"/>
          <w:color w:val="000000"/>
          <w:sz w:val="24"/>
          <w:szCs w:val="24"/>
        </w:rPr>
        <w:t xml:space="preserve"> Action de l’aiguille d’une boussole sur la Terre. </w:t>
      </w:r>
    </w:p>
    <w:p w14:paraId="2C9033CE" w14:textId="77777777" w:rsidR="001C29AA" w:rsidRPr="001C29AA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332034F6" w14:textId="77777777" w:rsidR="001C29AA" w:rsidRPr="007804CC" w:rsidRDefault="00274C3B" w:rsidP="007804CC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0048" behindDoc="1" locked="0" layoutInCell="1" allowOverlap="1" wp14:anchorId="5305A5B0" wp14:editId="1AB245E7">
            <wp:simplePos x="0" y="0"/>
            <wp:positionH relativeFrom="column">
              <wp:posOffset>4842510</wp:posOffset>
            </wp:positionH>
            <wp:positionV relativeFrom="paragraph">
              <wp:posOffset>103505</wp:posOffset>
            </wp:positionV>
            <wp:extent cx="135001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336" y="21246"/>
                <wp:lineTo x="21336" y="0"/>
                <wp:lineTo x="0" y="0"/>
              </wp:wrapPolygon>
            </wp:wrapTight>
            <wp:docPr id="16" name="Imag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CFC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1C29AA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759C9403" w14:textId="77777777" w:rsidR="001C29AA" w:rsidRPr="00973E34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 Une sphère homogène de centre O, est accrochée à un fil sans masse. </w:t>
      </w:r>
    </w:p>
    <w:p w14:paraId="12E71E58" w14:textId="77777777" w:rsidR="001C29AA" w:rsidRPr="00973E34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73E34">
        <w:rPr>
          <w:rFonts w:asciiTheme="majorBidi" w:hAnsiTheme="majorBidi" w:cstheme="majorBidi"/>
          <w:b/>
          <w:bCs/>
          <w:color w:val="000000"/>
          <w:sz w:val="24"/>
          <w:szCs w:val="24"/>
        </w:rPr>
        <w:t>1)</w:t>
      </w: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 Représenter en prenant une échelle arbitraire, la force exercée par le fil sur : </w:t>
      </w:r>
    </w:p>
    <w:p w14:paraId="4783D522" w14:textId="77777777" w:rsidR="001C29AA" w:rsidRPr="00274C3B" w:rsidRDefault="00274C3B" w:rsidP="00274C3B">
      <w:p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+ La sphère + L</w:t>
      </w:r>
      <w:r w:rsidRPr="00973E34">
        <w:rPr>
          <w:rFonts w:asciiTheme="majorBidi" w:hAnsiTheme="majorBidi" w:cstheme="majorBidi"/>
          <w:color w:val="000000"/>
          <w:sz w:val="24"/>
          <w:szCs w:val="24"/>
        </w:rPr>
        <w:t>e support</w:t>
      </w:r>
    </w:p>
    <w:p w14:paraId="279457EA" w14:textId="77777777" w:rsidR="001C29AA" w:rsidRPr="00973E34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73E34"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Ces forces sont-elles réparties ou localisée ? Sont-elles des forces de contact ou des forces à distance ? </w:t>
      </w:r>
    </w:p>
    <w:p w14:paraId="00FD6854" w14:textId="77777777" w:rsidR="001C29AA" w:rsidRPr="00973E34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73E34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3)</w:t>
      </w: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 Représenter en prenant toujours une échelle arbitraire, la force exercée sur le fil par : </w:t>
      </w:r>
    </w:p>
    <w:p w14:paraId="14981A76" w14:textId="77777777" w:rsidR="001C29AA" w:rsidRPr="00274C3B" w:rsidRDefault="00274C3B" w:rsidP="00274C3B">
      <w:p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74C3B">
        <w:rPr>
          <w:rFonts w:asciiTheme="majorBidi" w:hAnsiTheme="majorBidi" w:cstheme="majorBidi"/>
          <w:color w:val="000000"/>
          <w:sz w:val="24"/>
          <w:szCs w:val="24"/>
        </w:rPr>
        <w:t>+ L</w:t>
      </w:r>
      <w:r w:rsidR="001C29AA" w:rsidRPr="00274C3B">
        <w:rPr>
          <w:rFonts w:asciiTheme="majorBidi" w:hAnsiTheme="majorBidi" w:cstheme="majorBidi"/>
          <w:color w:val="000000"/>
          <w:sz w:val="24"/>
          <w:szCs w:val="24"/>
        </w:rPr>
        <w:t xml:space="preserve">a sphère </w:t>
      </w:r>
      <w:r w:rsidRPr="00274C3B">
        <w:rPr>
          <w:rFonts w:asciiTheme="majorBidi" w:hAnsiTheme="majorBidi" w:cstheme="majorBidi"/>
          <w:color w:val="000000"/>
          <w:sz w:val="24"/>
          <w:szCs w:val="24"/>
        </w:rPr>
        <w:t xml:space="preserve">+ Le support. </w:t>
      </w:r>
    </w:p>
    <w:p w14:paraId="2A3BE056" w14:textId="77777777" w:rsidR="001C29AA" w:rsidRPr="007804CC" w:rsidRDefault="004E7CFC" w:rsidP="007804CC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1C29AA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4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5619FC73" w14:textId="77777777" w:rsidR="001C29AA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On exerce sur un solide, des forces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acc>
      </m:oMath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acc>
      </m:oMath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orthogonale dont les droites d’action se coupent en un point B. Déterminer graphiquement, puis par le calcul, la force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F</m:t>
            </m:r>
          </m:e>
        </m:acc>
      </m:oMath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. Quel est l’angle que fait la direction de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F</m:t>
            </m:r>
          </m:e>
        </m:acc>
      </m:oMath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 avec celle de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973E34">
        <w:rPr>
          <w:rFonts w:asciiTheme="majorBidi" w:hAnsiTheme="majorBidi" w:cstheme="majorBidi"/>
          <w:color w:val="000000"/>
          <w:sz w:val="24"/>
          <w:szCs w:val="24"/>
        </w:rPr>
        <w:t>? On donne F</w:t>
      </w:r>
      <w:r w:rsidRPr="001C29AA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 = 10N, F</w:t>
      </w:r>
      <w:r w:rsidRPr="001C29AA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973E34">
        <w:rPr>
          <w:rFonts w:asciiTheme="majorBidi" w:hAnsiTheme="majorBidi" w:cstheme="majorBidi"/>
          <w:color w:val="000000"/>
          <w:sz w:val="24"/>
          <w:szCs w:val="24"/>
        </w:rPr>
        <w:t xml:space="preserve"> = 20N.</w:t>
      </w:r>
    </w:p>
    <w:p w14:paraId="3DF6A89F" w14:textId="77777777" w:rsidR="001C29AA" w:rsidRPr="00274C3B" w:rsidRDefault="001C29AA" w:rsidP="001C29A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3AAFC004" w14:textId="77777777" w:rsidR="001C29AA" w:rsidRPr="007804CC" w:rsidRDefault="004E7CFC" w:rsidP="007804CC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1C29AA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36634A5" w14:textId="77777777" w:rsidR="001C29AA" w:rsidRPr="00133E31" w:rsidRDefault="001C29AA" w:rsidP="00D75753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133E31">
        <w:rPr>
          <w:rFonts w:asciiTheme="majorBidi" w:hAnsiTheme="majorBidi" w:cstheme="majorBidi"/>
          <w:sz w:val="24"/>
          <w:szCs w:val="24"/>
        </w:rPr>
        <w:t>Trouver la résultante des forces suivantes (méthode géométrique puis analytique) agissant sur un corps au point O.</w:t>
      </w:r>
    </w:p>
    <w:p w14:paraId="02FE5398" w14:textId="77777777" w:rsidR="001C29AA" w:rsidRPr="00133E31" w:rsidRDefault="001C29AA" w:rsidP="00D75753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133E31">
        <w:rPr>
          <w:rFonts w:asciiTheme="majorBidi" w:hAnsiTheme="majorBidi" w:cstheme="majorBidi"/>
          <w:sz w:val="24"/>
          <w:szCs w:val="24"/>
        </w:rPr>
        <w:t xml:space="preserve">L’intensité de la force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Pr="00133E31">
        <w:rPr>
          <w:rFonts w:asciiTheme="majorBidi" w:hAnsiTheme="majorBidi" w:cstheme="majorBidi"/>
          <w:sz w:val="24"/>
          <w:szCs w:val="24"/>
        </w:rPr>
        <w:t xml:space="preserve"> est égale à 1200 N, celle de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Pr="00133E31">
        <w:rPr>
          <w:rFonts w:asciiTheme="majorBidi" w:hAnsiTheme="majorBidi" w:cstheme="majorBidi"/>
          <w:sz w:val="24"/>
          <w:szCs w:val="24"/>
        </w:rPr>
        <w:t xml:space="preserve"> à 900 N et celle de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</m:oMath>
      <w:r w:rsidRPr="00133E31">
        <w:rPr>
          <w:rFonts w:asciiTheme="majorBidi" w:hAnsiTheme="majorBidi" w:cstheme="majorBidi"/>
          <w:sz w:val="24"/>
          <w:szCs w:val="24"/>
        </w:rPr>
        <w:t xml:space="preserve"> à 300 N. Les directions et sens sont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3E31">
        <w:rPr>
          <w:rFonts w:asciiTheme="majorBidi" w:hAnsiTheme="majorBidi" w:cstheme="majorBidi"/>
          <w:sz w:val="24"/>
          <w:szCs w:val="24"/>
        </w:rPr>
        <w:t xml:space="preserve">indiqués sur la figure à l’échelle : 1 cm </w:t>
      </w:r>
      <w:r>
        <w:rPr>
          <w:rFonts w:asciiTheme="majorBidi" w:hAnsiTheme="majorBidi" w:cstheme="majorBidi"/>
          <w:sz w:val="24"/>
          <w:szCs w:val="24"/>
        </w:rPr>
        <w:t>→</w:t>
      </w:r>
      <w:r w:rsidRPr="00133E31">
        <w:rPr>
          <w:rFonts w:asciiTheme="majorBidi" w:hAnsiTheme="majorBidi" w:cstheme="majorBidi"/>
          <w:sz w:val="24"/>
          <w:szCs w:val="24"/>
        </w:rPr>
        <w:t xml:space="preserve"> 300 N.</w:t>
      </w:r>
    </w:p>
    <w:p w14:paraId="71D9A3CA" w14:textId="77777777" w:rsidR="001C29AA" w:rsidRDefault="001C29AA" w:rsidP="001C29AA">
      <w:pPr>
        <w:spacing w:after="0" w:line="312" w:lineRule="auto"/>
        <w:ind w:left="-567" w:right="-709" w:firstLine="141"/>
        <w:rPr>
          <w:rFonts w:asciiTheme="majorBidi" w:hAnsiTheme="majorBidi" w:cstheme="majorBidi"/>
          <w:sz w:val="24"/>
          <w:szCs w:val="24"/>
        </w:rPr>
      </w:pPr>
      <w:r w:rsidRPr="00133E31">
        <w:rPr>
          <w:rFonts w:asciiTheme="majorBidi" w:hAnsiTheme="majorBidi" w:cstheme="majorBidi"/>
          <w:b/>
          <w:bCs/>
          <w:sz w:val="24"/>
          <w:szCs w:val="24"/>
        </w:rPr>
        <w:t>NB</w:t>
      </w:r>
      <w:r w:rsidRPr="00133E31">
        <w:rPr>
          <w:rFonts w:asciiTheme="majorBidi" w:hAnsiTheme="majorBidi" w:cstheme="majorBidi"/>
          <w:sz w:val="24"/>
          <w:szCs w:val="24"/>
        </w:rPr>
        <w:t xml:space="preserve"> : Pour la détermination géométrique veuillez travailler directement sur la figure.</w:t>
      </w:r>
    </w:p>
    <w:p w14:paraId="456D77B8" w14:textId="77777777" w:rsidR="00D75753" w:rsidRDefault="00D75753" w:rsidP="001C29AA">
      <w:pPr>
        <w:spacing w:after="0" w:line="312" w:lineRule="auto"/>
        <w:ind w:left="-567" w:right="-709" w:firstLine="141"/>
        <w:rPr>
          <w:rFonts w:asciiTheme="majorBidi" w:hAnsiTheme="majorBidi" w:cstheme="majorBidi"/>
          <w:sz w:val="24"/>
          <w:szCs w:val="24"/>
        </w:rPr>
      </w:pPr>
    </w:p>
    <w:p w14:paraId="139697A7" w14:textId="77777777" w:rsidR="00684320" w:rsidRDefault="00684320" w:rsidP="00684320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="Monotype Corsiva" w:hAnsi="Monotype Corsiva" w:cstheme="majorBidi"/>
          <w:b/>
          <w:bCs/>
          <w:sz w:val="28"/>
          <w:szCs w:val="28"/>
          <w:u w:val="single"/>
        </w:rPr>
      </w:pPr>
      <w:r w:rsidRPr="00684320">
        <w:rPr>
          <w:rFonts w:ascii="Monotype Corsiva" w:hAnsi="Monotype Corsiva" w:cstheme="majorBidi"/>
          <w:noProof/>
          <w:sz w:val="28"/>
          <w:szCs w:val="28"/>
          <w:lang w:eastAsia="fr-FR"/>
        </w:rPr>
        <w:drawing>
          <wp:inline distT="0" distB="0" distL="0" distR="0" wp14:anchorId="44307726" wp14:editId="1257CA8B">
            <wp:extent cx="3303917" cy="1808593"/>
            <wp:effectExtent l="0" t="0" r="0" b="0"/>
            <wp:docPr id="3" name="Imag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23" cy="180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491ED" w14:textId="77777777" w:rsidR="00684320" w:rsidRPr="00D75753" w:rsidRDefault="00684320" w:rsidP="00684320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="Monotype Corsiva" w:hAnsi="Monotype Corsiva" w:cstheme="majorBidi"/>
          <w:b/>
          <w:bCs/>
          <w:sz w:val="24"/>
          <w:szCs w:val="24"/>
        </w:rPr>
      </w:pPr>
    </w:p>
    <w:p w14:paraId="489EE3AD" w14:textId="77777777" w:rsidR="00274C3B" w:rsidRPr="007804CC" w:rsidRDefault="00274C3B" w:rsidP="007804CC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1072" behindDoc="1" locked="0" layoutInCell="1" allowOverlap="1" wp14:anchorId="4D01F2E3" wp14:editId="5ECFD7BD">
            <wp:simplePos x="0" y="0"/>
            <wp:positionH relativeFrom="column">
              <wp:posOffset>4740910</wp:posOffset>
            </wp:positionH>
            <wp:positionV relativeFrom="paragraph">
              <wp:posOffset>177800</wp:posOffset>
            </wp:positionV>
            <wp:extent cx="1109345" cy="1467485"/>
            <wp:effectExtent l="0" t="0" r="0" b="0"/>
            <wp:wrapTight wrapText="bothSides">
              <wp:wrapPolygon edited="0">
                <wp:start x="0" y="0"/>
                <wp:lineTo x="0" y="21310"/>
                <wp:lineTo x="21143" y="21310"/>
                <wp:lineTo x="21143" y="0"/>
                <wp:lineTo x="0" y="0"/>
              </wp:wrapPolygon>
            </wp:wrapTight>
            <wp:docPr id="18" name="Imag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CFC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6</w:t>
      </w: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2912EA1" w14:textId="77777777" w:rsidR="00274C3B" w:rsidRPr="004B0368" w:rsidRDefault="00274C3B" w:rsidP="00274C3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B0368">
        <w:rPr>
          <w:rFonts w:asciiTheme="majorBidi" w:hAnsiTheme="majorBidi" w:cstheme="majorBidi"/>
          <w:sz w:val="24"/>
          <w:szCs w:val="24"/>
        </w:rPr>
        <w:t>Soit l’échelle : 1 cm pour 10 N</w:t>
      </w:r>
    </w:p>
    <w:p w14:paraId="66B6949A" w14:textId="77777777" w:rsidR="00274C3B" w:rsidRPr="004B0368" w:rsidRDefault="00274C3B" w:rsidP="00274C3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4B0368">
        <w:rPr>
          <w:rFonts w:asciiTheme="majorBidi" w:hAnsiTheme="majorBidi" w:cstheme="majorBidi"/>
          <w:sz w:val="24"/>
          <w:szCs w:val="24"/>
        </w:rPr>
        <w:t>Représenter par une flèche la force de pesanteur de la masse.</w:t>
      </w:r>
    </w:p>
    <w:p w14:paraId="056FC80B" w14:textId="77777777" w:rsidR="00274C3B" w:rsidRPr="004B0368" w:rsidRDefault="00274C3B" w:rsidP="00274C3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4B0368">
        <w:rPr>
          <w:rFonts w:asciiTheme="majorBidi" w:hAnsiTheme="majorBidi" w:cstheme="majorBidi"/>
          <w:sz w:val="24"/>
          <w:szCs w:val="24"/>
        </w:rPr>
        <w:t>Représenter par une flèche la force que le ressort exerce sur la masse.</w:t>
      </w:r>
    </w:p>
    <w:p w14:paraId="2C59F748" w14:textId="77777777" w:rsidR="00274C3B" w:rsidRPr="004B0368" w:rsidRDefault="00274C3B" w:rsidP="00274C3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4B0368">
        <w:rPr>
          <w:rFonts w:asciiTheme="majorBidi" w:hAnsiTheme="majorBidi" w:cstheme="majorBidi"/>
          <w:sz w:val="24"/>
          <w:szCs w:val="24"/>
        </w:rPr>
        <w:t xml:space="preserve">Quelle est l’intensité de la force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acc>
      </m:oMath>
      <w:r w:rsidRPr="004B0368">
        <w:rPr>
          <w:rFonts w:asciiTheme="majorBidi" w:eastAsiaTheme="minorEastAsia" w:hAnsiTheme="majorBidi" w:cstheme="majorBidi"/>
          <w:sz w:val="24"/>
          <w:szCs w:val="24"/>
        </w:rPr>
        <w:t xml:space="preserve"> représentée par la flèche ci-dessous ?</w:t>
      </w:r>
    </w:p>
    <w:p w14:paraId="12706238" w14:textId="77777777" w:rsidR="00274C3B" w:rsidRDefault="00274C3B" w:rsidP="00274C3B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2096" behindDoc="1" locked="0" layoutInCell="1" allowOverlap="1" wp14:anchorId="66944F5D" wp14:editId="62B59D97">
            <wp:simplePos x="0" y="0"/>
            <wp:positionH relativeFrom="column">
              <wp:posOffset>1760855</wp:posOffset>
            </wp:positionH>
            <wp:positionV relativeFrom="paragraph">
              <wp:posOffset>274955</wp:posOffset>
            </wp:positionV>
            <wp:extent cx="1470660" cy="812800"/>
            <wp:effectExtent l="0" t="0" r="0" b="0"/>
            <wp:wrapTight wrapText="bothSides">
              <wp:wrapPolygon edited="0">
                <wp:start x="0" y="0"/>
                <wp:lineTo x="0" y="21263"/>
                <wp:lineTo x="21264" y="21263"/>
                <wp:lineTo x="21264" y="0"/>
                <wp:lineTo x="0" y="0"/>
              </wp:wrapPolygon>
            </wp:wrapTight>
            <wp:docPr id="19" name="Imag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74C8BF" w14:textId="77777777" w:rsidR="00274C3B" w:rsidRPr="00E30C2E" w:rsidRDefault="00274C3B" w:rsidP="00274C3B">
      <w:pPr>
        <w:rPr>
          <w:rFonts w:asciiTheme="majorBidi" w:hAnsiTheme="majorBidi" w:cstheme="majorBidi"/>
          <w:sz w:val="24"/>
          <w:szCs w:val="24"/>
        </w:rPr>
      </w:pPr>
    </w:p>
    <w:p w14:paraId="27462F64" w14:textId="77777777" w:rsidR="00274C3B" w:rsidRPr="00E30C2E" w:rsidRDefault="00274C3B" w:rsidP="00274C3B">
      <w:pPr>
        <w:rPr>
          <w:rFonts w:asciiTheme="majorBidi" w:hAnsiTheme="majorBidi" w:cstheme="majorBidi"/>
          <w:sz w:val="24"/>
          <w:szCs w:val="24"/>
        </w:rPr>
      </w:pPr>
    </w:p>
    <w:p w14:paraId="4A94C74D" w14:textId="77777777" w:rsidR="00274C3B" w:rsidRDefault="00274C3B" w:rsidP="00274C3B">
      <w:pPr>
        <w:rPr>
          <w:rFonts w:asciiTheme="majorBidi" w:hAnsiTheme="majorBidi" w:cstheme="majorBidi"/>
          <w:sz w:val="24"/>
          <w:szCs w:val="24"/>
        </w:rPr>
      </w:pPr>
    </w:p>
    <w:p w14:paraId="48AEA2BF" w14:textId="686A66A2" w:rsidR="00D75753" w:rsidRPr="00CE7A1C" w:rsidRDefault="00D75753" w:rsidP="00CE7A1C">
      <w:pPr>
        <w:spacing w:after="60" w:line="312" w:lineRule="auto"/>
        <w:ind w:left="-567" w:right="-851"/>
        <w:jc w:val="center"/>
        <w:rPr>
          <w:rFonts w:ascii="TimesNewRomanPSMT" w:hAnsi="TimesNewRomanPSMT" w:cs="TimesNewRomanPSMT"/>
          <w:b/>
          <w:bCs/>
          <w:color w:val="FF0066"/>
          <w:sz w:val="28"/>
          <w:szCs w:val="28"/>
        </w:rPr>
      </w:pPr>
    </w:p>
    <w:p w14:paraId="6EA6680E" w14:textId="77777777" w:rsidR="00274C3B" w:rsidRPr="007804CC" w:rsidRDefault="004E7CFC" w:rsidP="007804CC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7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0F2C5CB" w14:textId="77777777" w:rsidR="00274C3B" w:rsidRPr="00CE7A1C" w:rsidRDefault="00274C3B" w:rsidP="00274C3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E7A1C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0D133952" wp14:editId="358AB663">
            <wp:simplePos x="0" y="0"/>
            <wp:positionH relativeFrom="column">
              <wp:posOffset>4402455</wp:posOffset>
            </wp:positionH>
            <wp:positionV relativeFrom="paragraph">
              <wp:posOffset>537210</wp:posOffset>
            </wp:positionV>
            <wp:extent cx="1798320" cy="1591310"/>
            <wp:effectExtent l="0" t="0" r="0" b="0"/>
            <wp:wrapTight wrapText="bothSides">
              <wp:wrapPolygon edited="0">
                <wp:start x="0" y="0"/>
                <wp:lineTo x="0" y="21462"/>
                <wp:lineTo x="21280" y="21462"/>
                <wp:lineTo x="21280" y="0"/>
                <wp:lineTo x="0" y="0"/>
              </wp:wrapPolygon>
            </wp:wrapTight>
            <wp:docPr id="20" name="Imag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8" w:history="1">
        <w:r w:rsidRPr="00CE7A1C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Un objet de masse m, accroché à un ressort de raideur k=25 N.m</w:t>
        </w:r>
        <w:r w:rsidRPr="00CE7A1C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-1</w:t>
        </w:r>
        <w:r w:rsidRPr="00CE7A1C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de longueur à vide L</w:t>
        </w:r>
        <w:r w:rsidRPr="00CE7A1C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bscript"/>
          </w:rPr>
          <w:t>0</w:t>
        </w:r>
        <w:r w:rsidRPr="00CE7A1C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=22 cm repose sans frottement sur une table incliné d’un angle α = 30° comme l’indique la figure. Le ressort fait avec la verticale un angle β = 45° et que dans cette position, il reste allongé. On prendra g = 10 N/kg.</w:t>
        </w:r>
      </w:hyperlink>
      <w:r w:rsidRPr="00CE7A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7C9AB504" w14:textId="77777777" w:rsidR="00274C3B" w:rsidRPr="00E30C2E" w:rsidRDefault="00274C3B" w:rsidP="00274C3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75753">
        <w:rPr>
          <w:rFonts w:asciiTheme="majorBidi" w:hAnsiTheme="majorBidi" w:cstheme="majorBidi"/>
          <w:b/>
          <w:bCs/>
          <w:color w:val="000000"/>
          <w:sz w:val="24"/>
          <w:szCs w:val="24"/>
        </w:rPr>
        <w:t>1)</w:t>
      </w:r>
      <w:r w:rsidRPr="00E30C2E">
        <w:rPr>
          <w:rFonts w:asciiTheme="majorBidi" w:hAnsiTheme="majorBidi" w:cstheme="majorBidi"/>
          <w:color w:val="000000"/>
          <w:sz w:val="24"/>
          <w:szCs w:val="24"/>
        </w:rPr>
        <w:t xml:space="preserve"> Représenter les forces extérieures appliquées sur </w:t>
      </w:r>
      <w:proofErr w:type="spellStart"/>
      <w:r w:rsidRPr="00E30C2E">
        <w:rPr>
          <w:rFonts w:asciiTheme="majorBidi" w:hAnsiTheme="majorBidi" w:cstheme="majorBidi"/>
          <w:color w:val="000000"/>
          <w:sz w:val="24"/>
          <w:szCs w:val="24"/>
        </w:rPr>
        <w:t>l objet</w:t>
      </w:r>
      <w:proofErr w:type="spellEnd"/>
      <w:r w:rsidRPr="00E30C2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561F441A" w14:textId="77777777" w:rsidR="00274C3B" w:rsidRPr="00E30C2E" w:rsidRDefault="00274C3B" w:rsidP="00274C3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75753"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 w:rsidRPr="00E30C2E">
        <w:rPr>
          <w:rFonts w:asciiTheme="majorBidi" w:hAnsiTheme="majorBidi" w:cstheme="majorBidi"/>
          <w:color w:val="000000"/>
          <w:sz w:val="24"/>
          <w:szCs w:val="24"/>
        </w:rPr>
        <w:t xml:space="preserve"> La longueur du ressort est </w:t>
      </w:r>
      <w:r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E30C2E">
        <w:rPr>
          <w:rFonts w:asciiTheme="majorBidi" w:hAnsiTheme="majorBidi" w:cstheme="majorBidi"/>
          <w:color w:val="000000"/>
          <w:sz w:val="24"/>
          <w:szCs w:val="24"/>
        </w:rPr>
        <w:t xml:space="preserve"> = 34,8 cm. </w:t>
      </w:r>
    </w:p>
    <w:p w14:paraId="0884832C" w14:textId="77777777" w:rsidR="00274C3B" w:rsidRPr="00E30C2E" w:rsidRDefault="00274C3B" w:rsidP="00274C3B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75753">
        <w:rPr>
          <w:rFonts w:asciiTheme="majorBidi" w:hAnsiTheme="majorBidi" w:cstheme="majorBidi"/>
          <w:b/>
          <w:bCs/>
          <w:color w:val="000000"/>
          <w:sz w:val="24"/>
          <w:szCs w:val="24"/>
        </w:rPr>
        <w:t>a)</w:t>
      </w:r>
      <w:r w:rsidRPr="00E30C2E">
        <w:rPr>
          <w:rFonts w:asciiTheme="majorBidi" w:hAnsiTheme="majorBidi" w:cstheme="majorBidi"/>
          <w:color w:val="000000"/>
          <w:sz w:val="24"/>
          <w:szCs w:val="24"/>
        </w:rPr>
        <w:t xml:space="preserve"> Calculer l’intensité de la tension exercée par le ressort sur l’objet. </w:t>
      </w:r>
    </w:p>
    <w:p w14:paraId="5EA8EDC6" w14:textId="77777777" w:rsidR="00274C3B" w:rsidRPr="00E30C2E" w:rsidRDefault="00274C3B" w:rsidP="00274C3B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75753">
        <w:rPr>
          <w:rFonts w:asciiTheme="majorBidi" w:hAnsiTheme="majorBidi" w:cstheme="majorBidi"/>
          <w:b/>
          <w:bCs/>
          <w:color w:val="000000"/>
          <w:sz w:val="24"/>
          <w:szCs w:val="24"/>
        </w:rPr>
        <w:t>b)</w:t>
      </w:r>
      <w:r w:rsidRPr="00E30C2E">
        <w:rPr>
          <w:rFonts w:asciiTheme="majorBidi" w:hAnsiTheme="majorBidi" w:cstheme="majorBidi"/>
          <w:color w:val="000000"/>
          <w:sz w:val="24"/>
          <w:szCs w:val="24"/>
        </w:rPr>
        <w:t xml:space="preserve"> Sachant que la résultante des forces appliquées sur l</w:t>
      </w:r>
      <w:r>
        <w:rPr>
          <w:rFonts w:asciiTheme="majorBidi" w:hAnsiTheme="majorBidi" w:cstheme="majorBidi"/>
          <w:color w:val="000000"/>
          <w:sz w:val="24"/>
          <w:szCs w:val="24"/>
        </w:rPr>
        <w:t>’</w:t>
      </w:r>
      <w:r w:rsidRPr="00E30C2E">
        <w:rPr>
          <w:rFonts w:asciiTheme="majorBidi" w:hAnsiTheme="majorBidi" w:cstheme="majorBidi"/>
          <w:color w:val="000000"/>
          <w:sz w:val="24"/>
          <w:szCs w:val="24"/>
        </w:rPr>
        <w:t xml:space="preserve">objet est nulle, déterminer, l’intensité R de la réaction ainsi que la masse m de l’objet. </w:t>
      </w:r>
    </w:p>
    <w:p w14:paraId="11B6A704" w14:textId="77777777" w:rsidR="001C29AA" w:rsidRDefault="00274C3B" w:rsidP="00274C3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30C2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3) </w:t>
      </w:r>
      <w:r w:rsidRPr="00E30C2E">
        <w:rPr>
          <w:rFonts w:asciiTheme="majorBidi" w:hAnsiTheme="majorBidi" w:cstheme="majorBidi"/>
          <w:color w:val="000000"/>
          <w:sz w:val="24"/>
          <w:szCs w:val="24"/>
        </w:rPr>
        <w:t xml:space="preserve">Déterminer les caractéristiques de la force exercée par l’objet sur le ressort. </w:t>
      </w:r>
    </w:p>
    <w:p w14:paraId="2731EF04" w14:textId="77777777" w:rsidR="00274C3B" w:rsidRPr="00274C3B" w:rsidRDefault="00274C3B" w:rsidP="00274C3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48000" behindDoc="1" locked="0" layoutInCell="1" allowOverlap="1" wp14:anchorId="701F8404" wp14:editId="041877A1">
            <wp:simplePos x="0" y="0"/>
            <wp:positionH relativeFrom="column">
              <wp:posOffset>4041140</wp:posOffset>
            </wp:positionH>
            <wp:positionV relativeFrom="paragraph">
              <wp:posOffset>119380</wp:posOffset>
            </wp:positionV>
            <wp:extent cx="2159635" cy="1591310"/>
            <wp:effectExtent l="0" t="0" r="0" b="0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0" name="Image 6" descr="http://www.station-c.com/image/coloriages-sports-69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6" descr="http://www.station-c.com/image/coloriages-sports-69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B2686" w14:textId="77777777" w:rsidR="005C32A0" w:rsidRPr="007804CC" w:rsidRDefault="004E7CFC" w:rsidP="00274C3B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5C32A0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8</w:t>
      </w:r>
      <w:r w:rsidR="005C32A0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5DF1B3C0" w14:textId="77777777" w:rsidR="005C32A0" w:rsidRPr="00C40930" w:rsidRDefault="005C32A0" w:rsidP="005C32A0">
      <w:pPr>
        <w:spacing w:after="6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C40930">
        <w:rPr>
          <w:rFonts w:asciiTheme="majorBidi" w:hAnsiTheme="majorBidi" w:cstheme="majorBidi"/>
          <w:sz w:val="24"/>
          <w:szCs w:val="24"/>
        </w:rPr>
        <w:t>Un surf des neiges a une semelle d’aire 65 dm². Le surfeur et son équipement ont une masse de 83 kg.</w:t>
      </w:r>
    </w:p>
    <w:p w14:paraId="1C89BB1F" w14:textId="77777777" w:rsidR="005C32A0" w:rsidRPr="00C40930" w:rsidRDefault="005C32A0" w:rsidP="005C32A0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C40930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C40930">
        <w:rPr>
          <w:rFonts w:asciiTheme="majorBidi" w:hAnsiTheme="majorBidi" w:cstheme="majorBidi"/>
          <w:sz w:val="24"/>
          <w:szCs w:val="24"/>
        </w:rPr>
        <w:t xml:space="preserve"> Calculer le poids du surfeur (g= 10 N.kg</w:t>
      </w:r>
      <w:r w:rsidRPr="0089459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C40930">
        <w:rPr>
          <w:rFonts w:asciiTheme="majorBidi" w:hAnsiTheme="majorBidi" w:cstheme="majorBidi"/>
          <w:sz w:val="24"/>
          <w:szCs w:val="24"/>
        </w:rPr>
        <w:t>)</w:t>
      </w:r>
    </w:p>
    <w:p w14:paraId="6ADC5D17" w14:textId="77777777" w:rsidR="005C32A0" w:rsidRDefault="005C32A0" w:rsidP="005C32A0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C40930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C40930">
        <w:rPr>
          <w:rFonts w:asciiTheme="majorBidi" w:hAnsiTheme="majorBidi" w:cstheme="majorBidi"/>
          <w:sz w:val="24"/>
          <w:szCs w:val="24"/>
        </w:rPr>
        <w:t xml:space="preserve"> Calculer la pression exercée par le surf sur la neige. </w:t>
      </w:r>
    </w:p>
    <w:p w14:paraId="22EC2A7A" w14:textId="77777777" w:rsidR="005C32A0" w:rsidRPr="00274C3B" w:rsidRDefault="005C32A0" w:rsidP="00AB40FA">
      <w:pPr>
        <w:spacing w:after="60" w:line="312" w:lineRule="auto"/>
        <w:ind w:left="-567" w:right="-709"/>
        <w:rPr>
          <w:rFonts w:ascii="Monotype Corsiva" w:hAnsi="Monotype Corsiva" w:cstheme="majorBidi"/>
          <w:sz w:val="16"/>
          <w:szCs w:val="16"/>
        </w:rPr>
      </w:pPr>
    </w:p>
    <w:p w14:paraId="59264C2E" w14:textId="77777777" w:rsidR="00AB40FA" w:rsidRPr="007804CC" w:rsidRDefault="004E7CFC" w:rsidP="00274C3B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AB40FA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9</w:t>
      </w:r>
      <w:r w:rsidR="00AB40FA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D4573F4" w14:textId="77777777" w:rsidR="00306066" w:rsidRDefault="00274C3B" w:rsidP="00593CCD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45952" behindDoc="1" locked="0" layoutInCell="1" allowOverlap="1" wp14:anchorId="39B21DCD" wp14:editId="012E11CD">
            <wp:simplePos x="0" y="0"/>
            <wp:positionH relativeFrom="column">
              <wp:posOffset>5090795</wp:posOffset>
            </wp:positionH>
            <wp:positionV relativeFrom="paragraph">
              <wp:posOffset>666115</wp:posOffset>
            </wp:positionV>
            <wp:extent cx="110934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43" y="21195"/>
                <wp:lineTo x="21143" y="0"/>
                <wp:lineTo x="0" y="0"/>
              </wp:wrapPolygon>
            </wp:wrapTight>
            <wp:docPr id="5" name="Imag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66" w:rsidRPr="00593CCD">
        <w:rPr>
          <w:rFonts w:asciiTheme="majorBidi" w:hAnsiTheme="majorBidi" w:cstheme="majorBidi"/>
          <w:sz w:val="24"/>
          <w:szCs w:val="24"/>
        </w:rPr>
        <w:t>On dispose d’un solide de type parallélépipède rectangle</w:t>
      </w:r>
      <w:r w:rsidR="00593CCD">
        <w:rPr>
          <w:rFonts w:asciiTheme="majorBidi" w:hAnsiTheme="majorBidi" w:cstheme="majorBidi"/>
          <w:sz w:val="24"/>
          <w:szCs w:val="24"/>
        </w:rPr>
        <w:t xml:space="preserve">. </w:t>
      </w:r>
      <w:r w:rsidR="00593CCD" w:rsidRPr="00593CCD">
        <w:rPr>
          <w:rFonts w:asciiTheme="majorBidi" w:hAnsiTheme="majorBidi" w:cstheme="majorBidi"/>
          <w:sz w:val="24"/>
          <w:szCs w:val="24"/>
        </w:rPr>
        <w:t>On pose ce solide sur une cuve en verre contenant du sucre en poudre, de deux façons différentes,  sur sa face la plus petite puis sur sa face la plus grande.</w:t>
      </w:r>
    </w:p>
    <w:p w14:paraId="5C7E190D" w14:textId="77777777" w:rsidR="005C32A0" w:rsidRDefault="00593CCD" w:rsidP="005A396A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593CCD">
        <w:rPr>
          <w:rFonts w:asciiTheme="majorBidi" w:hAnsiTheme="majorBidi" w:cstheme="majorBidi"/>
          <w:sz w:val="24"/>
          <w:szCs w:val="24"/>
        </w:rPr>
        <w:t>Sachant que le solide à une masse de 3 kg</w:t>
      </w:r>
      <w:r w:rsidR="005A396A">
        <w:rPr>
          <w:rFonts w:asciiTheme="majorBidi" w:hAnsiTheme="majorBidi" w:cstheme="majorBidi"/>
          <w:sz w:val="24"/>
          <w:szCs w:val="24"/>
        </w:rPr>
        <w:t>.</w:t>
      </w:r>
      <w:r w:rsidRPr="00593CCD">
        <w:rPr>
          <w:rFonts w:asciiTheme="majorBidi" w:hAnsiTheme="majorBidi" w:cstheme="majorBidi"/>
          <w:sz w:val="24"/>
          <w:szCs w:val="24"/>
        </w:rPr>
        <w:t xml:space="preserve"> </w:t>
      </w:r>
      <w:r w:rsidR="005A396A">
        <w:rPr>
          <w:rFonts w:asciiTheme="majorBidi" w:hAnsiTheme="majorBidi" w:cstheme="majorBidi"/>
          <w:sz w:val="24"/>
          <w:szCs w:val="24"/>
        </w:rPr>
        <w:t>C</w:t>
      </w:r>
      <w:r w:rsidRPr="00593CCD">
        <w:rPr>
          <w:rFonts w:asciiTheme="majorBidi" w:hAnsiTheme="majorBidi" w:cstheme="majorBidi"/>
          <w:sz w:val="24"/>
          <w:szCs w:val="24"/>
        </w:rPr>
        <w:t>alcul</w:t>
      </w:r>
      <w:r>
        <w:rPr>
          <w:rFonts w:asciiTheme="majorBidi" w:hAnsiTheme="majorBidi" w:cstheme="majorBidi"/>
          <w:sz w:val="24"/>
          <w:szCs w:val="24"/>
        </w:rPr>
        <w:t>er</w:t>
      </w:r>
      <w:r w:rsidRPr="00593CCD">
        <w:rPr>
          <w:rFonts w:asciiTheme="majorBidi" w:hAnsiTheme="majorBidi" w:cstheme="majorBidi"/>
          <w:sz w:val="24"/>
          <w:szCs w:val="24"/>
        </w:rPr>
        <w:t xml:space="preserve"> dans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3CCD">
        <w:rPr>
          <w:rFonts w:asciiTheme="majorBidi" w:hAnsiTheme="majorBidi" w:cstheme="majorBidi"/>
          <w:sz w:val="24"/>
          <w:szCs w:val="24"/>
        </w:rPr>
        <w:t>chacun des cas la pression exercée par le solide sur le sucre. (Prendre g = 10 N/kg)</w:t>
      </w:r>
    </w:p>
    <w:p w14:paraId="6C93F783" w14:textId="77777777" w:rsidR="00274C3B" w:rsidRPr="00593CCD" w:rsidRDefault="00274C3B" w:rsidP="00593CCD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038B5D19" w14:textId="77777777" w:rsidR="00306066" w:rsidRDefault="00306066" w:rsidP="005C32A0">
      <w:pPr>
        <w:spacing w:after="60" w:line="312" w:lineRule="auto"/>
        <w:ind w:left="-567" w:right="-709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lastRenderedPageBreak/>
        <w:drawing>
          <wp:inline distT="0" distB="0" distL="0" distR="0" wp14:anchorId="5F6D8E28" wp14:editId="08F38694">
            <wp:extent cx="3751439" cy="963615"/>
            <wp:effectExtent l="0" t="0" r="0" b="0"/>
            <wp:docPr id="6" name="Image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19" cy="96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F28FB" w14:textId="77777777" w:rsidR="00705EA7" w:rsidRDefault="00705EA7" w:rsidP="00593CCD">
      <w:pPr>
        <w:spacing w:after="60" w:line="312" w:lineRule="auto"/>
        <w:ind w:left="-567" w:right="-709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D53CEB1" w14:textId="54F03881" w:rsidR="00CE7A1C" w:rsidRPr="000B4587" w:rsidRDefault="00CE7A1C" w:rsidP="00CE7A1C">
      <w:pPr>
        <w:spacing w:after="60" w:line="312" w:lineRule="auto"/>
        <w:ind w:left="-567" w:right="-851"/>
        <w:jc w:val="center"/>
        <w:rPr>
          <w:rFonts w:ascii="TimesNewRomanPSMT" w:hAnsi="TimesNewRomanPSMT" w:cs="TimesNewRomanPSMT"/>
          <w:b/>
          <w:bCs/>
          <w:color w:val="FF0066"/>
          <w:sz w:val="28"/>
          <w:szCs w:val="28"/>
        </w:rPr>
      </w:pPr>
    </w:p>
    <w:p w14:paraId="432D4E44" w14:textId="77777777" w:rsidR="00C40930" w:rsidRPr="007804CC" w:rsidRDefault="004E7CFC" w:rsidP="007804CC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40930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0</w:t>
      </w:r>
      <w:r w:rsidR="00C40930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C206B2F" w14:textId="77777777" w:rsidR="00B051E4" w:rsidRPr="00B051E4" w:rsidRDefault="00B051E4" w:rsidP="00B051E4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46976" behindDoc="1" locked="0" layoutInCell="1" allowOverlap="1" wp14:anchorId="017E85E1" wp14:editId="6DE2BF5C">
            <wp:simplePos x="0" y="0"/>
            <wp:positionH relativeFrom="column">
              <wp:posOffset>4345940</wp:posOffset>
            </wp:positionH>
            <wp:positionV relativeFrom="paragraph">
              <wp:posOffset>224790</wp:posOffset>
            </wp:positionV>
            <wp:extent cx="1879600" cy="1997710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9" name="Imag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1E4">
        <w:rPr>
          <w:rFonts w:asciiTheme="majorBidi" w:hAnsiTheme="majorBidi" w:cstheme="majorBidi"/>
          <w:sz w:val="24"/>
          <w:szCs w:val="24"/>
        </w:rPr>
        <w:t>Le pneu d’une roue d’automobile exerce sur le sol une force pressante d’i</w:t>
      </w:r>
      <w:r>
        <w:rPr>
          <w:rFonts w:asciiTheme="majorBidi" w:hAnsiTheme="majorBidi" w:cstheme="majorBidi"/>
          <w:sz w:val="24"/>
          <w:szCs w:val="24"/>
        </w:rPr>
        <w:t xml:space="preserve">ntensité 400 daN ; la largeur de </w:t>
      </w:r>
      <w:r w:rsidRPr="00B051E4">
        <w:rPr>
          <w:rFonts w:asciiTheme="majorBidi" w:hAnsiTheme="majorBidi" w:cstheme="majorBidi"/>
          <w:sz w:val="24"/>
          <w:szCs w:val="24"/>
        </w:rPr>
        <w:t xml:space="preserve">la semelle du pneu est </w:t>
      </w:r>
      <w:r w:rsidRPr="004228D4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B051E4">
        <w:rPr>
          <w:rFonts w:asciiTheme="majorBidi" w:hAnsiTheme="majorBidi" w:cstheme="majorBidi"/>
          <w:sz w:val="24"/>
          <w:szCs w:val="24"/>
        </w:rPr>
        <w:t xml:space="preserve"> = 205 </w:t>
      </w:r>
      <w:proofErr w:type="spellStart"/>
      <w:r w:rsidRPr="00B051E4">
        <w:rPr>
          <w:rFonts w:asciiTheme="majorBidi" w:hAnsiTheme="majorBidi" w:cstheme="majorBidi"/>
          <w:sz w:val="24"/>
          <w:szCs w:val="24"/>
        </w:rPr>
        <w:t>mm.</w:t>
      </w:r>
      <w:proofErr w:type="spellEnd"/>
    </w:p>
    <w:p w14:paraId="42BCB3CE" w14:textId="77777777" w:rsidR="00B051E4" w:rsidRPr="00B051E4" w:rsidRDefault="00B051E4" w:rsidP="00B051E4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B051E4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B051E4">
        <w:rPr>
          <w:rFonts w:asciiTheme="majorBidi" w:hAnsiTheme="majorBidi" w:cstheme="majorBidi"/>
          <w:sz w:val="24"/>
          <w:szCs w:val="24"/>
        </w:rPr>
        <w:t xml:space="preserve"> Le pneumatique étant gonflé à la pression recommandée P</w:t>
      </w:r>
      <w:r w:rsidRPr="00247B24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Pr="00B051E4">
        <w:rPr>
          <w:rFonts w:asciiTheme="majorBidi" w:hAnsiTheme="majorBidi" w:cstheme="majorBidi"/>
          <w:sz w:val="24"/>
          <w:szCs w:val="24"/>
        </w:rPr>
        <w:t>, on mesure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51E4">
        <w:rPr>
          <w:rFonts w:asciiTheme="majorBidi" w:hAnsiTheme="majorBidi" w:cstheme="majorBidi"/>
          <w:sz w:val="24"/>
          <w:szCs w:val="24"/>
        </w:rPr>
        <w:t>longueur de son empreinte au sol : L = 10 cm.</w:t>
      </w:r>
    </w:p>
    <w:p w14:paraId="5C4AB57C" w14:textId="77777777" w:rsidR="00B051E4" w:rsidRPr="00B051E4" w:rsidRDefault="00B051E4" w:rsidP="00B051E4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B051E4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B051E4">
        <w:rPr>
          <w:rFonts w:asciiTheme="majorBidi" w:hAnsiTheme="majorBidi" w:cstheme="majorBidi"/>
          <w:sz w:val="24"/>
          <w:szCs w:val="24"/>
        </w:rPr>
        <w:t xml:space="preserve"> Quelle est l’aire de la surface pressée ?</w:t>
      </w:r>
    </w:p>
    <w:p w14:paraId="3921331C" w14:textId="77777777" w:rsidR="00B051E4" w:rsidRPr="00B051E4" w:rsidRDefault="00B051E4" w:rsidP="00B051E4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B051E4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B051E4">
        <w:rPr>
          <w:rFonts w:asciiTheme="majorBidi" w:hAnsiTheme="majorBidi" w:cstheme="majorBidi"/>
          <w:sz w:val="24"/>
          <w:szCs w:val="24"/>
        </w:rPr>
        <w:t xml:space="preserve"> Calculer la valeur de la pression P</w:t>
      </w:r>
      <w:r w:rsidRPr="00247B24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Pr="00B051E4">
        <w:rPr>
          <w:rFonts w:asciiTheme="majorBidi" w:hAnsiTheme="majorBidi" w:cstheme="majorBidi"/>
          <w:sz w:val="24"/>
          <w:szCs w:val="24"/>
        </w:rPr>
        <w:t>.</w:t>
      </w:r>
    </w:p>
    <w:p w14:paraId="49B28393" w14:textId="77777777" w:rsidR="00B051E4" w:rsidRPr="00B051E4" w:rsidRDefault="00B051E4" w:rsidP="00B051E4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B051E4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B051E4">
        <w:rPr>
          <w:rFonts w:asciiTheme="majorBidi" w:hAnsiTheme="majorBidi" w:cstheme="majorBidi"/>
          <w:sz w:val="24"/>
          <w:szCs w:val="24"/>
        </w:rPr>
        <w:t xml:space="preserve"> Le pneu est maintenant surgonflé ; on mesure sa pression : P’</w:t>
      </w:r>
      <w:r>
        <w:rPr>
          <w:rFonts w:asciiTheme="majorBidi" w:hAnsiTheme="majorBidi" w:cstheme="majorBidi"/>
          <w:sz w:val="24"/>
          <w:szCs w:val="24"/>
        </w:rPr>
        <w:t>=</w:t>
      </w:r>
      <w:r w:rsidRPr="00B051E4">
        <w:rPr>
          <w:rFonts w:asciiTheme="majorBidi" w:hAnsiTheme="majorBidi" w:cstheme="majorBidi"/>
          <w:sz w:val="24"/>
          <w:szCs w:val="24"/>
        </w:rPr>
        <w:t>2,2 Bars.</w:t>
      </w:r>
    </w:p>
    <w:p w14:paraId="606E8667" w14:textId="77777777" w:rsidR="00B051E4" w:rsidRPr="00B051E4" w:rsidRDefault="00B051E4" w:rsidP="00B051E4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B051E4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B051E4">
        <w:rPr>
          <w:rFonts w:asciiTheme="majorBidi" w:hAnsiTheme="majorBidi" w:cstheme="majorBidi"/>
          <w:sz w:val="24"/>
          <w:szCs w:val="24"/>
        </w:rPr>
        <w:t xml:space="preserve"> Comment la surface de contact avec le sol </w:t>
      </w:r>
      <w:proofErr w:type="spellStart"/>
      <w:r w:rsidRPr="00B051E4">
        <w:rPr>
          <w:rFonts w:asciiTheme="majorBidi" w:hAnsiTheme="majorBidi" w:cstheme="majorBidi"/>
          <w:sz w:val="24"/>
          <w:szCs w:val="24"/>
        </w:rPr>
        <w:t>a t</w:t>
      </w:r>
      <w:proofErr w:type="spellEnd"/>
      <w:r w:rsidRPr="00B051E4">
        <w:rPr>
          <w:rFonts w:asciiTheme="majorBidi" w:hAnsiTheme="majorBidi" w:cstheme="majorBidi"/>
          <w:sz w:val="24"/>
          <w:szCs w:val="24"/>
        </w:rPr>
        <w:t>-elle varié ?</w:t>
      </w:r>
    </w:p>
    <w:p w14:paraId="0B26FBC2" w14:textId="77777777" w:rsidR="00B051E4" w:rsidRPr="00B051E4" w:rsidRDefault="00B051E4" w:rsidP="00B051E4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B051E4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B051E4">
        <w:rPr>
          <w:rFonts w:asciiTheme="majorBidi" w:hAnsiTheme="majorBidi" w:cstheme="majorBidi"/>
          <w:sz w:val="24"/>
          <w:szCs w:val="24"/>
        </w:rPr>
        <w:t xml:space="preserve"> Quelle est la longueur de la nouvelle empreinte au sol ?</w:t>
      </w:r>
    </w:p>
    <w:p w14:paraId="7194E8E3" w14:textId="77777777" w:rsidR="00C40930" w:rsidRDefault="00B051E4" w:rsidP="00B051E4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B051E4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B051E4">
        <w:rPr>
          <w:rFonts w:asciiTheme="majorBidi" w:hAnsiTheme="majorBidi" w:cstheme="majorBidi"/>
          <w:sz w:val="24"/>
          <w:szCs w:val="24"/>
        </w:rPr>
        <w:t xml:space="preserve"> Sur sol verglacé, on sous-gonfle les pneus : expliquer l’intérêt d’une telle manipulation. </w:t>
      </w:r>
    </w:p>
    <w:p w14:paraId="78B73B21" w14:textId="77777777" w:rsidR="00B40CCC" w:rsidRPr="005C32A0" w:rsidRDefault="00B40CCC" w:rsidP="00B051E4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16"/>
          <w:szCs w:val="16"/>
        </w:rPr>
      </w:pPr>
    </w:p>
    <w:p w14:paraId="28646C22" w14:textId="77777777" w:rsidR="00B40CCC" w:rsidRPr="007804CC" w:rsidRDefault="004E7CFC" w:rsidP="007804CC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B40CCC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="00B40CCC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F9513AB" w14:textId="77777777" w:rsidR="005C32A0" w:rsidRPr="005C32A0" w:rsidRDefault="00B40CCC" w:rsidP="005C32A0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5C32A0">
        <w:rPr>
          <w:rFonts w:asciiTheme="majorBidi" w:hAnsiTheme="majorBidi" w:cstheme="majorBidi"/>
          <w:sz w:val="24"/>
          <w:szCs w:val="24"/>
        </w:rPr>
        <w:t>Suivant les normes de la F.F.F, la pression intérieure d’un ballon de football doit</w:t>
      </w:r>
      <w:r w:rsidR="004228D4">
        <w:rPr>
          <w:rFonts w:asciiTheme="majorBidi" w:hAnsiTheme="majorBidi" w:cstheme="majorBidi"/>
          <w:sz w:val="24"/>
          <w:szCs w:val="24"/>
        </w:rPr>
        <w:t xml:space="preserve"> vérifier la condition suivante</w:t>
      </w:r>
      <w:r w:rsidRPr="005C32A0">
        <w:rPr>
          <w:rFonts w:asciiTheme="majorBidi" w:hAnsiTheme="majorBidi" w:cstheme="majorBidi"/>
          <w:sz w:val="24"/>
          <w:szCs w:val="24"/>
        </w:rPr>
        <w:t>:</w:t>
      </w:r>
      <w:r w:rsidR="005C32A0">
        <w:rPr>
          <w:rFonts w:asciiTheme="majorBidi" w:hAnsiTheme="majorBidi" w:cstheme="majorBidi"/>
          <w:sz w:val="24"/>
          <w:szCs w:val="24"/>
        </w:rPr>
        <w:t xml:space="preserve"> </w:t>
      </w:r>
      <w:r w:rsidR="005C32A0" w:rsidRPr="005C32A0">
        <w:rPr>
          <w:rFonts w:asciiTheme="majorBidi" w:hAnsiTheme="majorBidi" w:cstheme="majorBidi"/>
          <w:b/>
          <w:bCs/>
          <w:sz w:val="24"/>
          <w:szCs w:val="24"/>
        </w:rPr>
        <w:t xml:space="preserve">0,7 bar &lt; </w:t>
      </w:r>
      <w:proofErr w:type="spellStart"/>
      <w:r w:rsidR="005C32A0" w:rsidRPr="005C32A0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5C32A0" w:rsidRPr="005C32A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int</w:t>
      </w:r>
      <w:proofErr w:type="spellEnd"/>
      <w:r w:rsidR="005C32A0" w:rsidRPr="005C32A0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="005C32A0" w:rsidRPr="005C32A0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5C32A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  <w:r w:rsidR="005C32A0" w:rsidRPr="005C32A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tm</w:t>
      </w:r>
      <w:proofErr w:type="spellEnd"/>
      <w:r w:rsidR="005C32A0" w:rsidRPr="005C32A0">
        <w:rPr>
          <w:rFonts w:asciiTheme="majorBidi" w:hAnsiTheme="majorBidi" w:cstheme="majorBidi"/>
          <w:b/>
          <w:bCs/>
          <w:sz w:val="24"/>
          <w:szCs w:val="24"/>
        </w:rPr>
        <w:t xml:space="preserve"> &lt; 750 </w:t>
      </w:r>
      <w:proofErr w:type="spellStart"/>
      <w:r w:rsidR="005C32A0" w:rsidRPr="005C32A0">
        <w:rPr>
          <w:rFonts w:asciiTheme="majorBidi" w:hAnsiTheme="majorBidi" w:cstheme="majorBidi"/>
          <w:b/>
          <w:bCs/>
          <w:sz w:val="24"/>
          <w:szCs w:val="24"/>
        </w:rPr>
        <w:t>mmHg</w:t>
      </w:r>
      <w:proofErr w:type="spellEnd"/>
    </w:p>
    <w:p w14:paraId="05204D42" w14:textId="77777777" w:rsidR="005C32A0" w:rsidRPr="005C32A0" w:rsidRDefault="005C32A0" w:rsidP="005C32A0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5C32A0">
        <w:rPr>
          <w:rFonts w:asciiTheme="majorBidi" w:hAnsiTheme="majorBidi" w:cstheme="majorBidi"/>
          <w:sz w:val="24"/>
          <w:szCs w:val="24"/>
        </w:rPr>
        <w:t>Calculez les limites de la force pressante exercée par le gaz intérieur sur l’enveloppe.</w:t>
      </w:r>
    </w:p>
    <w:p w14:paraId="4340910D" w14:textId="77777777" w:rsidR="005C32A0" w:rsidRPr="005C32A0" w:rsidRDefault="005C32A0" w:rsidP="005C32A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C32A0">
        <w:rPr>
          <w:rFonts w:asciiTheme="majorBidi" w:hAnsiTheme="majorBidi" w:cstheme="majorBidi"/>
          <w:sz w:val="24"/>
          <w:szCs w:val="24"/>
        </w:rPr>
        <w:t>P</w:t>
      </w:r>
      <w:r w:rsidRPr="005C32A0">
        <w:rPr>
          <w:rFonts w:asciiTheme="majorBidi" w:hAnsiTheme="majorBidi" w:cstheme="majorBidi"/>
          <w:sz w:val="24"/>
          <w:szCs w:val="24"/>
          <w:vertAlign w:val="subscript"/>
        </w:rPr>
        <w:t>atm</w:t>
      </w:r>
      <w:proofErr w:type="spellEnd"/>
      <w:r w:rsidRPr="005C32A0">
        <w:rPr>
          <w:rFonts w:asciiTheme="majorBidi" w:hAnsiTheme="majorBidi" w:cstheme="majorBidi"/>
          <w:sz w:val="24"/>
          <w:szCs w:val="24"/>
        </w:rPr>
        <w:t xml:space="preserve"> = 1013 </w:t>
      </w:r>
      <w:proofErr w:type="spellStart"/>
      <w:r w:rsidRPr="005C32A0">
        <w:rPr>
          <w:rFonts w:asciiTheme="majorBidi" w:hAnsiTheme="majorBidi" w:cstheme="majorBidi"/>
          <w:sz w:val="24"/>
          <w:szCs w:val="24"/>
        </w:rPr>
        <w:t>hPa</w:t>
      </w:r>
      <w:proofErr w:type="spellEnd"/>
    </w:p>
    <w:p w14:paraId="1F0982C8" w14:textId="77777777" w:rsidR="005C32A0" w:rsidRPr="005C32A0" w:rsidRDefault="005C32A0" w:rsidP="005C32A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5C32A0">
        <w:rPr>
          <w:rFonts w:asciiTheme="majorBidi" w:hAnsiTheme="majorBidi" w:cstheme="majorBidi"/>
          <w:sz w:val="24"/>
          <w:szCs w:val="24"/>
        </w:rPr>
        <w:t xml:space="preserve">Le diamètre réglementaire est de 222 </w:t>
      </w:r>
      <w:proofErr w:type="spellStart"/>
      <w:r w:rsidRPr="005C32A0">
        <w:rPr>
          <w:rFonts w:asciiTheme="majorBidi" w:hAnsiTheme="majorBidi" w:cstheme="majorBidi"/>
          <w:sz w:val="24"/>
          <w:szCs w:val="24"/>
        </w:rPr>
        <w:t>mm.</w:t>
      </w:r>
      <w:proofErr w:type="spellEnd"/>
    </w:p>
    <w:p w14:paraId="4AEAEB14" w14:textId="77777777" w:rsidR="007E0A01" w:rsidRDefault="005C32A0" w:rsidP="00274C3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5C32A0">
        <w:rPr>
          <w:rFonts w:asciiTheme="majorBidi" w:hAnsiTheme="majorBidi" w:cstheme="majorBidi"/>
          <w:sz w:val="24"/>
          <w:szCs w:val="24"/>
        </w:rPr>
        <w:t>L’aire d’une sphère de rayon R est S = 4pR²</w:t>
      </w:r>
    </w:p>
    <w:p w14:paraId="31492F7D" w14:textId="77777777" w:rsidR="00274C3B" w:rsidRPr="00274C3B" w:rsidRDefault="00274C3B" w:rsidP="00274C3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5FAFA45A" w14:textId="77777777" w:rsidR="007E0A01" w:rsidRPr="00FA3795" w:rsidRDefault="00FA3795" w:rsidP="00FA3795">
      <w:pPr>
        <w:spacing w:after="6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804CC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49024" behindDoc="1" locked="0" layoutInCell="1" allowOverlap="1" wp14:anchorId="2ED41639" wp14:editId="19655A02">
            <wp:simplePos x="0" y="0"/>
            <wp:positionH relativeFrom="column">
              <wp:posOffset>3979545</wp:posOffset>
            </wp:positionH>
            <wp:positionV relativeFrom="paragraph">
              <wp:posOffset>5715</wp:posOffset>
            </wp:positionV>
            <wp:extent cx="2220595" cy="1896110"/>
            <wp:effectExtent l="0" t="0" r="0" b="0"/>
            <wp:wrapTight wrapText="bothSides">
              <wp:wrapPolygon edited="0">
                <wp:start x="0" y="0"/>
                <wp:lineTo x="0" y="21484"/>
                <wp:lineTo x="21495" y="21484"/>
                <wp:lineTo x="21495" y="0"/>
                <wp:lineTo x="0" y="0"/>
              </wp:wrapPolygon>
            </wp:wrapTight>
            <wp:docPr id="11" name="Image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CFC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7E0A01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274C3B" w:rsidRPr="007804C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="007E0A01" w:rsidRPr="007804CC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E0A01" w:rsidRPr="007E0A01">
        <w:rPr>
          <w:rFonts w:asciiTheme="majorBidi" w:hAnsiTheme="majorBidi" w:cstheme="majorBidi"/>
          <w:sz w:val="24"/>
          <w:szCs w:val="24"/>
        </w:rPr>
        <w:t>Le cric hydraulique</w:t>
      </w:r>
    </w:p>
    <w:p w14:paraId="7040F7A5" w14:textId="77777777" w:rsidR="007E0A01" w:rsidRPr="007E0A01" w:rsidRDefault="007E0A01" w:rsidP="00FA3795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E0A01">
        <w:rPr>
          <w:rFonts w:asciiTheme="majorBidi" w:hAnsiTheme="majorBidi" w:cstheme="majorBidi"/>
          <w:sz w:val="24"/>
          <w:szCs w:val="24"/>
        </w:rPr>
        <w:t>Un cric hydraulique destiné à soulever un véhicule est représenté par la figure suivante.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0A01">
        <w:rPr>
          <w:rFonts w:asciiTheme="majorBidi" w:hAnsiTheme="majorBidi" w:cstheme="majorBidi"/>
          <w:sz w:val="24"/>
          <w:szCs w:val="24"/>
        </w:rPr>
        <w:t>La section du petit piston est de 2 cm</w:t>
      </w:r>
      <w:r w:rsidRPr="007E0A0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E0A01">
        <w:rPr>
          <w:rFonts w:asciiTheme="majorBidi" w:hAnsiTheme="majorBidi" w:cstheme="majorBidi"/>
          <w:sz w:val="24"/>
          <w:szCs w:val="24"/>
        </w:rPr>
        <w:t>, celle du grand piston de 12 cm</w:t>
      </w:r>
      <w:r w:rsidRPr="007E0A0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E0A01">
        <w:rPr>
          <w:rFonts w:asciiTheme="majorBidi" w:hAnsiTheme="majorBidi" w:cstheme="majorBidi"/>
          <w:sz w:val="24"/>
          <w:szCs w:val="24"/>
        </w:rPr>
        <w:t>.</w:t>
      </w:r>
    </w:p>
    <w:p w14:paraId="076964D0" w14:textId="77777777" w:rsidR="007E0A01" w:rsidRPr="007E0A01" w:rsidRDefault="007E0A01" w:rsidP="00FA3795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E0A01">
        <w:rPr>
          <w:rFonts w:asciiTheme="majorBidi" w:hAnsiTheme="majorBidi" w:cstheme="majorBidi"/>
          <w:sz w:val="24"/>
          <w:szCs w:val="24"/>
        </w:rPr>
        <w:lastRenderedPageBreak/>
        <w:t>On suppose que le petit piston exerce</w:t>
      </w:r>
      <w:r w:rsidR="00FA3795">
        <w:rPr>
          <w:rFonts w:asciiTheme="majorBidi" w:hAnsiTheme="majorBidi" w:cstheme="majorBidi"/>
          <w:sz w:val="24"/>
          <w:szCs w:val="24"/>
        </w:rPr>
        <w:t xml:space="preserve"> une force sur le liquide de 48</w:t>
      </w:r>
      <w:r w:rsidRPr="007E0A01">
        <w:rPr>
          <w:rFonts w:asciiTheme="majorBidi" w:hAnsiTheme="majorBidi" w:cstheme="majorBidi"/>
          <w:sz w:val="24"/>
          <w:szCs w:val="24"/>
        </w:rPr>
        <w:t>daN.</w:t>
      </w:r>
    </w:p>
    <w:p w14:paraId="714D3A61" w14:textId="77777777" w:rsidR="007E0A01" w:rsidRDefault="007E0A01" w:rsidP="00FA3795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E0A01">
        <w:rPr>
          <w:rFonts w:asciiTheme="majorBidi" w:hAnsiTheme="majorBidi" w:cstheme="majorBidi"/>
          <w:sz w:val="24"/>
          <w:szCs w:val="24"/>
        </w:rPr>
        <w:t>Calculer en pascals la pression exercée par le piston sur le liquide. Convertir 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0A01">
        <w:rPr>
          <w:rFonts w:asciiTheme="majorBidi" w:hAnsiTheme="majorBidi" w:cstheme="majorBidi"/>
          <w:sz w:val="24"/>
          <w:szCs w:val="24"/>
        </w:rPr>
        <w:t>résultat en bars.</w:t>
      </w:r>
    </w:p>
    <w:p w14:paraId="3AC58BA2" w14:textId="1EB49D09" w:rsidR="00041E88" w:rsidRPr="00CE7A1C" w:rsidRDefault="00041E88" w:rsidP="00CE7A1C">
      <w:pPr>
        <w:spacing w:after="60" w:line="312" w:lineRule="auto"/>
        <w:ind w:left="-567" w:right="-851"/>
        <w:jc w:val="center"/>
        <w:rPr>
          <w:rFonts w:ascii="TimesNewRomanPSMT" w:hAnsi="TimesNewRomanPSMT" w:cs="TimesNewRomanPSMT"/>
          <w:b/>
          <w:bCs/>
          <w:color w:val="FF0066"/>
          <w:sz w:val="28"/>
          <w:szCs w:val="28"/>
        </w:rPr>
      </w:pPr>
      <w:bookmarkStart w:id="0" w:name="_GoBack"/>
      <w:bookmarkEnd w:id="0"/>
    </w:p>
    <w:p w14:paraId="478A8B03" w14:textId="77777777" w:rsidR="00FA3795" w:rsidRDefault="00041E88" w:rsidP="00CE7A1C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sectPr w:rsidR="00FA3795" w:rsidSect="001C29AA">
      <w:headerReference w:type="default" r:id="rId24"/>
      <w:footerReference w:type="default" r:id="rId25"/>
      <w:pgSz w:w="11906" w:h="16838"/>
      <w:pgMar w:top="3261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98FFE" w14:textId="77777777" w:rsidR="00C90A92" w:rsidRDefault="00C90A92" w:rsidP="008E7463">
      <w:pPr>
        <w:spacing w:after="0" w:line="240" w:lineRule="auto"/>
      </w:pPr>
      <w:r>
        <w:separator/>
      </w:r>
    </w:p>
  </w:endnote>
  <w:endnote w:type="continuationSeparator" w:id="0">
    <w:p w14:paraId="28BB67A9" w14:textId="77777777" w:rsidR="00C90A92" w:rsidRDefault="00C90A92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E86C0" w14:textId="77777777" w:rsidR="006628CB" w:rsidRPr="00545056" w:rsidRDefault="00C90A92" w:rsidP="00507379">
    <w:pPr>
      <w:ind w:left="-567"/>
      <w:rPr>
        <w:rFonts w:asciiTheme="majorBidi" w:hAnsiTheme="majorBidi" w:cstheme="majorBidi"/>
        <w:b/>
        <w:bCs/>
        <w:sz w:val="24"/>
        <w:szCs w:val="24"/>
      </w:rPr>
    </w:pPr>
    <w:r>
      <w:pict w14:anchorId="4E11163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31.75pt;height:0;z-index:251700224" o:connectortype="straight" strokeweight=".25pt"/>
      </w:pict>
    </w:r>
    <w:r>
      <w:pict w14:anchorId="008F1FBF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0DC17FFD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5357B6B8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6709A3D2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77DE91E4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308FD988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1998FA12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6628CB" w:rsidRPr="00545056">
      <w:rPr>
        <w:rFonts w:asciiTheme="majorBidi" w:hAnsiTheme="majorBidi" w:cstheme="majorBidi"/>
        <w:sz w:val="24"/>
        <w:szCs w:val="24"/>
      </w:rPr>
      <w:t>__</w:t>
    </w:r>
    <w:r w:rsidR="00D02C5F">
      <w:rPr>
        <w:rFonts w:asciiTheme="majorBidi" w:hAnsiTheme="majorBidi" w:cstheme="majorBidi"/>
        <w:sz w:val="24"/>
        <w:szCs w:val="24"/>
      </w:rPr>
      <w:t xml:space="preserve"> </w:t>
    </w:r>
    <w:r w:rsidR="006628CB" w:rsidRPr="00545056">
      <w:rPr>
        <w:rFonts w:asciiTheme="majorBidi" w:hAnsiTheme="majorBidi" w:cstheme="majorBidi"/>
        <w:sz w:val="24"/>
        <w:szCs w:val="24"/>
      </w:rPr>
      <w:t>Pr. A. ELAAMRANI</w:t>
    </w:r>
    <w:r w:rsidR="00D02C5F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6628CB" w:rsidRPr="00545056">
      <w:rPr>
        <w:rFonts w:asciiTheme="majorBidi" w:hAnsiTheme="majorBidi" w:cstheme="majorBidi"/>
        <w:sz w:val="24"/>
        <w:szCs w:val="24"/>
      </w:rPr>
      <w:t>__ a.amrani@</w:t>
    </w:r>
    <w:r w:rsidR="00507379" w:rsidRPr="00545056">
      <w:rPr>
        <w:rFonts w:asciiTheme="majorBidi" w:hAnsiTheme="majorBidi" w:cstheme="majorBidi"/>
        <w:sz w:val="24"/>
        <w:szCs w:val="24"/>
      </w:rPr>
      <w:t>yahoo.fr</w:t>
    </w:r>
    <w:r w:rsidR="006628CB" w:rsidRPr="00545056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01142" w14:textId="77777777" w:rsidR="00C90A92" w:rsidRDefault="00C90A92" w:rsidP="008E7463">
      <w:pPr>
        <w:spacing w:after="0" w:line="240" w:lineRule="auto"/>
      </w:pPr>
      <w:r>
        <w:separator/>
      </w:r>
    </w:p>
  </w:footnote>
  <w:footnote w:type="continuationSeparator" w:id="0">
    <w:p w14:paraId="7ED7003C" w14:textId="77777777" w:rsidR="00C90A92" w:rsidRDefault="00C90A92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AE06" w14:textId="77777777" w:rsidR="00BD4951" w:rsidRPr="00CE6058" w:rsidRDefault="00C90A92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09F1C4FC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1CBE38D7" w14:textId="77777777" w:rsidR="00CC1AA5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489761B4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728C08CF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013AE5EA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4B92E719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5DB8808D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0A2877B2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4D848C4E" w14:textId="77777777" w:rsidR="00934DEB" w:rsidRPr="00170FDD" w:rsidRDefault="00934DEB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7656F2" w:rsidRPr="00CE6058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1B1EAA80" wp14:editId="027FB7C3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78B95D59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42E209CA" w14:textId="77777777" w:rsidR="00170FDD" w:rsidRPr="00124E74" w:rsidRDefault="00170FDD" w:rsidP="00170FDD"/>
            </w:txbxContent>
          </v:textbox>
        </v:rect>
      </w:pict>
    </w:r>
    <w:r w:rsidR="00BD4951" w:rsidRPr="00CE6058">
      <w:rPr>
        <w:rFonts w:asciiTheme="majorBidi" w:hAnsiTheme="majorBidi" w:cstheme="majorBidi"/>
        <w:sz w:val="24"/>
        <w:szCs w:val="24"/>
      </w:rPr>
      <w:t>__</w:t>
    </w:r>
    <w:r w:rsidR="008E4846" w:rsidRPr="00CE6058">
      <w:rPr>
        <w:rFonts w:asciiTheme="majorBidi" w:hAnsiTheme="majorBidi" w:cstheme="majorBidi"/>
        <w:sz w:val="24"/>
        <w:szCs w:val="24"/>
      </w:rPr>
      <w:t xml:space="preserve"> </w:t>
    </w:r>
    <w:r w:rsidR="008E4846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CE6058">
      <w:rPr>
        <w:rFonts w:asciiTheme="majorBidi" w:hAnsiTheme="majorBidi" w:cstheme="majorBidi"/>
        <w:i/>
        <w:iCs/>
        <w:sz w:val="24"/>
        <w:szCs w:val="24"/>
        <w:u w:val="single"/>
      </w:rPr>
      <w:t xml:space="preserve">TC </w:t>
    </w:r>
    <w:r w:rsidR="003D6B50" w:rsidRPr="008E4846">
      <w:rPr>
        <w:rFonts w:asciiTheme="majorBidi" w:hAnsiTheme="majorBidi" w:cstheme="majorBidi"/>
        <w:b/>
        <w:bCs/>
        <w:i/>
        <w:iCs/>
        <w:sz w:val="24"/>
        <w:szCs w:val="24"/>
        <w:u w:val="single"/>
      </w:rPr>
      <w:t xml:space="preserve"> </w:t>
    </w:r>
    <w:r w:rsidR="00BD4951" w:rsidRPr="008E4846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CE6058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>Fr</w:t>
    </w:r>
    <w:r w:rsidR="003D6B50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CE6058">
      <w:rPr>
        <w:rFonts w:asciiTheme="majorBidi" w:hAnsiTheme="majorBidi" w:cstheme="majorBidi"/>
        <w:sz w:val="24"/>
        <w:szCs w:val="24"/>
      </w:rPr>
      <w:t xml:space="preserve"> </w:t>
    </w:r>
    <w:r w:rsidR="008E4846" w:rsidRPr="00CE6058">
      <w:rPr>
        <w:rFonts w:asciiTheme="majorBidi" w:hAnsiTheme="majorBidi" w:cstheme="majorBidi"/>
        <w:sz w:val="24"/>
        <w:szCs w:val="24"/>
      </w:rPr>
      <w:t xml:space="preserve"> _</w:t>
    </w:r>
    <w:r w:rsidR="00BD4951" w:rsidRPr="00CE6058">
      <w:rPr>
        <w:rFonts w:asciiTheme="majorBidi" w:hAnsiTheme="majorBidi" w:cstheme="majorBidi"/>
        <w:sz w:val="24"/>
        <w:szCs w:val="24"/>
      </w:rPr>
      <w:t>_</w:t>
    </w:r>
  </w:p>
  <w:p w14:paraId="5A251410" w14:textId="77777777" w:rsidR="00170FDD" w:rsidRPr="00445D56" w:rsidRDefault="00C90A92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color w:val="FFB3FF"/>
        <w:sz w:val="2"/>
        <w:szCs w:val="2"/>
        <w:lang w:eastAsia="fr-FR"/>
      </w:rPr>
      <w:pict w14:anchorId="7A3F114C">
        <v:rect id="_x0000_s2069" style="position:absolute;margin-left:110.1pt;margin-top:.25pt;width:397.5pt;height:59.55pt;z-index:-251635712" stroked="f">
          <v:fill opacity="0"/>
          <v:textbox style="mso-next-textbox:#_x0000_s2069">
            <w:txbxContent>
              <w:p w14:paraId="7A1EBFE5" w14:textId="77777777" w:rsidR="00170FDD" w:rsidRPr="007656F2" w:rsidRDefault="00170FDD" w:rsidP="00E8621A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E8621A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2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60878C04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B135596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FC7370E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5897EC93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575BB119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3A5E2EC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5B7F9BA1" w14:textId="77777777" w:rsidR="00170FDD" w:rsidRPr="00BE2683" w:rsidRDefault="00170FDD" w:rsidP="00AD5CFE">
    <w:pPr>
      <w:jc w:val="right"/>
      <w:rPr>
        <w:rFonts w:ascii="Andalus" w:hAnsi="Andalus" w:cs="Andalus"/>
        <w:color w:val="F5892F"/>
        <w:sz w:val="24"/>
        <w:szCs w:val="24"/>
      </w:rPr>
    </w:pPr>
  </w:p>
  <w:p w14:paraId="498245F5" w14:textId="77777777" w:rsidR="00170FDD" w:rsidRDefault="00C90A92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3DFF6594">
        <v:rect id="_x0000_s2080" style="position:absolute;margin-left:72.45pt;margin-top:10.1pt;width:362.45pt;height:28.7pt;z-index:251688960" stroked="f">
          <v:fill opacity="0"/>
          <v:textbox style="mso-next-textbox:#_x0000_s2080">
            <w:txbxContent>
              <w:p w14:paraId="16CCE033" w14:textId="77777777" w:rsidR="00BD4951" w:rsidRDefault="00CE6058" w:rsidP="001E5B70">
                <w:pPr>
                  <w:ind w:right="1549"/>
                  <w:jc w:val="center"/>
                </w:pPr>
                <w:r>
                  <w:t xml:space="preserve">                  </w:t>
                </w:r>
                <w:r w:rsidR="00D15C76">
                  <w:t>__</w:t>
                </w:r>
                <w:r w:rsidR="00420B07">
                  <w:t xml:space="preserve"> </w:t>
                </w:r>
                <w:r w:rsidR="003D6B50">
                  <w:t xml:space="preserve"> </w:t>
                </w:r>
                <w:r w:rsidR="001E5B70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Actions mécaniques</w:t>
                </w:r>
                <w:r w:rsidR="00420B07" w:rsidRPr="00CE6058"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  <w:t xml:space="preserve"> </w:t>
                </w:r>
                <w:r w:rsidR="003D6B50">
                  <w:t>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09E8C3B3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41A850D7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1322563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BD14CA3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1775E4DB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0D95EA8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FE"/>
    <w:multiLevelType w:val="hybridMultilevel"/>
    <w:tmpl w:val="8CDAFA62"/>
    <w:lvl w:ilvl="0" w:tplc="1504C380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7514B"/>
    <w:multiLevelType w:val="hybridMultilevel"/>
    <w:tmpl w:val="080614B8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EF58A5"/>
    <w:multiLevelType w:val="hybridMultilevel"/>
    <w:tmpl w:val="87EAC5B8"/>
    <w:lvl w:ilvl="0" w:tplc="58CC0A04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FAE3D63"/>
    <w:multiLevelType w:val="hybridMultilevel"/>
    <w:tmpl w:val="6E42417A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0623463"/>
    <w:multiLevelType w:val="hybridMultilevel"/>
    <w:tmpl w:val="E1B0A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87A48EA">
      <w:start w:val="1"/>
      <w:numFmt w:val="decimal"/>
      <w:lvlText w:val="%2)"/>
      <w:lvlJc w:val="left"/>
      <w:pPr>
        <w:ind w:left="1440" w:hanging="360"/>
      </w:pPr>
      <w:rPr>
        <w:rFonts w:asciiTheme="majorBidi" w:eastAsiaTheme="minorHAnsi" w:hAnsiTheme="majorBidi" w:cstheme="majorBidi"/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5505"/>
    <w:multiLevelType w:val="hybridMultilevel"/>
    <w:tmpl w:val="EACE68C8"/>
    <w:lvl w:ilvl="0" w:tplc="4D46D3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97139FB"/>
    <w:multiLevelType w:val="hybridMultilevel"/>
    <w:tmpl w:val="34145650"/>
    <w:lvl w:ilvl="0" w:tplc="B94C11E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11610"/>
    <w:multiLevelType w:val="singleLevel"/>
    <w:tmpl w:val="15DE271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bCs/>
      </w:rPr>
    </w:lvl>
  </w:abstractNum>
  <w:abstractNum w:abstractNumId="8">
    <w:nsid w:val="294A382E"/>
    <w:multiLevelType w:val="hybridMultilevel"/>
    <w:tmpl w:val="678842C4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C0D1FA1"/>
    <w:multiLevelType w:val="hybridMultilevel"/>
    <w:tmpl w:val="64E88816"/>
    <w:lvl w:ilvl="0" w:tplc="317E05E2">
      <w:start w:val="1"/>
      <w:numFmt w:val="decimal"/>
      <w:lvlText w:val="%1)"/>
      <w:lvlJc w:val="left"/>
      <w:pPr>
        <w:ind w:left="-207" w:hanging="360"/>
      </w:pPr>
      <w:rPr>
        <w:rFonts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1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2881"/>
    <w:multiLevelType w:val="hybridMultilevel"/>
    <w:tmpl w:val="B45220CE"/>
    <w:lvl w:ilvl="0" w:tplc="C1A8D5C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21D11"/>
    <w:multiLevelType w:val="hybridMultilevel"/>
    <w:tmpl w:val="1FFC5058"/>
    <w:lvl w:ilvl="0" w:tplc="A4365BBE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0A3494"/>
    <w:multiLevelType w:val="hybridMultilevel"/>
    <w:tmpl w:val="1D9C5B20"/>
    <w:lvl w:ilvl="0" w:tplc="3BA8F94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D0711F3"/>
    <w:multiLevelType w:val="singleLevel"/>
    <w:tmpl w:val="5F908090"/>
    <w:lvl w:ilvl="0">
      <w:start w:val="1"/>
      <w:numFmt w:val="decimal"/>
      <w:pStyle w:val="point1a"/>
      <w:lvlText w:val="%1)"/>
      <w:lvlJc w:val="left"/>
      <w:pPr>
        <w:tabs>
          <w:tab w:val="num" w:pos="644"/>
        </w:tabs>
        <w:ind w:left="567" w:hanging="283"/>
      </w:pPr>
      <w:rPr>
        <w:b/>
        <w:bCs/>
      </w:rPr>
    </w:lvl>
  </w:abstractNum>
  <w:abstractNum w:abstractNumId="16">
    <w:nsid w:val="606B4007"/>
    <w:multiLevelType w:val="singleLevel"/>
    <w:tmpl w:val="8F80C9BE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7">
    <w:nsid w:val="67597E74"/>
    <w:multiLevelType w:val="hybridMultilevel"/>
    <w:tmpl w:val="4B2A1618"/>
    <w:lvl w:ilvl="0" w:tplc="EE8C2FA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6E1F0D"/>
    <w:multiLevelType w:val="hybridMultilevel"/>
    <w:tmpl w:val="DDDCC3AE"/>
    <w:lvl w:ilvl="0" w:tplc="A00A377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713A89"/>
    <w:multiLevelType w:val="singleLevel"/>
    <w:tmpl w:val="E03CEAB6"/>
    <w:lvl w:ilvl="0">
      <w:start w:val="1"/>
      <w:numFmt w:val="decimal"/>
      <w:pStyle w:val="point2a"/>
      <w:lvlText w:val="%1)"/>
      <w:lvlJc w:val="left"/>
      <w:pPr>
        <w:tabs>
          <w:tab w:val="num" w:pos="927"/>
        </w:tabs>
        <w:ind w:left="851" w:hanging="284"/>
      </w:pPr>
    </w:lvl>
  </w:abstractNum>
  <w:abstractNum w:abstractNumId="20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1"/>
  </w:num>
  <w:num w:numId="5">
    <w:abstractNumId w:val="12"/>
  </w:num>
  <w:num w:numId="6">
    <w:abstractNumId w:val="18"/>
  </w:num>
  <w:num w:numId="7">
    <w:abstractNumId w:val="0"/>
  </w:num>
  <w:num w:numId="8">
    <w:abstractNumId w:val="4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16"/>
  </w:num>
  <w:num w:numId="12">
    <w:abstractNumId w:val="19"/>
  </w:num>
  <w:num w:numId="13">
    <w:abstractNumId w:val="6"/>
  </w:num>
  <w:num w:numId="14">
    <w:abstractNumId w:val="14"/>
  </w:num>
  <w:num w:numId="15">
    <w:abstractNumId w:val="17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,#b7b7f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24808"/>
    <w:rsid w:val="00024D58"/>
    <w:rsid w:val="00041E88"/>
    <w:rsid w:val="0004786C"/>
    <w:rsid w:val="00066090"/>
    <w:rsid w:val="00067E80"/>
    <w:rsid w:val="00084268"/>
    <w:rsid w:val="00093262"/>
    <w:rsid w:val="000B01CC"/>
    <w:rsid w:val="00124E74"/>
    <w:rsid w:val="00170FDD"/>
    <w:rsid w:val="00173BE5"/>
    <w:rsid w:val="00176AF4"/>
    <w:rsid w:val="00197157"/>
    <w:rsid w:val="001C29AA"/>
    <w:rsid w:val="001D32E2"/>
    <w:rsid w:val="001E5B70"/>
    <w:rsid w:val="00213009"/>
    <w:rsid w:val="00234427"/>
    <w:rsid w:val="00247B24"/>
    <w:rsid w:val="00274C3B"/>
    <w:rsid w:val="002805E9"/>
    <w:rsid w:val="00280FC1"/>
    <w:rsid w:val="00293B97"/>
    <w:rsid w:val="002B529A"/>
    <w:rsid w:val="002C24DF"/>
    <w:rsid w:val="002D423B"/>
    <w:rsid w:val="002D5302"/>
    <w:rsid w:val="00306066"/>
    <w:rsid w:val="0034286E"/>
    <w:rsid w:val="0034710A"/>
    <w:rsid w:val="003618E9"/>
    <w:rsid w:val="0037332F"/>
    <w:rsid w:val="00395333"/>
    <w:rsid w:val="003A2A3F"/>
    <w:rsid w:val="003D124D"/>
    <w:rsid w:val="003D4D86"/>
    <w:rsid w:val="003D6B50"/>
    <w:rsid w:val="003D6C50"/>
    <w:rsid w:val="003E2713"/>
    <w:rsid w:val="0040665F"/>
    <w:rsid w:val="00420B07"/>
    <w:rsid w:val="004228D4"/>
    <w:rsid w:val="004431DD"/>
    <w:rsid w:val="00445D56"/>
    <w:rsid w:val="004605A4"/>
    <w:rsid w:val="00463A87"/>
    <w:rsid w:val="00474C19"/>
    <w:rsid w:val="00480715"/>
    <w:rsid w:val="004B0368"/>
    <w:rsid w:val="004C4C9E"/>
    <w:rsid w:val="004D4464"/>
    <w:rsid w:val="004E3D55"/>
    <w:rsid w:val="004E7CFC"/>
    <w:rsid w:val="00500CA8"/>
    <w:rsid w:val="00502A10"/>
    <w:rsid w:val="00507379"/>
    <w:rsid w:val="0053347E"/>
    <w:rsid w:val="00545056"/>
    <w:rsid w:val="0055149A"/>
    <w:rsid w:val="0056304A"/>
    <w:rsid w:val="00587798"/>
    <w:rsid w:val="00593CCD"/>
    <w:rsid w:val="005A01E7"/>
    <w:rsid w:val="005A325C"/>
    <w:rsid w:val="005A396A"/>
    <w:rsid w:val="005B0074"/>
    <w:rsid w:val="005B1308"/>
    <w:rsid w:val="005C32A0"/>
    <w:rsid w:val="005D549F"/>
    <w:rsid w:val="005F4350"/>
    <w:rsid w:val="005F5DC2"/>
    <w:rsid w:val="006628CB"/>
    <w:rsid w:val="0067021E"/>
    <w:rsid w:val="00684320"/>
    <w:rsid w:val="006B313F"/>
    <w:rsid w:val="006C329E"/>
    <w:rsid w:val="006D5A39"/>
    <w:rsid w:val="006E3625"/>
    <w:rsid w:val="007050A7"/>
    <w:rsid w:val="00705EA7"/>
    <w:rsid w:val="00725C03"/>
    <w:rsid w:val="0076340A"/>
    <w:rsid w:val="007656F2"/>
    <w:rsid w:val="007804CC"/>
    <w:rsid w:val="007965FD"/>
    <w:rsid w:val="007B367B"/>
    <w:rsid w:val="007B5DEC"/>
    <w:rsid w:val="007D7E2C"/>
    <w:rsid w:val="007E0A01"/>
    <w:rsid w:val="00864349"/>
    <w:rsid w:val="008853D7"/>
    <w:rsid w:val="00885980"/>
    <w:rsid w:val="00894593"/>
    <w:rsid w:val="008951B8"/>
    <w:rsid w:val="008A5A06"/>
    <w:rsid w:val="008B5C59"/>
    <w:rsid w:val="008E2AFC"/>
    <w:rsid w:val="008E4846"/>
    <w:rsid w:val="008E7463"/>
    <w:rsid w:val="0093305F"/>
    <w:rsid w:val="00934DEB"/>
    <w:rsid w:val="009421A6"/>
    <w:rsid w:val="00973E34"/>
    <w:rsid w:val="009E44C6"/>
    <w:rsid w:val="009E785B"/>
    <w:rsid w:val="009F6497"/>
    <w:rsid w:val="00A12E1A"/>
    <w:rsid w:val="00A25160"/>
    <w:rsid w:val="00AA0026"/>
    <w:rsid w:val="00AB40FA"/>
    <w:rsid w:val="00AC410B"/>
    <w:rsid w:val="00AC4B6A"/>
    <w:rsid w:val="00AD0E65"/>
    <w:rsid w:val="00AD5CFE"/>
    <w:rsid w:val="00AE273A"/>
    <w:rsid w:val="00AF427A"/>
    <w:rsid w:val="00B051E4"/>
    <w:rsid w:val="00B25EAE"/>
    <w:rsid w:val="00B30797"/>
    <w:rsid w:val="00B3441A"/>
    <w:rsid w:val="00B40CCC"/>
    <w:rsid w:val="00B61BF2"/>
    <w:rsid w:val="00B62BB0"/>
    <w:rsid w:val="00B928A5"/>
    <w:rsid w:val="00BA7C79"/>
    <w:rsid w:val="00BD4951"/>
    <w:rsid w:val="00BE2683"/>
    <w:rsid w:val="00C40930"/>
    <w:rsid w:val="00C50FE1"/>
    <w:rsid w:val="00C90A92"/>
    <w:rsid w:val="00C93614"/>
    <w:rsid w:val="00CC1AA5"/>
    <w:rsid w:val="00CE6058"/>
    <w:rsid w:val="00CE7A1C"/>
    <w:rsid w:val="00CF0FC7"/>
    <w:rsid w:val="00CF2A9E"/>
    <w:rsid w:val="00D01C80"/>
    <w:rsid w:val="00D02C5F"/>
    <w:rsid w:val="00D15C76"/>
    <w:rsid w:val="00D16BB5"/>
    <w:rsid w:val="00D3090C"/>
    <w:rsid w:val="00D35A7F"/>
    <w:rsid w:val="00D528EE"/>
    <w:rsid w:val="00D709DA"/>
    <w:rsid w:val="00D71A33"/>
    <w:rsid w:val="00D75753"/>
    <w:rsid w:val="00DB6DBE"/>
    <w:rsid w:val="00DD1DAB"/>
    <w:rsid w:val="00DF3479"/>
    <w:rsid w:val="00E30C2E"/>
    <w:rsid w:val="00E61A31"/>
    <w:rsid w:val="00E71AEE"/>
    <w:rsid w:val="00E753A5"/>
    <w:rsid w:val="00E8080E"/>
    <w:rsid w:val="00E8621A"/>
    <w:rsid w:val="00F02CA2"/>
    <w:rsid w:val="00F04AA4"/>
    <w:rsid w:val="00F154AA"/>
    <w:rsid w:val="00F42E82"/>
    <w:rsid w:val="00F722A8"/>
    <w:rsid w:val="00F742F8"/>
    <w:rsid w:val="00F833A7"/>
    <w:rsid w:val="00FA3795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ede1ff,#ffcdff,#f6903c,#fcc,#ffc1c1,#6cf,#60f,#b7b7ff"/>
    </o:shapedefaults>
    <o:shapelayout v:ext="edit">
      <o:idmap v:ext="edit" data="1"/>
    </o:shapelayout>
  </w:shapeDefaults>
  <w:decimalSymbol w:val=","/>
  <w:listSeparator w:val=";"/>
  <w14:docId w14:val="71704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paragraph" w:customStyle="1" w:styleId="point1a">
    <w:name w:val="point1a"/>
    <w:basedOn w:val="Normal"/>
    <w:rsid w:val="002C24DF"/>
    <w:pPr>
      <w:numPr>
        <w:numId w:val="9"/>
      </w:numPr>
      <w:tabs>
        <w:tab w:val="clear" w:pos="644"/>
      </w:tabs>
      <w:spacing w:after="0" w:line="240" w:lineRule="auto"/>
    </w:pPr>
    <w:rPr>
      <w:rFonts w:ascii="Spranq eco sans" w:eastAsia="Times New Roman" w:hAnsi="Spranq eco sans" w:cs="Times New Roman"/>
      <w:snapToGrid w:val="0"/>
      <w:sz w:val="20"/>
      <w:szCs w:val="20"/>
      <w:lang w:eastAsia="fr-FR"/>
    </w:rPr>
  </w:style>
  <w:style w:type="paragraph" w:customStyle="1" w:styleId="point1">
    <w:name w:val="point1"/>
    <w:basedOn w:val="Normal"/>
    <w:rsid w:val="004431DD"/>
    <w:pPr>
      <w:numPr>
        <w:numId w:val="11"/>
      </w:numPr>
      <w:tabs>
        <w:tab w:val="clear" w:pos="0"/>
      </w:tabs>
      <w:spacing w:after="0" w:line="240" w:lineRule="auto"/>
      <w:ind w:left="567" w:hanging="283"/>
    </w:pPr>
    <w:rPr>
      <w:rFonts w:ascii="Spranq eco sans" w:eastAsia="Times New Roman" w:hAnsi="Spranq eco sans" w:cs="Times New Roman"/>
      <w:noProof/>
      <w:snapToGrid w:val="0"/>
      <w:sz w:val="20"/>
      <w:szCs w:val="20"/>
      <w:lang w:eastAsia="fr-FR"/>
    </w:rPr>
  </w:style>
  <w:style w:type="paragraph" w:customStyle="1" w:styleId="point2a">
    <w:name w:val="point2a"/>
    <w:basedOn w:val="Normal"/>
    <w:rsid w:val="004431DD"/>
    <w:pPr>
      <w:numPr>
        <w:numId w:val="12"/>
      </w:numPr>
      <w:spacing w:after="0" w:line="240" w:lineRule="auto"/>
    </w:pPr>
    <w:rPr>
      <w:rFonts w:ascii="Spranq eco sans" w:eastAsia="Times New Roman" w:hAnsi="Spranq eco sans" w:cs="Times New Roman"/>
      <w:sz w:val="20"/>
      <w:szCs w:val="20"/>
      <w:lang w:eastAsia="fr-FR"/>
    </w:rPr>
  </w:style>
  <w:style w:type="paragraph" w:customStyle="1" w:styleId="Default">
    <w:name w:val="Default"/>
    <w:rsid w:val="0023442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B313F"/>
  </w:style>
  <w:style w:type="character" w:styleId="Textedelespacerserv">
    <w:name w:val="Placeholder Text"/>
    <w:basedOn w:val="Policepardfaut"/>
    <w:uiPriority w:val="99"/>
    <w:semiHidden/>
    <w:rsid w:val="004B0368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7A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adrarphysic.f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adrarphysic.fr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image" Target="media/image1.emf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B4E5-8231-41E9-B0AD-BDFB4958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75</cp:revision>
  <cp:lastPrinted>2019-07-28T19:47:00Z</cp:lastPrinted>
  <dcterms:created xsi:type="dcterms:W3CDTF">2015-12-22T18:53:00Z</dcterms:created>
  <dcterms:modified xsi:type="dcterms:W3CDTF">2022-07-05T09:54:00Z</dcterms:modified>
</cp:coreProperties>
</file>