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pPr w:leftFromText="141" w:rightFromText="141" w:horzAnchor="margin" w:tblpX="-147" w:tblpY="-225"/>
        <w:tblW w:w="10632" w:type="dxa"/>
        <w:tblLook w:val="04A0" w:firstRow="1" w:lastRow="0" w:firstColumn="1" w:lastColumn="0" w:noHBand="0" w:noVBand="1"/>
      </w:tblPr>
      <w:tblGrid>
        <w:gridCol w:w="2689"/>
        <w:gridCol w:w="4819"/>
        <w:gridCol w:w="3124"/>
      </w:tblGrid>
      <w:tr w:rsidR="00CF5655" w:rsidRPr="00BE2467" w:rsidTr="00CF5655">
        <w:trPr>
          <w:trHeight w:val="1125"/>
        </w:trPr>
        <w:tc>
          <w:tcPr>
            <w:tcW w:w="2689" w:type="dxa"/>
          </w:tcPr>
          <w:p w:rsidR="00CF5655" w:rsidRPr="00BE2467" w:rsidRDefault="00653CC8" w:rsidP="00611ECB">
            <w:pPr>
              <w:pStyle w:val="En-tt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Prof </w:t>
            </w:r>
            <w:proofErr w:type="spellStart"/>
            <w:r>
              <w:rPr>
                <w:b/>
                <w:bCs/>
              </w:rPr>
              <w:t>saber</w:t>
            </w:r>
            <w:proofErr w:type="spellEnd"/>
            <w:r>
              <w:rPr>
                <w:b/>
                <w:bCs/>
              </w:rPr>
              <w:t xml:space="preserve"> Khalid</w:t>
            </w:r>
          </w:p>
        </w:tc>
        <w:tc>
          <w:tcPr>
            <w:tcW w:w="4819" w:type="dxa"/>
          </w:tcPr>
          <w:p w:rsidR="00CF5655" w:rsidRPr="00BE2467" w:rsidRDefault="005F3E62" w:rsidP="00F04AE3">
            <w:pPr>
              <w:pStyle w:val="En-tte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hyperlink r:id="rId6" w:history="1">
              <w:r w:rsidR="00CF5655" w:rsidRPr="00BE2467">
                <w:rPr>
                  <w:rStyle w:val="Lienhypertexte"/>
                  <w:b/>
                  <w:bCs/>
                  <w:color w:val="000000" w:themeColor="text1"/>
                  <w:sz w:val="28"/>
                  <w:szCs w:val="28"/>
                </w:rPr>
                <w:t>Série d’exercices</w:t>
              </w:r>
            </w:hyperlink>
          </w:p>
          <w:p w:rsidR="00CF5655" w:rsidRDefault="005F3E62" w:rsidP="00D84C3E">
            <w:pPr>
              <w:pStyle w:val="En-tte"/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  <w:hyperlink r:id="rId7" w:history="1">
              <w:r w:rsidR="00D84C3E" w:rsidRPr="00BE2467">
                <w:rPr>
                  <w:rStyle w:val="Lienhypertexte"/>
                  <w:b/>
                  <w:bCs/>
                  <w:color w:val="000000" w:themeColor="text1"/>
                  <w:sz w:val="28"/>
                  <w:szCs w:val="28"/>
                </w:rPr>
                <w:t>solutions</w:t>
              </w:r>
            </w:hyperlink>
            <w:r w:rsidR="00D84C3E" w:rsidRPr="00BE2467"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  <w:t xml:space="preserve"> acides et basiques</w:t>
            </w:r>
          </w:p>
          <w:p w:rsidR="00BC7F7C" w:rsidRPr="00BE2467" w:rsidRDefault="00BC7F7C" w:rsidP="00D84C3E">
            <w:pPr>
              <w:pStyle w:val="En-tte"/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3124" w:type="dxa"/>
          </w:tcPr>
          <w:p w:rsidR="00CF5655" w:rsidRPr="00BE2467" w:rsidRDefault="00CF5655" w:rsidP="00611ECB">
            <w:pPr>
              <w:pStyle w:val="En-tte"/>
              <w:jc w:val="center"/>
              <w:rPr>
                <w:b/>
                <w:bCs/>
                <w:sz w:val="24"/>
                <w:szCs w:val="24"/>
              </w:rPr>
            </w:pPr>
          </w:p>
          <w:p w:rsidR="00F04AE3" w:rsidRPr="00F04AE3" w:rsidRDefault="00653CC8" w:rsidP="00611ECB">
            <w:pPr>
              <w:pStyle w:val="En-tte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b/>
                <w:noProof/>
                <w:color w:val="FF0000"/>
                <w:lang w:eastAsia="fr-FR"/>
                <w14:shadow w14:blurRad="25501" w14:dist="22999" w14:dir="7020000" w14:sx="100000" w14:sy="100000" w14:kx="0" w14:ky="0" w14:algn="tl">
                  <w14:srgbClr w14:val="000000">
                    <w14:alpha w14:val="50000"/>
                  </w14:srgbClr>
                </w14:shadow>
                <w14:textOutline w14:w="9004" w14:cap="flat" w14:cmpd="sng" w14:algn="ctr">
                  <w14:solidFill>
                    <w14:schemeClr w14:val="accent2">
                      <w14:satMod w14:val="140000"/>
                    </w14:schemeClr>
                  </w14:solidFill>
                  <w14:prstDash w14:val="solid"/>
                  <w14:miter w14:lim="0"/>
                </w14:textOutline>
              </w:rPr>
              <w:t>College takaddoum</w:t>
            </w:r>
          </w:p>
        </w:tc>
      </w:tr>
    </w:tbl>
    <w:p w:rsidR="00D84C3E" w:rsidRPr="00BE2467" w:rsidRDefault="00CF5655" w:rsidP="00160412">
      <w:pPr>
        <w:spacing w:after="0" w:line="240" w:lineRule="auto"/>
        <w:rPr>
          <w:rFonts w:ascii="Calibri" w:hAnsi="Calibri" w:cs="Arial"/>
          <w:b/>
          <w:bCs/>
          <w:color w:val="222222"/>
          <w:shd w:val="clear" w:color="auto" w:fill="F8F9FA"/>
        </w:rPr>
      </w:pPr>
      <w:r w:rsidRPr="00BE2467">
        <w:rPr>
          <w:rFonts w:asciiTheme="majorBidi" w:hAnsiTheme="majorBidi" w:cstheme="majorBidi"/>
          <w:b/>
          <w:bCs/>
          <w:sz w:val="28"/>
          <w:szCs w:val="28"/>
          <w:u w:val="single"/>
        </w:rPr>
        <w:t>Exercice 1 :</w:t>
      </w:r>
      <w:r w:rsidRPr="00BE2467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D26C49" w:rsidRPr="00BE2467">
        <w:rPr>
          <w:rFonts w:asciiTheme="majorBidi" w:hAnsiTheme="majorBidi" w:cstheme="majorBidi"/>
          <w:b/>
          <w:bCs/>
          <w:sz w:val="28"/>
          <w:szCs w:val="28"/>
        </w:rPr>
        <w:t xml:space="preserve">                </w:t>
      </w:r>
      <w:r w:rsidR="009F4405">
        <w:rPr>
          <w:rFonts w:asciiTheme="majorBidi" w:hAnsiTheme="majorBidi" w:cstheme="majorBidi"/>
          <w:b/>
          <w:bCs/>
          <w:sz w:val="28"/>
          <w:szCs w:val="28"/>
        </w:rPr>
        <w:t xml:space="preserve">                                                                         </w:t>
      </w:r>
      <w:r w:rsidR="00D84C3E" w:rsidRPr="00BE2467">
        <w:br/>
      </w:r>
      <w:r w:rsidR="00D84C3E" w:rsidRPr="00BE2467">
        <w:rPr>
          <w:rFonts w:ascii="Calibri" w:hAnsi="Calibri" w:cs="Arial"/>
          <w:b/>
          <w:bCs/>
          <w:color w:val="222222"/>
          <w:shd w:val="clear" w:color="auto" w:fill="F8F9FA"/>
        </w:rPr>
        <w:t xml:space="preserve">Complétez les expressions suivantes </w:t>
      </w:r>
      <w:r w:rsidR="00160412" w:rsidRPr="00BE2467">
        <w:rPr>
          <w:rFonts w:ascii="Calibri" w:hAnsi="Calibri" w:cs="Arial"/>
          <w:b/>
          <w:bCs/>
          <w:color w:val="222222"/>
          <w:shd w:val="clear" w:color="auto" w:fill="F8F9FA"/>
        </w:rPr>
        <w:t>par ce qui convient :</w:t>
      </w:r>
      <w:r w:rsidR="00D84C3E" w:rsidRPr="00BE2467">
        <w:rPr>
          <w:rFonts w:ascii="Calibri" w:hAnsi="Calibri" w:cs="Arial"/>
          <w:b/>
          <w:bCs/>
          <w:color w:val="222222"/>
          <w:shd w:val="clear" w:color="auto" w:fill="F8F9FA"/>
        </w:rPr>
        <w:t xml:space="preserve"> </w:t>
      </w:r>
    </w:p>
    <w:p w:rsidR="00D84C3E" w:rsidRPr="00BE2467" w:rsidRDefault="00D84C3E" w:rsidP="00D84C3E">
      <w:pPr>
        <w:spacing w:after="0" w:line="240" w:lineRule="auto"/>
        <w:rPr>
          <w:rFonts w:ascii="Calibri" w:hAnsi="Calibri" w:cs="Arial"/>
          <w:b/>
          <w:bCs/>
          <w:color w:val="222222"/>
          <w:shd w:val="clear" w:color="auto" w:fill="F8F9FA"/>
        </w:rPr>
      </w:pPr>
      <w:proofErr w:type="gramStart"/>
      <w:r w:rsidRPr="00BE2467">
        <w:rPr>
          <w:rFonts w:ascii="Calibri" w:hAnsi="Calibri" w:cs="Arial"/>
          <w:b/>
          <w:bCs/>
          <w:color w:val="222222"/>
          <w:shd w:val="clear" w:color="auto" w:fill="F8F9FA"/>
        </w:rPr>
        <w:t>pH</w:t>
      </w:r>
      <w:proofErr w:type="gramEnd"/>
      <w:r w:rsidRPr="00BE2467">
        <w:rPr>
          <w:rFonts w:ascii="Calibri" w:hAnsi="Calibri" w:cs="Arial"/>
          <w:b/>
          <w:bCs/>
          <w:color w:val="222222"/>
          <w:shd w:val="clear" w:color="auto" w:fill="F8F9FA"/>
        </w:rPr>
        <w:t xml:space="preserve"> d'une solution acide ......... au nombre  7 </w:t>
      </w:r>
    </w:p>
    <w:p w:rsidR="00D84C3E" w:rsidRPr="00BE2467" w:rsidRDefault="00D84C3E" w:rsidP="00D84C3E">
      <w:pPr>
        <w:spacing w:after="0" w:line="240" w:lineRule="auto"/>
        <w:rPr>
          <w:rFonts w:ascii="Calibri" w:hAnsi="Calibri" w:cs="Arial"/>
          <w:b/>
          <w:bCs/>
          <w:color w:val="222222"/>
          <w:shd w:val="clear" w:color="auto" w:fill="F8F9FA"/>
        </w:rPr>
      </w:pPr>
      <w:proofErr w:type="gramStart"/>
      <w:r w:rsidRPr="00BE2467">
        <w:rPr>
          <w:rFonts w:ascii="Calibri" w:hAnsi="Calibri" w:cs="Arial"/>
          <w:b/>
          <w:bCs/>
          <w:color w:val="222222"/>
          <w:shd w:val="clear" w:color="auto" w:fill="F8F9FA"/>
        </w:rPr>
        <w:t>pH</w:t>
      </w:r>
      <w:proofErr w:type="gramEnd"/>
      <w:r w:rsidRPr="00BE2467">
        <w:rPr>
          <w:rFonts w:ascii="Calibri" w:hAnsi="Calibri" w:cs="Arial"/>
          <w:b/>
          <w:bCs/>
          <w:color w:val="222222"/>
          <w:shd w:val="clear" w:color="auto" w:fill="F8F9FA"/>
        </w:rPr>
        <w:t xml:space="preserve"> d'une solution de base .......... au nombre 7 </w:t>
      </w:r>
    </w:p>
    <w:p w:rsidR="00D84C3E" w:rsidRPr="00BE2467" w:rsidRDefault="00D84C3E" w:rsidP="00D84C3E">
      <w:pPr>
        <w:spacing w:after="0" w:line="240" w:lineRule="auto"/>
        <w:rPr>
          <w:rFonts w:ascii="Arial" w:hAnsi="Arial" w:cs="Arial"/>
          <w:color w:val="222222"/>
          <w:sz w:val="42"/>
          <w:szCs w:val="42"/>
          <w:shd w:val="clear" w:color="auto" w:fill="F8F9FA"/>
        </w:rPr>
      </w:pPr>
      <w:proofErr w:type="gramStart"/>
      <w:r w:rsidRPr="00BE2467">
        <w:rPr>
          <w:rFonts w:ascii="Calibri" w:hAnsi="Calibri" w:cs="Arial"/>
          <w:b/>
          <w:bCs/>
          <w:color w:val="222222"/>
          <w:shd w:val="clear" w:color="auto" w:fill="F8F9FA"/>
        </w:rPr>
        <w:t>pH</w:t>
      </w:r>
      <w:proofErr w:type="gramEnd"/>
      <w:r w:rsidRPr="00BE2467">
        <w:rPr>
          <w:rFonts w:ascii="Calibri" w:hAnsi="Calibri" w:cs="Arial"/>
          <w:b/>
          <w:bCs/>
          <w:color w:val="222222"/>
          <w:shd w:val="clear" w:color="auto" w:fill="F8F9FA"/>
        </w:rPr>
        <w:t xml:space="preserve"> d’une solution  neutre …………… au nombre 7</w:t>
      </w:r>
    </w:p>
    <w:p w:rsidR="00163379" w:rsidRDefault="00D26C49" w:rsidP="00D84C3E">
      <w:pPr>
        <w:spacing w:after="0" w:line="240" w:lineRule="auto"/>
        <w:rPr>
          <w:b/>
          <w:bCs/>
          <w:sz w:val="28"/>
          <w:szCs w:val="28"/>
        </w:rPr>
      </w:pPr>
      <w:r w:rsidRPr="00BE2467">
        <w:rPr>
          <w:rFonts w:asciiTheme="majorBidi" w:hAnsiTheme="majorBidi" w:cstheme="majorBidi"/>
          <w:b/>
          <w:bCs/>
          <w:sz w:val="28"/>
          <w:szCs w:val="28"/>
          <w:u w:val="single"/>
        </w:rPr>
        <w:t>Exercice 2 :</w:t>
      </w:r>
      <w:r w:rsidRPr="00BE2467">
        <w:rPr>
          <w:b/>
          <w:bCs/>
          <w:sz w:val="28"/>
          <w:szCs w:val="28"/>
        </w:rPr>
        <w:t xml:space="preserve">    </w:t>
      </w:r>
    </w:p>
    <w:p w:rsidR="00163379" w:rsidRDefault="00163379" w:rsidP="00D84C3E">
      <w:pPr>
        <w:spacing w:after="0" w:line="240" w:lineRule="auto"/>
        <w:rPr>
          <w:rFonts w:ascii="Calibri" w:hAnsi="Calibri"/>
          <w:b/>
          <w:bCs/>
          <w:color w:val="222222"/>
          <w:sz w:val="24"/>
          <w:szCs w:val="24"/>
        </w:rPr>
      </w:pPr>
      <w:r w:rsidRPr="00F1733D">
        <w:rPr>
          <w:b/>
          <w:bCs/>
        </w:rPr>
        <w:t>Q</w:t>
      </w:r>
      <w:r w:rsidR="00F1733D" w:rsidRPr="00F1733D">
        <w:rPr>
          <w:b/>
          <w:bCs/>
        </w:rPr>
        <w:t>uel est le rôle du papier –</w:t>
      </w:r>
      <w:r w:rsidR="00F1733D" w:rsidRPr="00F1733D">
        <w:rPr>
          <w:rFonts w:ascii="Calibri" w:eastAsia="Times New Roman" w:hAnsi="Calibri" w:cs="Courier New"/>
          <w:b/>
          <w:bCs/>
          <w:color w:val="222222"/>
          <w:lang w:eastAsia="fr-FR"/>
        </w:rPr>
        <w:t xml:space="preserve"> pH</w:t>
      </w:r>
      <w:r w:rsidR="00F1733D" w:rsidRPr="00BE2467">
        <w:rPr>
          <w:rFonts w:ascii="Calibri" w:hAnsi="Calibri"/>
          <w:b/>
          <w:bCs/>
          <w:color w:val="222222"/>
          <w:sz w:val="24"/>
          <w:szCs w:val="24"/>
        </w:rPr>
        <w:t>?</w:t>
      </w:r>
    </w:p>
    <w:p w:rsidR="00F1733D" w:rsidRDefault="00F1733D" w:rsidP="00F1733D">
      <w:pPr>
        <w:spacing w:after="0" w:line="240" w:lineRule="auto"/>
        <w:rPr>
          <w:rFonts w:ascii="Calibri" w:hAnsi="Calibri"/>
          <w:b/>
          <w:bCs/>
          <w:color w:val="222222"/>
          <w:sz w:val="24"/>
          <w:szCs w:val="24"/>
        </w:rPr>
      </w:pPr>
      <w:r>
        <w:rPr>
          <w:rFonts w:ascii="Calibri" w:hAnsi="Calibri"/>
          <w:b/>
          <w:bCs/>
          <w:color w:val="222222"/>
          <w:sz w:val="24"/>
          <w:szCs w:val="24"/>
        </w:rPr>
        <w:t>Quels sont les ions qui existent dans une solution de soude</w:t>
      </w:r>
      <w:r w:rsidRPr="00BE2467">
        <w:rPr>
          <w:rFonts w:ascii="Calibri" w:hAnsi="Calibri"/>
          <w:b/>
          <w:bCs/>
          <w:color w:val="222222"/>
          <w:sz w:val="24"/>
          <w:szCs w:val="24"/>
        </w:rPr>
        <w:t>?</w:t>
      </w:r>
      <w:r w:rsidRPr="00F1733D">
        <w:rPr>
          <w:rFonts w:ascii="Calibri" w:hAnsi="Calibri"/>
          <w:b/>
          <w:bCs/>
          <w:color w:val="222222"/>
          <w:sz w:val="24"/>
          <w:szCs w:val="24"/>
        </w:rPr>
        <w:t xml:space="preserve"> </w:t>
      </w:r>
    </w:p>
    <w:p w:rsidR="00F1733D" w:rsidRDefault="00F1733D" w:rsidP="00D84C3E">
      <w:pPr>
        <w:spacing w:after="0" w:line="240" w:lineRule="auto"/>
        <w:rPr>
          <w:rFonts w:ascii="Calibri" w:hAnsi="Calibri"/>
          <w:b/>
          <w:bCs/>
          <w:color w:val="222222"/>
          <w:sz w:val="24"/>
          <w:szCs w:val="24"/>
        </w:rPr>
      </w:pPr>
      <w:r>
        <w:rPr>
          <w:rFonts w:ascii="Calibri" w:hAnsi="Calibri"/>
          <w:b/>
          <w:bCs/>
          <w:color w:val="222222"/>
          <w:sz w:val="24"/>
          <w:szCs w:val="24"/>
        </w:rPr>
        <w:t>Quels sont les ions qui existent dans une solution de chlorure d’hydrogéné</w:t>
      </w:r>
      <w:r w:rsidRPr="00BE2467">
        <w:rPr>
          <w:rFonts w:ascii="Calibri" w:hAnsi="Calibri"/>
          <w:b/>
          <w:bCs/>
          <w:color w:val="222222"/>
          <w:sz w:val="24"/>
          <w:szCs w:val="24"/>
        </w:rPr>
        <w:t>?</w:t>
      </w:r>
    </w:p>
    <w:p w:rsidR="00F1733D" w:rsidRDefault="00F1733D" w:rsidP="00D84C3E">
      <w:pPr>
        <w:spacing w:after="0" w:line="240" w:lineRule="auto"/>
        <w:rPr>
          <w:rFonts w:ascii="Calibri" w:hAnsi="Calibri"/>
          <w:b/>
          <w:bCs/>
          <w:color w:val="222222"/>
          <w:sz w:val="24"/>
          <w:szCs w:val="24"/>
        </w:rPr>
      </w:pPr>
      <w:r>
        <w:rPr>
          <w:rFonts w:ascii="Calibri" w:hAnsi="Calibri"/>
          <w:b/>
          <w:bCs/>
          <w:color w:val="222222"/>
          <w:sz w:val="24"/>
          <w:szCs w:val="24"/>
        </w:rPr>
        <w:t>Quels sont les ions qui existent dans l’eau pure</w:t>
      </w:r>
      <w:r w:rsidRPr="00BE2467">
        <w:rPr>
          <w:rFonts w:ascii="Calibri" w:hAnsi="Calibri"/>
          <w:b/>
          <w:bCs/>
          <w:color w:val="222222"/>
          <w:sz w:val="24"/>
          <w:szCs w:val="24"/>
        </w:rPr>
        <w:t>?</w:t>
      </w:r>
    </w:p>
    <w:p w:rsidR="00F1733D" w:rsidRDefault="00F1733D" w:rsidP="00D84C3E">
      <w:pPr>
        <w:spacing w:after="0" w:line="240" w:lineRule="auto"/>
        <w:rPr>
          <w:rFonts w:ascii="Calibri" w:hAnsi="Calibri"/>
          <w:b/>
          <w:bCs/>
          <w:color w:val="222222"/>
          <w:sz w:val="24"/>
          <w:szCs w:val="24"/>
        </w:rPr>
      </w:pPr>
      <w:r>
        <w:rPr>
          <w:rFonts w:ascii="Calibri" w:hAnsi="Calibri"/>
          <w:b/>
          <w:bCs/>
          <w:color w:val="222222"/>
          <w:sz w:val="24"/>
          <w:szCs w:val="24"/>
        </w:rPr>
        <w:t>D’où proviennent les ions H</w:t>
      </w:r>
      <w:r w:rsidRPr="0086147C">
        <w:rPr>
          <w:rFonts w:ascii="Calibri" w:hAnsi="Calibri"/>
          <w:b/>
          <w:bCs/>
          <w:color w:val="222222"/>
          <w:sz w:val="24"/>
          <w:szCs w:val="24"/>
          <w:vertAlign w:val="superscript"/>
        </w:rPr>
        <w:t>+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 dans la solution aqueuse d’hydroxyde de sodium</w:t>
      </w:r>
      <w:r w:rsidRPr="00BE2467">
        <w:rPr>
          <w:rFonts w:ascii="Calibri" w:hAnsi="Calibri"/>
          <w:b/>
          <w:bCs/>
          <w:color w:val="222222"/>
          <w:sz w:val="24"/>
          <w:szCs w:val="24"/>
        </w:rPr>
        <w:t>?</w:t>
      </w:r>
    </w:p>
    <w:p w:rsidR="00F1733D" w:rsidRPr="00BE2467" w:rsidRDefault="00F1733D" w:rsidP="00F1733D">
      <w:pPr>
        <w:spacing w:after="0" w:line="240" w:lineRule="auto"/>
        <w:rPr>
          <w:b/>
          <w:bCs/>
          <w:sz w:val="24"/>
          <w:szCs w:val="24"/>
        </w:rPr>
      </w:pPr>
      <w:r w:rsidRPr="00BE2467">
        <w:rPr>
          <w:b/>
          <w:bCs/>
          <w:sz w:val="28"/>
          <w:szCs w:val="28"/>
          <w:u w:val="single"/>
        </w:rPr>
        <w:t>Exercices 3 :</w:t>
      </w:r>
      <w:r w:rsidRPr="00BE2467">
        <w:rPr>
          <w:b/>
          <w:bCs/>
          <w:sz w:val="28"/>
          <w:szCs w:val="28"/>
        </w:rPr>
        <w:t xml:space="preserve">                 </w:t>
      </w:r>
      <w:r w:rsidRPr="00BE2467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160412" w:rsidRPr="00F1733D" w:rsidRDefault="00F1733D" w:rsidP="00F1733D">
      <w:pPr>
        <w:spacing w:after="0" w:line="240" w:lineRule="auto"/>
        <w:rPr>
          <w:rFonts w:ascii="Calibri" w:eastAsia="Times New Roman" w:hAnsi="Calibri" w:cs="Courier New"/>
          <w:b/>
          <w:bCs/>
          <w:color w:val="222222"/>
          <w:lang w:eastAsia="fr-FR"/>
        </w:rPr>
      </w:pPr>
      <w:r>
        <w:rPr>
          <w:rFonts w:ascii="Calibri" w:eastAsia="Times New Roman" w:hAnsi="Calibri" w:cs="Courier New"/>
          <w:b/>
          <w:bCs/>
          <w:color w:val="222222"/>
          <w:lang w:eastAsia="fr-FR"/>
        </w:rPr>
        <w:t>On dispose de trois solutions</w:t>
      </w:r>
      <w:r w:rsidRPr="00BE2467">
        <w:rPr>
          <w:rFonts w:ascii="Calibri" w:eastAsia="Times New Roman" w:hAnsi="Calibri" w:cs="Courier New"/>
          <w:b/>
          <w:bCs/>
          <w:color w:val="222222"/>
          <w:lang w:eastAsia="fr-FR"/>
        </w:rPr>
        <w:t>:</w:t>
      </w:r>
    </w:p>
    <w:p w:rsidR="00160412" w:rsidRPr="00EE1DAE" w:rsidRDefault="00027619" w:rsidP="00F1733D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ourier New"/>
          <w:b/>
          <w:bCs/>
          <w:color w:val="222222"/>
          <w:lang w:eastAsia="fr-FR"/>
        </w:rPr>
      </w:pPr>
      <w:r w:rsidRPr="00EE1DAE">
        <w:rPr>
          <w:rFonts w:ascii="Calibri" w:eastAsia="Times New Roman" w:hAnsi="Calibri" w:cs="Courier New"/>
          <w:b/>
          <w:bCs/>
          <w:color w:val="222222"/>
          <w:lang w:eastAsia="fr-FR"/>
        </w:rPr>
        <w:t xml:space="preserve">- </w:t>
      </w:r>
      <w:r w:rsidR="00F1733D" w:rsidRPr="00EE1DAE">
        <w:rPr>
          <w:rFonts w:ascii="Calibri" w:eastAsia="Times New Roman" w:hAnsi="Calibri" w:cs="Courier New"/>
          <w:b/>
          <w:bCs/>
          <w:color w:val="222222"/>
          <w:lang w:eastAsia="fr-FR"/>
        </w:rPr>
        <w:t xml:space="preserve">une solution de soude de </w:t>
      </w:r>
      <w:r w:rsidR="00160412" w:rsidRPr="00EE1DAE">
        <w:rPr>
          <w:rFonts w:ascii="Calibri" w:eastAsia="Times New Roman" w:hAnsi="Calibri" w:cs="Courier New"/>
          <w:b/>
          <w:bCs/>
          <w:color w:val="222222"/>
          <w:lang w:eastAsia="fr-FR"/>
        </w:rPr>
        <w:t>pH=</w:t>
      </w:r>
      <w:r w:rsidR="00F1733D" w:rsidRPr="00EE1DAE">
        <w:rPr>
          <w:rFonts w:ascii="Calibri" w:eastAsia="Times New Roman" w:hAnsi="Calibri" w:cs="Courier New"/>
          <w:b/>
          <w:bCs/>
          <w:color w:val="222222"/>
          <w:lang w:eastAsia="fr-FR"/>
        </w:rPr>
        <w:t>12 ; 55</w:t>
      </w:r>
    </w:p>
    <w:p w:rsidR="00160412" w:rsidRPr="00BE2467" w:rsidRDefault="00027619" w:rsidP="00A0460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ourier New"/>
          <w:b/>
          <w:bCs/>
          <w:color w:val="222222"/>
          <w:lang w:eastAsia="fr-FR"/>
        </w:rPr>
      </w:pPr>
      <w:r w:rsidRPr="00EE1DAE">
        <w:rPr>
          <w:rFonts w:ascii="Calibri" w:eastAsia="Times New Roman" w:hAnsi="Calibri" w:cs="Courier New"/>
          <w:b/>
          <w:bCs/>
          <w:color w:val="222222"/>
          <w:lang w:eastAsia="fr-FR"/>
        </w:rPr>
        <w:t>-</w:t>
      </w:r>
      <w:r w:rsidR="00F1733D" w:rsidRPr="00EE1DAE">
        <w:rPr>
          <w:rFonts w:ascii="Calibri" w:eastAsia="Times New Roman" w:hAnsi="Calibri" w:cs="Courier New"/>
          <w:b/>
          <w:bCs/>
          <w:color w:val="222222"/>
          <w:lang w:eastAsia="fr-FR"/>
        </w:rPr>
        <w:t xml:space="preserve">une solution d’ammoniac de </w:t>
      </w:r>
      <w:r w:rsidR="00160412" w:rsidRPr="00EE1DAE">
        <w:rPr>
          <w:rFonts w:ascii="Calibri" w:eastAsia="Times New Roman" w:hAnsi="Calibri" w:cs="Courier New"/>
          <w:b/>
          <w:bCs/>
          <w:color w:val="222222"/>
          <w:lang w:eastAsia="fr-FR"/>
        </w:rPr>
        <w:t xml:space="preserve"> p</w:t>
      </w:r>
      <w:r w:rsidR="00163379" w:rsidRPr="00EE1DAE">
        <w:rPr>
          <w:rFonts w:ascii="Calibri" w:eastAsia="Times New Roman" w:hAnsi="Calibri" w:cs="Courier New"/>
          <w:b/>
          <w:bCs/>
          <w:color w:val="222222"/>
          <w:lang w:eastAsia="fr-FR"/>
        </w:rPr>
        <w:t>H</w:t>
      </w:r>
      <w:r w:rsidR="00160412" w:rsidRPr="00BE2467">
        <w:rPr>
          <w:rFonts w:ascii="Calibri" w:eastAsia="Times New Roman" w:hAnsi="Calibri" w:cs="Courier New"/>
          <w:b/>
          <w:bCs/>
          <w:color w:val="222222"/>
          <w:lang w:eastAsia="fr-FR"/>
        </w:rPr>
        <w:t>=</w:t>
      </w:r>
      <w:r w:rsidR="00A04605">
        <w:rPr>
          <w:rFonts w:ascii="Calibri" w:eastAsia="Times New Roman" w:hAnsi="Calibri" w:cs="Courier New"/>
          <w:b/>
          <w:bCs/>
          <w:color w:val="222222"/>
          <w:lang w:eastAsia="fr-FR"/>
        </w:rPr>
        <w:t>11 ; 76</w:t>
      </w:r>
    </w:p>
    <w:p w:rsidR="00160412" w:rsidRPr="00BE2467" w:rsidRDefault="00027619" w:rsidP="00A0460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ourier New"/>
          <w:b/>
          <w:bCs/>
          <w:color w:val="222222"/>
          <w:lang w:eastAsia="fr-FR"/>
        </w:rPr>
      </w:pPr>
      <w:r w:rsidRPr="00BE2467">
        <w:rPr>
          <w:rFonts w:ascii="Calibri" w:eastAsia="Times New Roman" w:hAnsi="Calibri" w:cs="Courier New"/>
          <w:b/>
          <w:bCs/>
          <w:color w:val="222222"/>
          <w:lang w:eastAsia="fr-FR"/>
        </w:rPr>
        <w:t>-</w:t>
      </w:r>
      <w:r w:rsidR="00A04605">
        <w:rPr>
          <w:rFonts w:ascii="Calibri" w:eastAsia="Times New Roman" w:hAnsi="Calibri" w:cs="Courier New"/>
          <w:b/>
          <w:bCs/>
          <w:color w:val="222222"/>
          <w:lang w:eastAsia="fr-FR"/>
        </w:rPr>
        <w:t xml:space="preserve"> une solution d’eau</w:t>
      </w:r>
      <w:r w:rsidR="00160412" w:rsidRPr="00BE2467">
        <w:rPr>
          <w:rFonts w:ascii="Calibri" w:eastAsia="Times New Roman" w:hAnsi="Calibri" w:cs="Courier New"/>
          <w:b/>
          <w:bCs/>
          <w:color w:val="222222"/>
          <w:lang w:eastAsia="fr-FR"/>
        </w:rPr>
        <w:t xml:space="preserve"> de javel pH=</w:t>
      </w:r>
      <w:r w:rsidR="00A04605">
        <w:rPr>
          <w:rFonts w:ascii="Calibri" w:eastAsia="Times New Roman" w:hAnsi="Calibri" w:cs="Courier New"/>
          <w:b/>
          <w:bCs/>
          <w:color w:val="222222"/>
          <w:lang w:eastAsia="fr-FR"/>
        </w:rPr>
        <w:t>10 </w:t>
      </w:r>
      <w:r w:rsidR="00EE1DAE">
        <w:rPr>
          <w:rFonts w:ascii="Calibri" w:eastAsia="Times New Roman" w:hAnsi="Calibri" w:cs="Courier New"/>
          <w:b/>
          <w:bCs/>
          <w:color w:val="222222"/>
          <w:lang w:eastAsia="fr-FR"/>
        </w:rPr>
        <w:t>; 23</w:t>
      </w:r>
    </w:p>
    <w:p w:rsidR="00027619" w:rsidRDefault="009E481C" w:rsidP="00A0460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hAnsi="Calibri"/>
          <w:b/>
          <w:bCs/>
          <w:color w:val="222222"/>
          <w:sz w:val="24"/>
          <w:szCs w:val="24"/>
        </w:rPr>
      </w:pPr>
      <w:r>
        <w:rPr>
          <w:rFonts w:ascii="Calibri" w:eastAsia="Times New Roman" w:hAnsi="Calibri" w:cs="Courier New"/>
          <w:b/>
          <w:bCs/>
          <w:color w:val="222222"/>
          <w:sz w:val="24"/>
          <w:szCs w:val="24"/>
          <w:lang w:eastAsia="fr-FR"/>
        </w:rPr>
        <w:t>1</w:t>
      </w:r>
      <w:r w:rsidR="00160412" w:rsidRPr="00BE2467">
        <w:rPr>
          <w:rFonts w:ascii="Calibri" w:eastAsia="Times New Roman" w:hAnsi="Calibri" w:cs="Courier New"/>
          <w:b/>
          <w:bCs/>
          <w:color w:val="222222"/>
          <w:sz w:val="24"/>
          <w:szCs w:val="24"/>
          <w:lang w:eastAsia="fr-FR"/>
        </w:rPr>
        <w:t xml:space="preserve">- </w:t>
      </w:r>
      <w:r w:rsidR="00A04605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Quel outil utilisé pour déterminer les valeurs du </w:t>
      </w:r>
      <w:r w:rsidR="00A04605" w:rsidRPr="00BE2467">
        <w:rPr>
          <w:rFonts w:ascii="Calibri" w:eastAsia="Times New Roman" w:hAnsi="Calibri" w:cs="Courier New"/>
          <w:b/>
          <w:bCs/>
          <w:color w:val="222222"/>
          <w:lang w:eastAsia="fr-FR"/>
        </w:rPr>
        <w:t>pH</w:t>
      </w:r>
      <w:r w:rsidR="00A04605">
        <w:rPr>
          <w:rFonts w:ascii="Calibri" w:eastAsia="Times New Roman" w:hAnsi="Calibri" w:cs="Courier New"/>
          <w:b/>
          <w:bCs/>
          <w:color w:val="222222"/>
          <w:lang w:eastAsia="fr-FR"/>
        </w:rPr>
        <w:t xml:space="preserve"> de ces solutions</w:t>
      </w:r>
      <w:r w:rsidR="00A04605" w:rsidRPr="00BE2467">
        <w:rPr>
          <w:rFonts w:ascii="Calibri" w:hAnsi="Calibri"/>
          <w:b/>
          <w:bCs/>
          <w:color w:val="222222"/>
          <w:sz w:val="24"/>
          <w:szCs w:val="24"/>
        </w:rPr>
        <w:t>?</w:t>
      </w:r>
      <w:r w:rsidR="00A04605">
        <w:rPr>
          <w:rFonts w:ascii="Calibri" w:hAnsi="Calibri"/>
          <w:b/>
          <w:bCs/>
          <w:color w:val="222222"/>
          <w:sz w:val="24"/>
          <w:szCs w:val="24"/>
        </w:rPr>
        <w:t xml:space="preserve"> Justifier la réponse</w:t>
      </w:r>
    </w:p>
    <w:p w:rsidR="009E481C" w:rsidRPr="00BE2467" w:rsidRDefault="009E481C" w:rsidP="009E481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>
        <w:rPr>
          <w:rFonts w:ascii="Calibri" w:hAnsi="Calibri"/>
          <w:b/>
          <w:bCs/>
          <w:color w:val="222222"/>
          <w:sz w:val="24"/>
          <w:szCs w:val="24"/>
        </w:rPr>
        <w:t>2- Quelle est la nature de ces solutions</w:t>
      </w:r>
      <w:r w:rsidRPr="00BE2467">
        <w:rPr>
          <w:rFonts w:ascii="Calibri" w:hAnsi="Calibri"/>
          <w:b/>
          <w:bCs/>
          <w:color w:val="222222"/>
          <w:sz w:val="24"/>
          <w:szCs w:val="24"/>
        </w:rPr>
        <w:t>?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 Justifier la réponse.</w:t>
      </w:r>
    </w:p>
    <w:p w:rsidR="00A04605" w:rsidRDefault="009E481C" w:rsidP="00A0460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3</w:t>
      </w:r>
      <w:r w:rsidR="00027619" w:rsidRPr="00BE246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- </w:t>
      </w:r>
      <w:r w:rsidR="00A04605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On possédé trois bécher on verse dans chacun d’eux 100ml de la solution d’eau de 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javel. On</w:t>
      </w:r>
      <w:r w:rsidR="00A04605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ajoute ensuite une quantité d’eau pure comme l’indique le tableau</w:t>
      </w:r>
    </w:p>
    <w:p w:rsidR="00A04605" w:rsidRDefault="00A04605" w:rsidP="00A0460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51"/>
        <w:gridCol w:w="2651"/>
        <w:gridCol w:w="2652"/>
        <w:gridCol w:w="2652"/>
      </w:tblGrid>
      <w:tr w:rsidR="009E481C" w:rsidTr="009E481C">
        <w:tc>
          <w:tcPr>
            <w:tcW w:w="2651" w:type="dxa"/>
          </w:tcPr>
          <w:p w:rsidR="009E481C" w:rsidRDefault="009E481C" w:rsidP="00A046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</w:pPr>
            <w:r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  <w:t>n° du bécher</w:t>
            </w:r>
          </w:p>
        </w:tc>
        <w:tc>
          <w:tcPr>
            <w:tcW w:w="2651" w:type="dxa"/>
          </w:tcPr>
          <w:p w:rsidR="009E481C" w:rsidRDefault="009E481C" w:rsidP="00A046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</w:pPr>
            <w:r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  <w:t xml:space="preserve">                  1</w:t>
            </w:r>
          </w:p>
        </w:tc>
        <w:tc>
          <w:tcPr>
            <w:tcW w:w="2652" w:type="dxa"/>
          </w:tcPr>
          <w:p w:rsidR="009E481C" w:rsidRDefault="009E481C" w:rsidP="00A046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</w:pPr>
            <w:r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  <w:t xml:space="preserve">               2</w:t>
            </w:r>
          </w:p>
        </w:tc>
        <w:tc>
          <w:tcPr>
            <w:tcW w:w="2652" w:type="dxa"/>
          </w:tcPr>
          <w:p w:rsidR="009E481C" w:rsidRDefault="009E481C" w:rsidP="00A046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</w:pPr>
            <w:r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  <w:t xml:space="preserve">              3</w:t>
            </w:r>
          </w:p>
        </w:tc>
      </w:tr>
      <w:tr w:rsidR="009E481C" w:rsidTr="009E481C">
        <w:trPr>
          <w:trHeight w:val="510"/>
        </w:trPr>
        <w:tc>
          <w:tcPr>
            <w:tcW w:w="2651" w:type="dxa"/>
          </w:tcPr>
          <w:p w:rsidR="009E481C" w:rsidRDefault="009E481C" w:rsidP="00A046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</w:pPr>
            <w:r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  <w:t>Volume d’eau pur ajouté en (ml)</w:t>
            </w:r>
          </w:p>
        </w:tc>
        <w:tc>
          <w:tcPr>
            <w:tcW w:w="2651" w:type="dxa"/>
          </w:tcPr>
          <w:p w:rsidR="009E481C" w:rsidRDefault="009E481C" w:rsidP="00A046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</w:pPr>
            <w:r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  <w:t xml:space="preserve">                100</w:t>
            </w:r>
          </w:p>
        </w:tc>
        <w:tc>
          <w:tcPr>
            <w:tcW w:w="2652" w:type="dxa"/>
          </w:tcPr>
          <w:p w:rsidR="009E481C" w:rsidRDefault="009E481C" w:rsidP="00A046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</w:pPr>
            <w:r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  <w:t xml:space="preserve">               300</w:t>
            </w:r>
          </w:p>
        </w:tc>
        <w:tc>
          <w:tcPr>
            <w:tcW w:w="2652" w:type="dxa"/>
          </w:tcPr>
          <w:p w:rsidR="009E481C" w:rsidRDefault="009E481C" w:rsidP="00A046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</w:pPr>
            <w:r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  <w:t xml:space="preserve">               600</w:t>
            </w:r>
          </w:p>
        </w:tc>
      </w:tr>
      <w:tr w:rsidR="009E481C" w:rsidTr="009E481C">
        <w:tc>
          <w:tcPr>
            <w:tcW w:w="2651" w:type="dxa"/>
          </w:tcPr>
          <w:p w:rsidR="009E481C" w:rsidRDefault="009E481C" w:rsidP="00A046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</w:pPr>
            <w:r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  <w:t>pH</w:t>
            </w:r>
          </w:p>
        </w:tc>
        <w:tc>
          <w:tcPr>
            <w:tcW w:w="2651" w:type="dxa"/>
          </w:tcPr>
          <w:p w:rsidR="009E481C" w:rsidRDefault="009E481C" w:rsidP="00A046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</w:pPr>
            <w:r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  <w:t>…………………..</w:t>
            </w:r>
          </w:p>
        </w:tc>
        <w:tc>
          <w:tcPr>
            <w:tcW w:w="2652" w:type="dxa"/>
          </w:tcPr>
          <w:p w:rsidR="009E481C" w:rsidRDefault="009E481C" w:rsidP="00A046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</w:pPr>
            <w:r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  <w:t>……………………..</w:t>
            </w:r>
          </w:p>
        </w:tc>
        <w:tc>
          <w:tcPr>
            <w:tcW w:w="2652" w:type="dxa"/>
          </w:tcPr>
          <w:p w:rsidR="009E481C" w:rsidRDefault="009E481C" w:rsidP="00A046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</w:pPr>
            <w:r>
              <w:rPr>
                <w:rFonts w:ascii="Calibri" w:hAnsi="Calibri"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  <w:t>…………………….</w:t>
            </w:r>
          </w:p>
        </w:tc>
      </w:tr>
    </w:tbl>
    <w:p w:rsidR="00A04605" w:rsidRDefault="009E481C" w:rsidP="00A0460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hAnsi="Calibri"/>
          <w:b/>
          <w:bCs/>
          <w:color w:val="222222"/>
          <w:sz w:val="24"/>
          <w:szCs w:val="24"/>
        </w:rPr>
      </w:pP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3-1 Quel est le n° du bécher qui contient une solution d’eau de javel la moins concentrée</w:t>
      </w:r>
      <w:r w:rsidRPr="00BE2467">
        <w:rPr>
          <w:rFonts w:ascii="Calibri" w:hAnsi="Calibri"/>
          <w:b/>
          <w:bCs/>
          <w:color w:val="222222"/>
          <w:sz w:val="24"/>
          <w:szCs w:val="24"/>
        </w:rPr>
        <w:t>?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 Justifier.</w:t>
      </w:r>
    </w:p>
    <w:p w:rsidR="009E481C" w:rsidRDefault="009E481C" w:rsidP="004038DF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ourier New"/>
          <w:b/>
          <w:bCs/>
          <w:color w:val="222222"/>
          <w:lang w:eastAsia="fr-FR"/>
        </w:rPr>
      </w:pPr>
      <w:r>
        <w:rPr>
          <w:rFonts w:ascii="Calibri" w:hAnsi="Calibri"/>
          <w:b/>
          <w:bCs/>
          <w:color w:val="222222"/>
          <w:sz w:val="24"/>
          <w:szCs w:val="24"/>
        </w:rPr>
        <w:t>3-2 On a mesuré le</w:t>
      </w:r>
      <w:r w:rsidR="004038DF" w:rsidRPr="004038DF">
        <w:rPr>
          <w:rFonts w:ascii="Calibri" w:eastAsia="Times New Roman" w:hAnsi="Calibri" w:cs="Courier New"/>
          <w:b/>
          <w:bCs/>
          <w:color w:val="222222"/>
          <w:lang w:eastAsia="fr-FR"/>
        </w:rPr>
        <w:t xml:space="preserve"> </w:t>
      </w:r>
      <w:r w:rsidR="004038DF" w:rsidRPr="00EE1DAE">
        <w:rPr>
          <w:rFonts w:ascii="Calibri" w:eastAsia="Times New Roman" w:hAnsi="Calibri" w:cs="Courier New"/>
          <w:b/>
          <w:bCs/>
          <w:color w:val="222222"/>
          <w:lang w:eastAsia="fr-FR"/>
        </w:rPr>
        <w:t>pH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 de chaque solution sans ordre </w:t>
      </w:r>
      <w:r w:rsidR="00EE1DAE">
        <w:rPr>
          <w:rFonts w:ascii="Calibri" w:hAnsi="Calibri"/>
          <w:b/>
          <w:bCs/>
          <w:color w:val="222222"/>
          <w:sz w:val="24"/>
          <w:szCs w:val="24"/>
        </w:rPr>
        <w:t>on a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 trouvé </w:t>
      </w:r>
      <w:r w:rsidRPr="00BE2467">
        <w:rPr>
          <w:rFonts w:ascii="Calibri" w:eastAsia="Times New Roman" w:hAnsi="Calibri" w:cs="Courier New"/>
          <w:b/>
          <w:bCs/>
          <w:color w:val="222222"/>
          <w:lang w:eastAsia="fr-FR"/>
        </w:rPr>
        <w:t>:</w:t>
      </w:r>
      <w:r>
        <w:rPr>
          <w:rFonts w:ascii="Calibri" w:eastAsia="Times New Roman" w:hAnsi="Calibri" w:cs="Courier New"/>
          <w:b/>
          <w:bCs/>
          <w:color w:val="222222"/>
          <w:lang w:eastAsia="fr-FR"/>
        </w:rPr>
        <w:t xml:space="preserve"> 8 </w:t>
      </w:r>
      <w:r w:rsidR="00EE1DAE">
        <w:rPr>
          <w:rFonts w:ascii="Calibri" w:eastAsia="Times New Roman" w:hAnsi="Calibri" w:cs="Courier New"/>
          <w:b/>
          <w:bCs/>
          <w:color w:val="222222"/>
          <w:lang w:eastAsia="fr-FR"/>
        </w:rPr>
        <w:t>; 6</w:t>
      </w:r>
      <w:r>
        <w:rPr>
          <w:rFonts w:ascii="Calibri" w:eastAsia="Times New Roman" w:hAnsi="Calibri" w:cs="Courier New"/>
          <w:b/>
          <w:bCs/>
          <w:color w:val="222222"/>
          <w:lang w:eastAsia="fr-FR"/>
        </w:rPr>
        <w:t xml:space="preserve"> </w:t>
      </w:r>
      <w:r w:rsidR="00EE1DAE">
        <w:rPr>
          <w:rFonts w:ascii="Calibri" w:eastAsia="Times New Roman" w:hAnsi="Calibri" w:cs="Courier New"/>
          <w:b/>
          <w:bCs/>
          <w:color w:val="222222"/>
          <w:lang w:eastAsia="fr-FR"/>
        </w:rPr>
        <w:t xml:space="preserve">- </w:t>
      </w:r>
      <w:r>
        <w:rPr>
          <w:rFonts w:ascii="Calibri" w:eastAsia="Times New Roman" w:hAnsi="Calibri" w:cs="Courier New"/>
          <w:b/>
          <w:bCs/>
          <w:color w:val="222222"/>
          <w:lang w:eastAsia="fr-FR"/>
        </w:rPr>
        <w:t xml:space="preserve"> 10 </w:t>
      </w:r>
      <w:r w:rsidR="00EE1DAE">
        <w:rPr>
          <w:rFonts w:ascii="Calibri" w:eastAsia="Times New Roman" w:hAnsi="Calibri" w:cs="Courier New"/>
          <w:b/>
          <w:bCs/>
          <w:color w:val="222222"/>
          <w:lang w:eastAsia="fr-FR"/>
        </w:rPr>
        <w:t xml:space="preserve"> -  9 ; 3</w:t>
      </w:r>
    </w:p>
    <w:p w:rsidR="00EE1DAE" w:rsidRDefault="00EE1DAE" w:rsidP="00EE1DAE">
      <w:pPr>
        <w:pStyle w:val="Paragraphedeliste"/>
        <w:numPr>
          <w:ilvl w:val="0"/>
          <w:numId w:val="7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Expliquer pourquoi il </w:t>
      </w:r>
      <w:proofErr w:type="spellStart"/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ya</w:t>
      </w:r>
      <w:proofErr w:type="spellEnd"/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différentes valeurs de pH pour les solutions obtenues.</w:t>
      </w:r>
    </w:p>
    <w:p w:rsidR="00EE1DAE" w:rsidRPr="00EE1DAE" w:rsidRDefault="00EE1DAE" w:rsidP="00482BD4">
      <w:pPr>
        <w:pStyle w:val="Paragraphedeliste"/>
        <w:numPr>
          <w:ilvl w:val="0"/>
          <w:numId w:val="7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Identifier pour chaque bécher la valeur du </w:t>
      </w:r>
      <w:r w:rsidR="00482BD4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pH de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la dilution qu’il contient.</w:t>
      </w:r>
    </w:p>
    <w:p w:rsidR="00EE1DAE" w:rsidRDefault="00FA3F58" w:rsidP="00EE1DAE">
      <w:pPr>
        <w:spacing w:after="0" w:line="240" w:lineRule="auto"/>
        <w:rPr>
          <w:b/>
          <w:bCs/>
          <w:sz w:val="28"/>
          <w:szCs w:val="28"/>
        </w:rPr>
      </w:pPr>
      <w:r w:rsidRPr="00BE2467">
        <w:rPr>
          <w:b/>
          <w:bCs/>
          <w:sz w:val="28"/>
          <w:szCs w:val="28"/>
          <w:u w:val="single"/>
        </w:rPr>
        <w:t>Exercices</w:t>
      </w:r>
      <w:r w:rsidR="00EE1DAE">
        <w:rPr>
          <w:b/>
          <w:bCs/>
          <w:sz w:val="28"/>
          <w:szCs w:val="28"/>
          <w:u w:val="single"/>
        </w:rPr>
        <w:t xml:space="preserve"> 4</w:t>
      </w:r>
      <w:r w:rsidRPr="00BE2467">
        <w:rPr>
          <w:b/>
          <w:bCs/>
          <w:sz w:val="28"/>
          <w:szCs w:val="28"/>
          <w:u w:val="single"/>
        </w:rPr>
        <w:t> :</w:t>
      </w:r>
      <w:r w:rsidRPr="00BE2467">
        <w:rPr>
          <w:b/>
          <w:bCs/>
          <w:sz w:val="28"/>
          <w:szCs w:val="28"/>
        </w:rPr>
        <w:t xml:space="preserve">   </w:t>
      </w:r>
      <w:r w:rsidR="00EE1DAE">
        <w:rPr>
          <w:b/>
          <w:bCs/>
          <w:sz w:val="28"/>
          <w:szCs w:val="28"/>
        </w:rPr>
        <w:t xml:space="preserve"> </w:t>
      </w:r>
    </w:p>
    <w:p w:rsidR="00A40494" w:rsidRDefault="00EE1DAE" w:rsidP="00EE1DAE">
      <w:pPr>
        <w:spacing w:after="0" w:line="240" w:lineRule="auto"/>
        <w:rPr>
          <w:rFonts w:ascii="Calibri" w:eastAsia="Times New Roman" w:hAnsi="Calibri" w:cs="Courier New"/>
          <w:b/>
          <w:bCs/>
          <w:color w:val="222222"/>
          <w:lang w:eastAsia="fr-FR"/>
        </w:rPr>
      </w:pPr>
      <w:r w:rsidRPr="00EE1DAE">
        <w:rPr>
          <w:b/>
          <w:bCs/>
        </w:rPr>
        <w:t>Le</w:t>
      </w:r>
      <w:r w:rsidR="00FA3F58" w:rsidRPr="00EE1DAE">
        <w:rPr>
          <w:b/>
          <w:bCs/>
        </w:rPr>
        <w:t xml:space="preserve"> </w:t>
      </w:r>
      <w:r w:rsidRPr="00EE1DAE">
        <w:rPr>
          <w:b/>
          <w:bCs/>
        </w:rPr>
        <w:t>pH</w:t>
      </w:r>
      <w:r w:rsidR="00FA3F58" w:rsidRPr="00EE1DAE">
        <w:rPr>
          <w:b/>
          <w:bCs/>
        </w:rPr>
        <w:t xml:space="preserve"> </w:t>
      </w:r>
      <w:r>
        <w:rPr>
          <w:b/>
          <w:bCs/>
        </w:rPr>
        <w:t xml:space="preserve"> du jus de citron est de 1 </w:t>
      </w:r>
      <w:r w:rsidR="00482BD4">
        <w:rPr>
          <w:b/>
          <w:bCs/>
        </w:rPr>
        <w:t>; 8</w:t>
      </w:r>
      <w:r>
        <w:rPr>
          <w:b/>
          <w:bCs/>
        </w:rPr>
        <w:t xml:space="preserve"> .on ajoute du sucre et on mesure le </w:t>
      </w:r>
      <w:r w:rsidR="00482BD4">
        <w:rPr>
          <w:b/>
          <w:bCs/>
        </w:rPr>
        <w:t>PH on trouve</w:t>
      </w:r>
      <w:r w:rsidR="00FA3F58" w:rsidRPr="00EE1DAE">
        <w:rPr>
          <w:b/>
          <w:bCs/>
        </w:rPr>
        <w:t xml:space="preserve">  </w:t>
      </w:r>
      <w:r w:rsidR="00482BD4" w:rsidRPr="00EE1DAE">
        <w:rPr>
          <w:rFonts w:ascii="Calibri" w:eastAsia="Times New Roman" w:hAnsi="Calibri" w:cs="Courier New"/>
          <w:b/>
          <w:bCs/>
          <w:color w:val="222222"/>
          <w:lang w:eastAsia="fr-FR"/>
        </w:rPr>
        <w:t>pH</w:t>
      </w:r>
      <w:r w:rsidR="00482BD4" w:rsidRPr="00BE2467">
        <w:rPr>
          <w:rFonts w:ascii="Calibri" w:eastAsia="Times New Roman" w:hAnsi="Calibri" w:cs="Courier New"/>
          <w:b/>
          <w:bCs/>
          <w:color w:val="222222"/>
          <w:lang w:eastAsia="fr-FR"/>
        </w:rPr>
        <w:t>=</w:t>
      </w:r>
      <w:r w:rsidR="00482BD4">
        <w:rPr>
          <w:rFonts w:ascii="Calibri" w:eastAsia="Times New Roman" w:hAnsi="Calibri" w:cs="Courier New"/>
          <w:b/>
          <w:bCs/>
          <w:color w:val="222222"/>
          <w:lang w:eastAsia="fr-FR"/>
        </w:rPr>
        <w:t xml:space="preserve"> 1 ; </w:t>
      </w:r>
    </w:p>
    <w:p w:rsidR="00482BD4" w:rsidRDefault="008C64CB" w:rsidP="00EE1DAE">
      <w:pPr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="Calibri" w:eastAsia="Times New Roman" w:hAnsi="Calibri" w:cs="Courier New"/>
          <w:b/>
          <w:bCs/>
          <w:color w:val="222222"/>
          <w:lang w:eastAsia="fr-FR"/>
        </w:rPr>
        <w:t xml:space="preserve">8. </w:t>
      </w:r>
    </w:p>
    <w:p w:rsidR="00482BD4" w:rsidRPr="00482BD4" w:rsidRDefault="00482BD4" w:rsidP="00482BD4">
      <w:pPr>
        <w:pStyle w:val="Paragraphedeliste"/>
        <w:numPr>
          <w:ilvl w:val="0"/>
          <w:numId w:val="8"/>
        </w:numPr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482BD4">
        <w:rPr>
          <w:rFonts w:asciiTheme="majorBidi" w:hAnsiTheme="majorBidi" w:cstheme="majorBidi"/>
          <w:b/>
          <w:bCs/>
        </w:rPr>
        <w:t>L</w:t>
      </w:r>
      <w:r>
        <w:rPr>
          <w:rFonts w:asciiTheme="majorBidi" w:hAnsiTheme="majorBidi" w:cstheme="majorBidi"/>
          <w:b/>
          <w:bCs/>
        </w:rPr>
        <w:t>e sucre permet –il de rendre une solution moins acide</w:t>
      </w:r>
      <w:r w:rsidR="00FA3F58" w:rsidRPr="00482BD4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BE2467">
        <w:rPr>
          <w:rFonts w:ascii="Calibri" w:hAnsi="Calibri"/>
          <w:b/>
          <w:bCs/>
          <w:color w:val="222222"/>
          <w:sz w:val="24"/>
          <w:szCs w:val="24"/>
        </w:rPr>
        <w:t>?</w:t>
      </w:r>
    </w:p>
    <w:p w:rsidR="00FA3F58" w:rsidRPr="00482BD4" w:rsidRDefault="00482BD4" w:rsidP="00482BD4">
      <w:pPr>
        <w:pStyle w:val="Paragraphedeliste"/>
        <w:numPr>
          <w:ilvl w:val="0"/>
          <w:numId w:val="8"/>
        </w:numPr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</w:rPr>
        <w:t>Comment peut- on faire pour rendre le jus de citron moins acide</w:t>
      </w:r>
      <w:r w:rsidRPr="00BE2467">
        <w:rPr>
          <w:rFonts w:ascii="Calibri" w:hAnsi="Calibri"/>
          <w:b/>
          <w:bCs/>
          <w:color w:val="222222"/>
          <w:sz w:val="24"/>
          <w:szCs w:val="24"/>
        </w:rPr>
        <w:t>?</w:t>
      </w:r>
      <w:r w:rsidR="00FA3F58" w:rsidRPr="00482BD4">
        <w:rPr>
          <w:rFonts w:asciiTheme="majorBidi" w:hAnsiTheme="majorBidi" w:cstheme="majorBidi"/>
          <w:b/>
          <w:bCs/>
          <w:sz w:val="28"/>
          <w:szCs w:val="28"/>
        </w:rPr>
        <w:t xml:space="preserve">         </w:t>
      </w:r>
    </w:p>
    <w:p w:rsidR="00482BD4" w:rsidRDefault="00AB59B2" w:rsidP="00482BD4">
      <w:pPr>
        <w:spacing w:line="240" w:lineRule="auto"/>
        <w:ind w:left="-76"/>
        <w:rPr>
          <w:rFonts w:asciiTheme="majorBidi" w:hAnsiTheme="majorBidi" w:cstheme="majorBidi"/>
          <w:b/>
          <w:bCs/>
          <w:sz w:val="28"/>
          <w:szCs w:val="28"/>
        </w:rPr>
      </w:pPr>
      <w:r w:rsidRPr="00BE2467">
        <w:rPr>
          <w:rFonts w:asciiTheme="majorBidi" w:hAnsiTheme="majorBidi" w:cstheme="majorBidi"/>
          <w:b/>
          <w:bCs/>
          <w:sz w:val="28"/>
          <w:szCs w:val="28"/>
          <w:u w:val="single"/>
        </w:rPr>
        <w:t>Exercice</w:t>
      </w:r>
      <w:r w:rsidR="00482BD4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5</w:t>
      </w:r>
      <w:r w:rsidRPr="00BE2467">
        <w:rPr>
          <w:rFonts w:asciiTheme="majorBidi" w:hAnsiTheme="majorBidi" w:cstheme="majorBidi"/>
          <w:b/>
          <w:bCs/>
          <w:sz w:val="28"/>
          <w:szCs w:val="28"/>
          <w:u w:val="single"/>
        </w:rPr>
        <w:t> :</w:t>
      </w:r>
      <w:r w:rsidRPr="00BE2467">
        <w:rPr>
          <w:rFonts w:asciiTheme="majorBidi" w:hAnsiTheme="majorBidi" w:cstheme="majorBidi"/>
          <w:b/>
          <w:bCs/>
          <w:sz w:val="28"/>
          <w:szCs w:val="28"/>
        </w:rPr>
        <w:t xml:space="preserve">  </w:t>
      </w:r>
    </w:p>
    <w:p w:rsidR="008B5BA3" w:rsidRDefault="00482BD4" w:rsidP="008B5BA3">
      <w:pPr>
        <w:spacing w:line="240" w:lineRule="auto"/>
        <w:ind w:left="-76"/>
        <w:rPr>
          <w:rFonts w:asciiTheme="majorBidi" w:hAnsiTheme="majorBidi" w:cstheme="majorBidi"/>
          <w:b/>
          <w:bCs/>
        </w:rPr>
      </w:pPr>
      <w:r w:rsidRPr="00482BD4">
        <w:rPr>
          <w:rFonts w:asciiTheme="majorBidi" w:hAnsiTheme="majorBidi" w:cstheme="majorBidi"/>
          <w:b/>
          <w:bCs/>
        </w:rPr>
        <w:t>U</w:t>
      </w:r>
      <w:r>
        <w:rPr>
          <w:rFonts w:asciiTheme="majorBidi" w:hAnsiTheme="majorBidi" w:cstheme="majorBidi"/>
          <w:b/>
          <w:bCs/>
        </w:rPr>
        <w:t xml:space="preserve">ne solution dont le </w:t>
      </w:r>
      <w:r w:rsidR="008B5BA3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pH =12 contient 6x10</w:t>
      </w:r>
      <w:r w:rsidR="008B5BA3" w:rsidRPr="008B5BA3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  <w:vertAlign w:val="superscript"/>
        </w:rPr>
        <w:t>11</w:t>
      </w:r>
      <w:r w:rsidR="00AB59B2" w:rsidRPr="00BE2467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8B5BA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8B5BA3">
        <w:rPr>
          <w:rFonts w:asciiTheme="majorBidi" w:hAnsiTheme="majorBidi" w:cstheme="majorBidi"/>
          <w:b/>
          <w:bCs/>
        </w:rPr>
        <w:t>ions H</w:t>
      </w:r>
      <w:r w:rsidR="008B5BA3" w:rsidRPr="008B5BA3">
        <w:rPr>
          <w:rFonts w:asciiTheme="majorBidi" w:hAnsiTheme="majorBidi" w:cstheme="majorBidi"/>
          <w:b/>
          <w:bCs/>
          <w:vertAlign w:val="superscript"/>
        </w:rPr>
        <w:t>+</w:t>
      </w:r>
      <w:r w:rsidR="008B5BA3">
        <w:rPr>
          <w:rFonts w:asciiTheme="majorBidi" w:hAnsiTheme="majorBidi" w:cstheme="majorBidi"/>
          <w:b/>
          <w:bCs/>
        </w:rPr>
        <w:t xml:space="preserve"> par litre.</w:t>
      </w:r>
      <w:r w:rsidR="00AB59B2" w:rsidRPr="00BE2467">
        <w:rPr>
          <w:rFonts w:asciiTheme="majorBidi" w:hAnsiTheme="majorBidi" w:cstheme="majorBidi"/>
          <w:b/>
          <w:bCs/>
          <w:sz w:val="28"/>
          <w:szCs w:val="28"/>
        </w:rPr>
        <w:t xml:space="preserve">                      </w:t>
      </w:r>
      <w:r w:rsidR="0074335A" w:rsidRPr="00BE2467">
        <w:br/>
      </w:r>
      <w:r w:rsidR="008B5BA3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Sachant </w:t>
      </w:r>
      <w:r w:rsidR="0074335A" w:rsidRPr="00BE246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que la valeur du 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pH</w:t>
      </w:r>
      <w:r w:rsidRPr="00BE246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</w:t>
      </w:r>
      <w:r w:rsidR="0074335A" w:rsidRPr="00BE246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diminue </w:t>
      </w:r>
      <w:r w:rsidR="008B5BA3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d’une unité quand le nombre d’ion</w:t>
      </w:r>
      <w:r w:rsidR="008B5BA3" w:rsidRPr="008B5BA3">
        <w:rPr>
          <w:rFonts w:asciiTheme="majorBidi" w:hAnsiTheme="majorBidi" w:cstheme="majorBidi"/>
          <w:b/>
          <w:bCs/>
        </w:rPr>
        <w:t xml:space="preserve"> </w:t>
      </w:r>
      <w:r w:rsidR="008B5BA3">
        <w:rPr>
          <w:rFonts w:asciiTheme="majorBidi" w:hAnsiTheme="majorBidi" w:cstheme="majorBidi"/>
          <w:b/>
          <w:bCs/>
        </w:rPr>
        <w:t>H</w:t>
      </w:r>
      <w:r w:rsidR="008B5BA3" w:rsidRPr="008B5BA3">
        <w:rPr>
          <w:rFonts w:asciiTheme="majorBidi" w:hAnsiTheme="majorBidi" w:cstheme="majorBidi"/>
          <w:b/>
          <w:bCs/>
          <w:vertAlign w:val="superscript"/>
        </w:rPr>
        <w:t>+</w:t>
      </w:r>
      <w:r w:rsidR="008B5BA3">
        <w:rPr>
          <w:rFonts w:asciiTheme="majorBidi" w:hAnsiTheme="majorBidi" w:cstheme="majorBidi"/>
          <w:b/>
          <w:bCs/>
          <w:vertAlign w:val="superscript"/>
        </w:rPr>
        <w:t xml:space="preserve"> </w:t>
      </w:r>
      <w:r w:rsidR="008B5BA3">
        <w:rPr>
          <w:rFonts w:asciiTheme="majorBidi" w:hAnsiTheme="majorBidi" w:cstheme="majorBidi"/>
          <w:b/>
          <w:bCs/>
        </w:rPr>
        <w:t>est multiplié par 10</w:t>
      </w:r>
    </w:p>
    <w:p w:rsidR="008B5BA3" w:rsidRDefault="008B5BA3" w:rsidP="008B5BA3">
      <w:pPr>
        <w:spacing w:line="240" w:lineRule="auto"/>
        <w:ind w:left="-76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1-Trouver la valeur du pH d’une solution contenant 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6x10</w:t>
      </w:r>
      <w:r w:rsidRPr="008B5BA3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  <w:vertAlign w:val="superscript"/>
        </w:rPr>
        <w:t>1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  <w:vertAlign w:val="superscript"/>
        </w:rPr>
        <w:t>6</w:t>
      </w:r>
      <w:r w:rsidRPr="00BE2467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</w:rPr>
        <w:t>ions H</w:t>
      </w:r>
      <w:r w:rsidRPr="008B5BA3">
        <w:rPr>
          <w:rFonts w:asciiTheme="majorBidi" w:hAnsiTheme="majorBidi" w:cstheme="majorBidi"/>
          <w:b/>
          <w:bCs/>
          <w:vertAlign w:val="superscript"/>
        </w:rPr>
        <w:t>+</w:t>
      </w:r>
      <w:r>
        <w:rPr>
          <w:rFonts w:asciiTheme="majorBidi" w:hAnsiTheme="majorBidi" w:cstheme="majorBidi"/>
          <w:b/>
          <w:bCs/>
        </w:rPr>
        <w:t xml:space="preserve"> par litre.</w:t>
      </w:r>
    </w:p>
    <w:p w:rsidR="008B5BA3" w:rsidRDefault="008B5BA3" w:rsidP="008B5BA3">
      <w:pPr>
        <w:spacing w:line="240" w:lineRule="auto"/>
        <w:ind w:left="-76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2- Trouver la valeur du pH d’une solution contenant 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6x10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  <w:vertAlign w:val="superscript"/>
        </w:rPr>
        <w:t>21</w:t>
      </w:r>
      <w:r w:rsidRPr="00BE2467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</w:rPr>
        <w:t>ions H</w:t>
      </w:r>
      <w:r w:rsidRPr="008B5BA3">
        <w:rPr>
          <w:rFonts w:asciiTheme="majorBidi" w:hAnsiTheme="majorBidi" w:cstheme="majorBidi"/>
          <w:b/>
          <w:bCs/>
          <w:vertAlign w:val="superscript"/>
        </w:rPr>
        <w:t>+</w:t>
      </w:r>
      <w:r>
        <w:rPr>
          <w:rFonts w:asciiTheme="majorBidi" w:hAnsiTheme="majorBidi" w:cstheme="majorBidi"/>
          <w:b/>
          <w:bCs/>
        </w:rPr>
        <w:t xml:space="preserve"> par </w:t>
      </w:r>
      <w:r w:rsidR="00706681">
        <w:rPr>
          <w:rFonts w:asciiTheme="majorBidi" w:hAnsiTheme="majorBidi" w:cstheme="majorBidi"/>
          <w:b/>
          <w:bCs/>
        </w:rPr>
        <w:t>litre.</w:t>
      </w:r>
    </w:p>
    <w:p w:rsidR="0074335A" w:rsidRPr="00706681" w:rsidRDefault="008B5BA3" w:rsidP="00706681">
      <w:pPr>
        <w:spacing w:line="240" w:lineRule="auto"/>
        <w:ind w:left="-76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3-Quelle sera le nombre d’ion OH</w:t>
      </w:r>
      <w:r w:rsidRPr="008B5BA3">
        <w:rPr>
          <w:rFonts w:asciiTheme="majorBidi" w:hAnsiTheme="majorBidi" w:cstheme="majorBidi"/>
          <w:b/>
          <w:bCs/>
          <w:vertAlign w:val="superscript"/>
        </w:rPr>
        <w:t>-</w:t>
      </w:r>
      <w:r>
        <w:rPr>
          <w:rFonts w:asciiTheme="majorBidi" w:hAnsiTheme="majorBidi" w:cstheme="majorBidi"/>
          <w:b/>
          <w:bCs/>
        </w:rPr>
        <w:t xml:space="preserve"> dans un litre de solution de pH=</w:t>
      </w:r>
      <w:r w:rsidR="00706681">
        <w:rPr>
          <w:rFonts w:asciiTheme="majorBidi" w:hAnsiTheme="majorBidi" w:cstheme="majorBidi"/>
          <w:b/>
          <w:bCs/>
        </w:rPr>
        <w:t xml:space="preserve"> 7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</w:t>
      </w:r>
    </w:p>
    <w:p w:rsidR="0074335A" w:rsidRPr="00BE2467" w:rsidRDefault="008C2F3F" w:rsidP="00706681">
      <w:pPr>
        <w:spacing w:after="0" w:line="240" w:lineRule="auto"/>
        <w:ind w:left="-76"/>
        <w:rPr>
          <w:rFonts w:asciiTheme="majorBidi" w:hAnsiTheme="majorBidi" w:cstheme="majorBidi"/>
          <w:b/>
          <w:bCs/>
          <w:sz w:val="28"/>
          <w:szCs w:val="28"/>
        </w:rPr>
      </w:pPr>
      <w:r w:rsidRPr="00BE2467">
        <w:rPr>
          <w:rFonts w:asciiTheme="majorBidi" w:hAnsiTheme="majorBidi" w:cstheme="majorBidi"/>
          <w:b/>
          <w:bCs/>
          <w:sz w:val="28"/>
          <w:szCs w:val="28"/>
          <w:u w:val="single"/>
        </w:rPr>
        <w:t>Exercice</w:t>
      </w:r>
      <w:r w:rsidR="00706681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6</w:t>
      </w:r>
      <w:r w:rsidRPr="00BE2467">
        <w:rPr>
          <w:rFonts w:asciiTheme="majorBidi" w:hAnsiTheme="majorBidi" w:cstheme="majorBidi"/>
          <w:b/>
          <w:bCs/>
          <w:sz w:val="28"/>
          <w:szCs w:val="28"/>
          <w:u w:val="single"/>
        </w:rPr>
        <w:t> :</w:t>
      </w:r>
      <w:r w:rsidRPr="00BE2467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74335A" w:rsidRPr="00BE2467" w:rsidRDefault="0074335A" w:rsidP="0074335A">
      <w:pPr>
        <w:spacing w:after="0" w:line="240" w:lineRule="auto"/>
        <w:ind w:left="-76"/>
        <w:rPr>
          <w:rFonts w:cstheme="majorBidi"/>
          <w:b/>
          <w:bCs/>
          <w:sz w:val="24"/>
          <w:szCs w:val="24"/>
        </w:rPr>
      </w:pPr>
      <w:r w:rsidRPr="00BE2467">
        <w:rPr>
          <w:rFonts w:cstheme="majorBidi"/>
          <w:b/>
          <w:bCs/>
          <w:sz w:val="24"/>
          <w:szCs w:val="24"/>
        </w:rPr>
        <w:t>On considère les solutions suivantes :</w:t>
      </w:r>
    </w:p>
    <w:tbl>
      <w:tblPr>
        <w:tblStyle w:val="Grilledutableau"/>
        <w:tblW w:w="0" w:type="auto"/>
        <w:tblInd w:w="-76" w:type="dxa"/>
        <w:tblLook w:val="04A0" w:firstRow="1" w:lastRow="0" w:firstColumn="1" w:lastColumn="0" w:noHBand="0" w:noVBand="1"/>
      </w:tblPr>
      <w:tblGrid>
        <w:gridCol w:w="1515"/>
        <w:gridCol w:w="1515"/>
        <w:gridCol w:w="1515"/>
        <w:gridCol w:w="1515"/>
        <w:gridCol w:w="1515"/>
        <w:gridCol w:w="1515"/>
        <w:gridCol w:w="1516"/>
      </w:tblGrid>
      <w:tr w:rsidR="0074335A" w:rsidRPr="00BE2467" w:rsidTr="0074335A">
        <w:tc>
          <w:tcPr>
            <w:tcW w:w="1515" w:type="dxa"/>
          </w:tcPr>
          <w:p w:rsidR="0074335A" w:rsidRPr="00BE2467" w:rsidRDefault="0074335A" w:rsidP="000F2417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Solution</w:t>
            </w:r>
          </w:p>
        </w:tc>
        <w:tc>
          <w:tcPr>
            <w:tcW w:w="1515" w:type="dxa"/>
          </w:tcPr>
          <w:p w:rsidR="0074335A" w:rsidRPr="00BE2467" w:rsidRDefault="0074335A" w:rsidP="000F2417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515" w:type="dxa"/>
          </w:tcPr>
          <w:p w:rsidR="0074335A" w:rsidRPr="00BE2467" w:rsidRDefault="0074335A" w:rsidP="000F2417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515" w:type="dxa"/>
          </w:tcPr>
          <w:p w:rsidR="0074335A" w:rsidRPr="00BE2467" w:rsidRDefault="0074335A" w:rsidP="000F2417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515" w:type="dxa"/>
          </w:tcPr>
          <w:p w:rsidR="0074335A" w:rsidRPr="00BE2467" w:rsidRDefault="0074335A" w:rsidP="000F2417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1515" w:type="dxa"/>
          </w:tcPr>
          <w:p w:rsidR="0074335A" w:rsidRPr="00BE2467" w:rsidRDefault="0074335A" w:rsidP="000F2417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1516" w:type="dxa"/>
          </w:tcPr>
          <w:p w:rsidR="0074335A" w:rsidRPr="00BE2467" w:rsidRDefault="0074335A" w:rsidP="000F2417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F</w:t>
            </w:r>
          </w:p>
        </w:tc>
      </w:tr>
      <w:tr w:rsidR="0074335A" w:rsidRPr="00BE2467" w:rsidTr="0074335A">
        <w:tc>
          <w:tcPr>
            <w:tcW w:w="1515" w:type="dxa"/>
          </w:tcPr>
          <w:p w:rsidR="0074335A" w:rsidRPr="00BE2467" w:rsidRDefault="0074335A" w:rsidP="000F2417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pH</w:t>
            </w:r>
          </w:p>
        </w:tc>
        <w:tc>
          <w:tcPr>
            <w:tcW w:w="1515" w:type="dxa"/>
          </w:tcPr>
          <w:p w:rsidR="0074335A" w:rsidRPr="00BE2467" w:rsidRDefault="00706681" w:rsidP="000F2417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>
              <w:rPr>
                <w:rFonts w:cstheme="majorBidi"/>
                <w:b/>
                <w:bCs/>
                <w:sz w:val="24"/>
                <w:szCs w:val="24"/>
              </w:rPr>
              <w:t>6 ; 7</w:t>
            </w:r>
          </w:p>
        </w:tc>
        <w:tc>
          <w:tcPr>
            <w:tcW w:w="1515" w:type="dxa"/>
          </w:tcPr>
          <w:p w:rsidR="0074335A" w:rsidRPr="00BE2467" w:rsidRDefault="00706681" w:rsidP="000F2417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>
              <w:rPr>
                <w:rFonts w:cstheme="majorBidi"/>
                <w:b/>
                <w:bCs/>
                <w:sz w:val="24"/>
                <w:szCs w:val="24"/>
              </w:rPr>
              <w:t>1 ; 2</w:t>
            </w:r>
          </w:p>
        </w:tc>
        <w:tc>
          <w:tcPr>
            <w:tcW w:w="1515" w:type="dxa"/>
          </w:tcPr>
          <w:p w:rsidR="0074335A" w:rsidRPr="00BE2467" w:rsidRDefault="00706681" w:rsidP="000F2417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>
              <w:rPr>
                <w:rFonts w:cstheme="majorBidi"/>
                <w:b/>
                <w:bCs/>
                <w:sz w:val="24"/>
                <w:szCs w:val="24"/>
              </w:rPr>
              <w:t>12 ; 3</w:t>
            </w:r>
          </w:p>
        </w:tc>
        <w:tc>
          <w:tcPr>
            <w:tcW w:w="1515" w:type="dxa"/>
          </w:tcPr>
          <w:p w:rsidR="0074335A" w:rsidRPr="00BE2467" w:rsidRDefault="00706681" w:rsidP="000F2417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>
              <w:rPr>
                <w:rFonts w:cstheme="majorBidi"/>
                <w:b/>
                <w:bCs/>
                <w:sz w:val="24"/>
                <w:szCs w:val="24"/>
              </w:rPr>
              <w:t>13 ; 6</w:t>
            </w:r>
          </w:p>
        </w:tc>
        <w:tc>
          <w:tcPr>
            <w:tcW w:w="1515" w:type="dxa"/>
          </w:tcPr>
          <w:p w:rsidR="0074335A" w:rsidRPr="00BE2467" w:rsidRDefault="00706681" w:rsidP="000F2417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>
              <w:rPr>
                <w:rFonts w:cstheme="majorBidi"/>
                <w:b/>
                <w:bCs/>
                <w:sz w:val="24"/>
                <w:szCs w:val="24"/>
              </w:rPr>
              <w:t>3 ; 1</w:t>
            </w:r>
          </w:p>
        </w:tc>
        <w:tc>
          <w:tcPr>
            <w:tcW w:w="1516" w:type="dxa"/>
          </w:tcPr>
          <w:p w:rsidR="0074335A" w:rsidRPr="00BE2467" w:rsidRDefault="00706681" w:rsidP="000F2417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>
              <w:rPr>
                <w:rFonts w:cstheme="majorBidi"/>
                <w:b/>
                <w:bCs/>
                <w:sz w:val="24"/>
                <w:szCs w:val="24"/>
              </w:rPr>
              <w:t>8 ; 5</w:t>
            </w:r>
          </w:p>
        </w:tc>
      </w:tr>
    </w:tbl>
    <w:p w:rsidR="000F2417" w:rsidRPr="00BE2467" w:rsidRDefault="00706681" w:rsidP="00706681">
      <w:pPr>
        <w:pStyle w:val="PrformatHTML"/>
        <w:shd w:val="clear" w:color="auto" w:fill="F8F9FA"/>
        <w:rPr>
          <w:rFonts w:asciiTheme="minorHAnsi" w:hAnsiTheme="minorHAnsi"/>
          <w:b/>
          <w:bCs/>
          <w:color w:val="222222"/>
          <w:sz w:val="24"/>
          <w:szCs w:val="24"/>
        </w:rPr>
      </w:pPr>
      <w:r>
        <w:rPr>
          <w:rFonts w:asciiTheme="minorHAnsi" w:hAnsiTheme="minorHAnsi"/>
          <w:b/>
          <w:bCs/>
          <w:color w:val="222222"/>
          <w:sz w:val="24"/>
          <w:szCs w:val="24"/>
        </w:rPr>
        <w:t>1</w:t>
      </w:r>
      <w:r w:rsidR="000F2417" w:rsidRPr="00BE2467">
        <w:rPr>
          <w:rFonts w:asciiTheme="minorHAnsi" w:hAnsiTheme="minorHAnsi"/>
          <w:b/>
          <w:bCs/>
          <w:color w:val="222222"/>
          <w:sz w:val="24"/>
          <w:szCs w:val="24"/>
        </w:rPr>
        <w:t>-</w:t>
      </w:r>
      <w:r>
        <w:rPr>
          <w:rFonts w:asciiTheme="minorHAnsi" w:hAnsiTheme="minorHAnsi"/>
          <w:b/>
          <w:bCs/>
          <w:color w:val="222222"/>
          <w:sz w:val="24"/>
          <w:szCs w:val="24"/>
        </w:rPr>
        <w:t xml:space="preserve"> Citer deux méthodes pour mesurer le pH d’une solution.  </w:t>
      </w:r>
    </w:p>
    <w:p w:rsidR="000F2417" w:rsidRPr="00BE2467" w:rsidRDefault="00706681" w:rsidP="0047125C">
      <w:pPr>
        <w:pStyle w:val="PrformatHTML"/>
        <w:shd w:val="clear" w:color="auto" w:fill="F8F9FA"/>
        <w:rPr>
          <w:rFonts w:asciiTheme="minorHAnsi" w:hAnsiTheme="minorHAnsi"/>
          <w:b/>
          <w:bCs/>
          <w:color w:val="222222"/>
          <w:sz w:val="24"/>
          <w:szCs w:val="24"/>
        </w:rPr>
      </w:pPr>
      <w:r>
        <w:rPr>
          <w:rFonts w:asciiTheme="minorHAnsi" w:hAnsiTheme="minorHAnsi"/>
          <w:b/>
          <w:bCs/>
          <w:color w:val="222222"/>
          <w:sz w:val="24"/>
          <w:szCs w:val="24"/>
        </w:rPr>
        <w:t>2</w:t>
      </w:r>
      <w:r w:rsidR="000F2417" w:rsidRPr="00BE2467">
        <w:rPr>
          <w:rFonts w:asciiTheme="minorHAnsi" w:hAnsiTheme="minorHAnsi"/>
          <w:b/>
          <w:bCs/>
          <w:color w:val="222222"/>
          <w:sz w:val="24"/>
          <w:szCs w:val="24"/>
        </w:rPr>
        <w:t>-</w:t>
      </w:r>
      <w:r w:rsidR="0047125C">
        <w:rPr>
          <w:rFonts w:asciiTheme="minorHAnsi" w:hAnsiTheme="minorHAnsi"/>
          <w:b/>
          <w:bCs/>
          <w:color w:val="222222"/>
          <w:sz w:val="24"/>
          <w:szCs w:val="24"/>
        </w:rPr>
        <w:t>Indiquer les valeurs qui pourront être le PH d’une solution d’acide chlorhydrique.</w:t>
      </w:r>
    </w:p>
    <w:p w:rsidR="0047125C" w:rsidRDefault="0047125C" w:rsidP="0047125C">
      <w:pPr>
        <w:pStyle w:val="PrformatHTML"/>
        <w:numPr>
          <w:ilvl w:val="0"/>
          <w:numId w:val="8"/>
        </w:numPr>
        <w:shd w:val="clear" w:color="auto" w:fill="F8F9FA"/>
        <w:rPr>
          <w:rFonts w:asciiTheme="minorHAnsi" w:hAnsiTheme="minorHAnsi"/>
          <w:b/>
          <w:bCs/>
          <w:color w:val="222222"/>
          <w:sz w:val="24"/>
          <w:szCs w:val="24"/>
        </w:rPr>
      </w:pPr>
      <w:r>
        <w:rPr>
          <w:rFonts w:asciiTheme="minorHAnsi" w:hAnsiTheme="minorHAnsi"/>
          <w:b/>
          <w:bCs/>
          <w:color w:val="222222"/>
          <w:sz w:val="24"/>
          <w:szCs w:val="24"/>
        </w:rPr>
        <w:t>Indiquer les valeurs qui pourront être le PH d’une solution de soude</w:t>
      </w:r>
    </w:p>
    <w:p w:rsidR="0047125C" w:rsidRPr="0047125C" w:rsidRDefault="0047125C" w:rsidP="0047125C">
      <w:pPr>
        <w:pStyle w:val="PrformatHTML"/>
        <w:numPr>
          <w:ilvl w:val="0"/>
          <w:numId w:val="8"/>
        </w:numPr>
        <w:shd w:val="clear" w:color="auto" w:fill="F8F9FA"/>
        <w:rPr>
          <w:rFonts w:asciiTheme="minorHAnsi" w:hAnsiTheme="minorHAnsi"/>
          <w:b/>
          <w:bCs/>
          <w:color w:val="222222"/>
          <w:sz w:val="24"/>
          <w:szCs w:val="24"/>
        </w:rPr>
      </w:pPr>
      <w:r>
        <w:rPr>
          <w:rFonts w:asciiTheme="minorHAnsi" w:hAnsiTheme="minorHAnsi"/>
          <w:b/>
          <w:bCs/>
          <w:color w:val="222222"/>
          <w:sz w:val="24"/>
          <w:szCs w:val="24"/>
        </w:rPr>
        <w:t>Quelle est la solution d’acide la plus concentrée</w:t>
      </w:r>
      <w:r w:rsidRPr="00BE2467">
        <w:rPr>
          <w:rFonts w:ascii="Calibri" w:hAnsi="Calibri"/>
          <w:b/>
          <w:bCs/>
          <w:color w:val="222222"/>
          <w:sz w:val="24"/>
          <w:szCs w:val="24"/>
        </w:rPr>
        <w:t>?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 La plus diluée</w:t>
      </w:r>
      <w:r w:rsidRPr="00BE2467">
        <w:rPr>
          <w:rFonts w:ascii="Calibri" w:hAnsi="Calibri"/>
          <w:b/>
          <w:bCs/>
          <w:color w:val="222222"/>
          <w:sz w:val="24"/>
          <w:szCs w:val="24"/>
        </w:rPr>
        <w:t>?</w:t>
      </w:r>
    </w:p>
    <w:p w:rsidR="0047125C" w:rsidRPr="0047125C" w:rsidRDefault="0047125C" w:rsidP="0047125C">
      <w:pPr>
        <w:pStyle w:val="PrformatHTML"/>
        <w:numPr>
          <w:ilvl w:val="0"/>
          <w:numId w:val="8"/>
        </w:numPr>
        <w:shd w:val="clear" w:color="auto" w:fill="F8F9FA"/>
        <w:rPr>
          <w:rFonts w:asciiTheme="minorHAnsi" w:hAnsiTheme="minorHAnsi"/>
          <w:b/>
          <w:bCs/>
          <w:color w:val="222222"/>
          <w:sz w:val="24"/>
          <w:szCs w:val="24"/>
        </w:rPr>
      </w:pPr>
      <w:r>
        <w:rPr>
          <w:rFonts w:asciiTheme="minorHAnsi" w:hAnsiTheme="minorHAnsi"/>
          <w:b/>
          <w:bCs/>
          <w:color w:val="222222"/>
          <w:sz w:val="24"/>
          <w:szCs w:val="24"/>
        </w:rPr>
        <w:t>Quelle est la solution de soude la plus concentrée</w:t>
      </w:r>
      <w:r w:rsidRPr="00BE2467">
        <w:rPr>
          <w:rFonts w:ascii="Calibri" w:hAnsi="Calibri"/>
          <w:b/>
          <w:bCs/>
          <w:color w:val="222222"/>
          <w:sz w:val="24"/>
          <w:szCs w:val="24"/>
        </w:rPr>
        <w:t>?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 La plus diluée</w:t>
      </w:r>
      <w:r w:rsidRPr="00BE2467">
        <w:rPr>
          <w:rFonts w:ascii="Calibri" w:hAnsi="Calibri"/>
          <w:b/>
          <w:bCs/>
          <w:color w:val="222222"/>
          <w:sz w:val="24"/>
          <w:szCs w:val="24"/>
        </w:rPr>
        <w:t>?</w:t>
      </w:r>
    </w:p>
    <w:p w:rsidR="008C2F3F" w:rsidRPr="00BE2467" w:rsidRDefault="008C2F3F" w:rsidP="0047125C">
      <w:pPr>
        <w:pStyle w:val="PrformatHTML"/>
        <w:shd w:val="clear" w:color="auto" w:fill="F8F9FA"/>
        <w:ind w:left="360"/>
        <w:rPr>
          <w:rFonts w:asciiTheme="minorHAnsi" w:hAnsiTheme="minorHAnsi"/>
          <w:b/>
          <w:bCs/>
          <w:color w:val="222222"/>
          <w:sz w:val="24"/>
          <w:szCs w:val="24"/>
        </w:rPr>
      </w:pPr>
      <w:r w:rsidRPr="00BE2467">
        <w:rPr>
          <w:rFonts w:asciiTheme="majorBidi" w:hAnsiTheme="majorBidi" w:cstheme="majorBidi"/>
          <w:b/>
          <w:bCs/>
          <w:sz w:val="28"/>
          <w:szCs w:val="28"/>
        </w:rPr>
        <w:lastRenderedPageBreak/>
        <w:t xml:space="preserve">                      </w:t>
      </w:r>
      <w:r w:rsidRPr="00BE2467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</w:t>
      </w:r>
    </w:p>
    <w:p w:rsidR="005C6F70" w:rsidRPr="00BE2467" w:rsidRDefault="007D615B" w:rsidP="0047125C">
      <w:pPr>
        <w:spacing w:after="0" w:line="240" w:lineRule="auto"/>
        <w:ind w:left="-76"/>
        <w:rPr>
          <w:rFonts w:cstheme="minorHAnsi"/>
          <w:b/>
          <w:bCs/>
          <w:sz w:val="28"/>
          <w:szCs w:val="28"/>
        </w:rPr>
      </w:pPr>
      <w:r w:rsidRPr="00BE2467">
        <w:rPr>
          <w:rFonts w:asciiTheme="majorBidi" w:hAnsiTheme="majorBidi" w:cstheme="majorBidi"/>
          <w:b/>
          <w:bCs/>
          <w:sz w:val="28"/>
          <w:szCs w:val="28"/>
          <w:u w:val="single"/>
        </w:rPr>
        <w:t>Exercice</w:t>
      </w:r>
      <w:r w:rsidR="0047125C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7</w:t>
      </w:r>
      <w:r w:rsidRPr="00BE2467">
        <w:rPr>
          <w:rFonts w:cstheme="minorHAnsi"/>
          <w:b/>
          <w:bCs/>
          <w:sz w:val="28"/>
          <w:szCs w:val="28"/>
        </w:rPr>
        <w:t xml:space="preserve"> :           </w:t>
      </w:r>
    </w:p>
    <w:p w:rsidR="00C80F51" w:rsidRDefault="00827B98" w:rsidP="008314B2">
      <w:pPr>
        <w:spacing w:after="0" w:line="240" w:lineRule="auto"/>
        <w:ind w:left="-76"/>
        <w:rPr>
          <w:rFonts w:ascii="Calibri" w:hAnsi="Calibri"/>
          <w:b/>
          <w:bCs/>
          <w:color w:val="222222"/>
          <w:sz w:val="24"/>
          <w:szCs w:val="24"/>
        </w:rPr>
      </w:pPr>
      <w:r>
        <w:rPr>
          <w:rFonts w:ascii="Calibri" w:hAnsi="Calibri"/>
          <w:b/>
          <w:bCs/>
          <w:color w:val="222222"/>
          <w:sz w:val="24"/>
          <w:szCs w:val="24"/>
        </w:rPr>
        <w:t xml:space="preserve">Dans un tube </w:t>
      </w:r>
      <w:r w:rsidR="00376A69">
        <w:rPr>
          <w:rFonts w:ascii="Calibri" w:hAnsi="Calibri"/>
          <w:b/>
          <w:bCs/>
          <w:color w:val="222222"/>
          <w:sz w:val="24"/>
          <w:szCs w:val="24"/>
        </w:rPr>
        <w:t>à</w:t>
      </w:r>
    </w:p>
    <w:p w:rsidR="0047125C" w:rsidRDefault="00827B98" w:rsidP="008314B2">
      <w:pPr>
        <w:spacing w:after="0" w:line="240" w:lineRule="auto"/>
        <w:ind w:left="-76"/>
        <w:rPr>
          <w:rFonts w:ascii="Calibri" w:hAnsi="Calibri"/>
          <w:b/>
          <w:bCs/>
          <w:color w:val="222222"/>
          <w:sz w:val="24"/>
          <w:szCs w:val="24"/>
        </w:rPr>
      </w:pPr>
      <w:r>
        <w:rPr>
          <w:rFonts w:ascii="Calibri" w:hAnsi="Calibri"/>
          <w:b/>
          <w:bCs/>
          <w:color w:val="222222"/>
          <w:sz w:val="24"/>
          <w:szCs w:val="24"/>
        </w:rPr>
        <w:t xml:space="preserve"> essai on verse 20ml d’acide chlorhydrique (S)</w:t>
      </w:r>
    </w:p>
    <w:p w:rsidR="00827B98" w:rsidRDefault="00827B98" w:rsidP="00827B98">
      <w:pPr>
        <w:pStyle w:val="Paragraphedeliste"/>
        <w:numPr>
          <w:ilvl w:val="0"/>
          <w:numId w:val="9"/>
        </w:numPr>
        <w:spacing w:after="0" w:line="240" w:lineRule="auto"/>
        <w:rPr>
          <w:rFonts w:ascii="Calibri" w:hAnsi="Calibri"/>
          <w:b/>
          <w:bCs/>
          <w:color w:val="222222"/>
          <w:sz w:val="24"/>
          <w:szCs w:val="24"/>
        </w:rPr>
      </w:pPr>
      <w:r>
        <w:rPr>
          <w:rFonts w:ascii="Calibri" w:hAnsi="Calibri"/>
          <w:b/>
          <w:bCs/>
          <w:color w:val="222222"/>
          <w:sz w:val="24"/>
          <w:szCs w:val="24"/>
        </w:rPr>
        <w:t>Donne un autre nom pour cette solution (S)</w:t>
      </w:r>
    </w:p>
    <w:p w:rsidR="00827B98" w:rsidRDefault="00827B98" w:rsidP="00827B98">
      <w:pPr>
        <w:pStyle w:val="Paragraphedeliste"/>
        <w:numPr>
          <w:ilvl w:val="0"/>
          <w:numId w:val="9"/>
        </w:numPr>
        <w:spacing w:after="0" w:line="240" w:lineRule="auto"/>
        <w:rPr>
          <w:rFonts w:ascii="Calibri" w:hAnsi="Calibri"/>
          <w:b/>
          <w:bCs/>
          <w:color w:val="222222"/>
          <w:sz w:val="24"/>
          <w:szCs w:val="24"/>
        </w:rPr>
      </w:pPr>
      <w:r>
        <w:rPr>
          <w:rFonts w:ascii="Calibri" w:hAnsi="Calibri"/>
          <w:b/>
          <w:bCs/>
          <w:color w:val="222222"/>
          <w:sz w:val="24"/>
          <w:szCs w:val="24"/>
        </w:rPr>
        <w:t>Donne la formule chimique de cette solution.</w:t>
      </w:r>
    </w:p>
    <w:p w:rsidR="00827B98" w:rsidRPr="00827B98" w:rsidRDefault="00827B98" w:rsidP="00827B98">
      <w:pPr>
        <w:pStyle w:val="Paragraphedeliste"/>
        <w:numPr>
          <w:ilvl w:val="0"/>
          <w:numId w:val="9"/>
        </w:numPr>
        <w:spacing w:after="0" w:line="240" w:lineRule="auto"/>
        <w:rPr>
          <w:rFonts w:ascii="Calibri" w:hAnsi="Calibri"/>
          <w:b/>
          <w:bCs/>
          <w:color w:val="222222"/>
          <w:sz w:val="24"/>
          <w:szCs w:val="24"/>
        </w:rPr>
      </w:pPr>
      <w:r>
        <w:rPr>
          <w:rFonts w:ascii="Calibri" w:hAnsi="Calibri"/>
          <w:b/>
          <w:bCs/>
          <w:color w:val="222222"/>
          <w:sz w:val="24"/>
          <w:szCs w:val="24"/>
        </w:rPr>
        <w:t xml:space="preserve">Sachant que </w:t>
      </w:r>
      <w:r w:rsidRPr="00BE2467">
        <w:rPr>
          <w:rFonts w:asciiTheme="majorBidi" w:hAnsiTheme="majorBidi" w:cstheme="majorBidi"/>
          <w:b/>
          <w:bCs/>
          <w:sz w:val="28"/>
          <w:szCs w:val="28"/>
        </w:rPr>
        <w:t>:</w:t>
      </w:r>
    </w:p>
    <w:p w:rsidR="00827B98" w:rsidRDefault="00827B98" w:rsidP="00827B98">
      <w:pPr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="Calibri" w:hAnsi="Calibri"/>
          <w:b/>
          <w:bCs/>
          <w:color w:val="222222"/>
          <w:sz w:val="24"/>
          <w:szCs w:val="24"/>
        </w:rPr>
        <w:t xml:space="preserve">. </w:t>
      </w:r>
      <w:r w:rsidR="00DB419E">
        <w:rPr>
          <w:rFonts w:ascii="Calibri" w:hAnsi="Calibri"/>
          <w:b/>
          <w:bCs/>
          <w:color w:val="222222"/>
          <w:sz w:val="24"/>
          <w:szCs w:val="24"/>
        </w:rPr>
        <w:t>Dans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 une solution neutre </w:t>
      </w:r>
      <w:r w:rsidRPr="00BE2467">
        <w:rPr>
          <w:rFonts w:asciiTheme="majorBidi" w:hAnsiTheme="majorBidi" w:cstheme="majorBidi"/>
          <w:b/>
          <w:bCs/>
          <w:sz w:val="28"/>
          <w:szCs w:val="28"/>
        </w:rPr>
        <w:t>:</w:t>
      </w:r>
    </w:p>
    <w:p w:rsidR="00DB419E" w:rsidRDefault="00827B98" w:rsidP="00DB419E">
      <w:pPr>
        <w:spacing w:after="0" w:line="240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  </w:t>
      </w:r>
      <w:r w:rsidR="00DB419E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gramStart"/>
      <w:r w:rsidR="00DB419E">
        <w:rPr>
          <w:rFonts w:asciiTheme="majorBidi" w:hAnsiTheme="majorBidi" w:cstheme="majorBidi"/>
          <w:b/>
          <w:bCs/>
        </w:rPr>
        <w:t>la</w:t>
      </w:r>
      <w:proofErr w:type="gramEnd"/>
      <w:r w:rsidR="00DB419E">
        <w:rPr>
          <w:rFonts w:asciiTheme="majorBidi" w:hAnsiTheme="majorBidi" w:cstheme="majorBidi"/>
          <w:b/>
          <w:bCs/>
        </w:rPr>
        <w:t xml:space="preserve"> concentration d’ion H</w:t>
      </w:r>
      <w:r w:rsidR="00DB419E" w:rsidRPr="00DB419E">
        <w:rPr>
          <w:rFonts w:asciiTheme="majorBidi" w:hAnsiTheme="majorBidi" w:cstheme="majorBidi"/>
          <w:b/>
          <w:bCs/>
          <w:vertAlign w:val="superscript"/>
        </w:rPr>
        <w:t>+</w:t>
      </w:r>
      <w:r w:rsidRPr="00DB419E">
        <w:rPr>
          <w:rFonts w:asciiTheme="majorBidi" w:hAnsiTheme="majorBidi" w:cstheme="majorBidi"/>
          <w:b/>
          <w:bCs/>
        </w:rPr>
        <w:t xml:space="preserve">    </w:t>
      </w:r>
      <w:r w:rsidR="00DB419E">
        <w:rPr>
          <w:rFonts w:asciiTheme="majorBidi" w:hAnsiTheme="majorBidi" w:cstheme="majorBidi"/>
          <w:b/>
          <w:bCs/>
        </w:rPr>
        <w:t xml:space="preserve">=   </w:t>
      </w:r>
      <w:r w:rsidRPr="00DB419E">
        <w:rPr>
          <w:rFonts w:asciiTheme="majorBidi" w:hAnsiTheme="majorBidi" w:cstheme="majorBidi"/>
          <w:b/>
          <w:bCs/>
        </w:rPr>
        <w:t xml:space="preserve"> </w:t>
      </w:r>
      <w:r w:rsidR="00DB419E">
        <w:rPr>
          <w:rFonts w:asciiTheme="majorBidi" w:hAnsiTheme="majorBidi" w:cstheme="majorBidi"/>
          <w:b/>
          <w:bCs/>
        </w:rPr>
        <w:t>la concentration d’ion</w:t>
      </w:r>
      <w:r w:rsidRPr="00DB419E">
        <w:rPr>
          <w:rFonts w:asciiTheme="majorBidi" w:hAnsiTheme="majorBidi" w:cstheme="majorBidi"/>
          <w:b/>
          <w:bCs/>
        </w:rPr>
        <w:t xml:space="preserve">  </w:t>
      </w:r>
      <w:r w:rsidR="00DB419E">
        <w:rPr>
          <w:rFonts w:asciiTheme="majorBidi" w:hAnsiTheme="majorBidi" w:cstheme="majorBidi"/>
          <w:b/>
          <w:bCs/>
        </w:rPr>
        <w:t>OH</w:t>
      </w:r>
      <w:r w:rsidR="00DB419E" w:rsidRPr="00DB419E">
        <w:rPr>
          <w:rFonts w:asciiTheme="majorBidi" w:hAnsiTheme="majorBidi" w:cstheme="majorBidi"/>
          <w:b/>
          <w:bCs/>
          <w:vertAlign w:val="superscript"/>
        </w:rPr>
        <w:t>-</w:t>
      </w:r>
      <w:r w:rsidRPr="00DB419E">
        <w:rPr>
          <w:rFonts w:asciiTheme="majorBidi" w:hAnsiTheme="majorBidi" w:cstheme="majorBidi"/>
          <w:b/>
          <w:bCs/>
        </w:rPr>
        <w:t xml:space="preserve">  </w:t>
      </w:r>
      <w:r w:rsidR="00DB419E">
        <w:rPr>
          <w:rFonts w:asciiTheme="majorBidi" w:hAnsiTheme="majorBidi" w:cstheme="majorBidi"/>
          <w:b/>
          <w:bCs/>
        </w:rPr>
        <w:t>= 6x10</w:t>
      </w:r>
      <w:r w:rsidR="00DB419E" w:rsidRPr="00DB419E">
        <w:rPr>
          <w:rFonts w:asciiTheme="majorBidi" w:hAnsiTheme="majorBidi" w:cstheme="majorBidi"/>
          <w:b/>
          <w:bCs/>
          <w:vertAlign w:val="superscript"/>
        </w:rPr>
        <w:t>16</w:t>
      </w:r>
      <w:r w:rsidRPr="00DB419E">
        <w:rPr>
          <w:rFonts w:asciiTheme="majorBidi" w:hAnsiTheme="majorBidi" w:cstheme="majorBidi"/>
          <w:b/>
          <w:bCs/>
        </w:rPr>
        <w:t xml:space="preserve">   </w:t>
      </w:r>
      <w:r w:rsidR="00DB419E">
        <w:rPr>
          <w:rFonts w:asciiTheme="majorBidi" w:hAnsiTheme="majorBidi" w:cstheme="majorBidi"/>
          <w:b/>
          <w:bCs/>
        </w:rPr>
        <w:t>ion/L</w:t>
      </w:r>
    </w:p>
    <w:p w:rsidR="00DB419E" w:rsidRDefault="00DB419E" w:rsidP="00DB419E">
      <w:pPr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</w:rPr>
        <w:t xml:space="preserve">.Dans la solution (S) </w:t>
      </w:r>
      <w:r w:rsidRPr="00BE2467">
        <w:rPr>
          <w:rFonts w:asciiTheme="majorBidi" w:hAnsiTheme="majorBidi" w:cstheme="majorBidi"/>
          <w:b/>
          <w:bCs/>
          <w:sz w:val="28"/>
          <w:szCs w:val="28"/>
        </w:rPr>
        <w:t>:</w:t>
      </w:r>
    </w:p>
    <w:p w:rsidR="00DB419E" w:rsidRDefault="00DB419E" w:rsidP="00DB419E">
      <w:pPr>
        <w:spacing w:after="0" w:line="240" w:lineRule="auto"/>
        <w:rPr>
          <w:rFonts w:asciiTheme="majorBidi" w:hAnsiTheme="majorBidi" w:cstheme="majorBidi"/>
          <w:b/>
          <w:bCs/>
        </w:rPr>
      </w:pPr>
      <w:proofErr w:type="gramStart"/>
      <w:r>
        <w:rPr>
          <w:rFonts w:asciiTheme="majorBidi" w:hAnsiTheme="majorBidi" w:cstheme="majorBidi"/>
          <w:b/>
          <w:bCs/>
        </w:rPr>
        <w:t>la</w:t>
      </w:r>
      <w:proofErr w:type="gramEnd"/>
      <w:r>
        <w:rPr>
          <w:rFonts w:asciiTheme="majorBidi" w:hAnsiTheme="majorBidi" w:cstheme="majorBidi"/>
          <w:b/>
          <w:bCs/>
        </w:rPr>
        <w:t xml:space="preserve"> concentration d’ion H</w:t>
      </w:r>
      <w:r>
        <w:rPr>
          <w:rFonts w:asciiTheme="majorBidi" w:hAnsiTheme="majorBidi" w:cstheme="majorBidi"/>
          <w:b/>
          <w:bCs/>
          <w:vertAlign w:val="superscript"/>
        </w:rPr>
        <w:t>+</w:t>
      </w:r>
      <w:r>
        <w:rPr>
          <w:rFonts w:asciiTheme="majorBidi" w:hAnsiTheme="majorBidi" w:cstheme="majorBidi"/>
          <w:b/>
          <w:bCs/>
        </w:rPr>
        <w:t xml:space="preserve"> </w:t>
      </w:r>
      <w:r w:rsidRPr="00DB419E">
        <w:rPr>
          <w:rFonts w:asciiTheme="majorBidi" w:hAnsiTheme="majorBidi" w:cstheme="majorBidi"/>
          <w:b/>
          <w:bCs/>
        </w:rPr>
        <w:t xml:space="preserve">  </w:t>
      </w:r>
      <w:r>
        <w:rPr>
          <w:rFonts w:asciiTheme="majorBidi" w:hAnsiTheme="majorBidi" w:cstheme="majorBidi"/>
          <w:b/>
          <w:bCs/>
        </w:rPr>
        <w:t>= 6x10</w:t>
      </w:r>
      <w:r w:rsidRPr="00DB419E">
        <w:rPr>
          <w:rFonts w:asciiTheme="majorBidi" w:hAnsiTheme="majorBidi" w:cstheme="majorBidi"/>
          <w:b/>
          <w:bCs/>
          <w:vertAlign w:val="superscript"/>
        </w:rPr>
        <w:t>1</w:t>
      </w:r>
      <w:r>
        <w:rPr>
          <w:rFonts w:asciiTheme="majorBidi" w:hAnsiTheme="majorBidi" w:cstheme="majorBidi"/>
          <w:b/>
          <w:bCs/>
          <w:vertAlign w:val="superscript"/>
        </w:rPr>
        <w:t>9</w:t>
      </w:r>
      <w:r w:rsidRPr="00DB419E">
        <w:rPr>
          <w:rFonts w:asciiTheme="majorBidi" w:hAnsiTheme="majorBidi" w:cstheme="majorBidi"/>
          <w:b/>
          <w:bCs/>
        </w:rPr>
        <w:t xml:space="preserve">   </w:t>
      </w:r>
      <w:r>
        <w:rPr>
          <w:rFonts w:asciiTheme="majorBidi" w:hAnsiTheme="majorBidi" w:cstheme="majorBidi"/>
          <w:b/>
          <w:bCs/>
        </w:rPr>
        <w:t>H</w:t>
      </w:r>
      <w:r w:rsidRPr="00DB419E">
        <w:rPr>
          <w:rFonts w:asciiTheme="majorBidi" w:hAnsiTheme="majorBidi" w:cstheme="majorBidi"/>
          <w:b/>
          <w:bCs/>
          <w:vertAlign w:val="superscript"/>
        </w:rPr>
        <w:t>+</w:t>
      </w:r>
      <w:r>
        <w:rPr>
          <w:rFonts w:asciiTheme="majorBidi" w:hAnsiTheme="majorBidi" w:cstheme="majorBidi"/>
          <w:b/>
          <w:bCs/>
        </w:rPr>
        <w:t>/L</w:t>
      </w:r>
    </w:p>
    <w:p w:rsidR="00DB419E" w:rsidRDefault="00DB419E" w:rsidP="008A1B04">
      <w:pPr>
        <w:spacing w:after="0" w:line="240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.Dans une solution acide la valeur du</w:t>
      </w:r>
      <w:r w:rsidR="008A1B04" w:rsidRPr="008A1B04">
        <w:rPr>
          <w:rFonts w:asciiTheme="majorBidi" w:hAnsiTheme="majorBidi" w:cstheme="majorBidi"/>
          <w:b/>
          <w:bCs/>
        </w:rPr>
        <w:t xml:space="preserve"> </w:t>
      </w:r>
      <w:r w:rsidR="008A1B04">
        <w:rPr>
          <w:rFonts w:asciiTheme="majorBidi" w:hAnsiTheme="majorBidi" w:cstheme="majorBidi"/>
          <w:b/>
          <w:bCs/>
        </w:rPr>
        <w:t>pH</w:t>
      </w:r>
      <w:r>
        <w:rPr>
          <w:rFonts w:asciiTheme="majorBidi" w:hAnsiTheme="majorBidi" w:cstheme="majorBidi"/>
          <w:b/>
          <w:bCs/>
        </w:rPr>
        <w:t xml:space="preserve"> diminue d’une unité si la concentration en ions H</w:t>
      </w:r>
      <w:r w:rsidRPr="00DB419E">
        <w:rPr>
          <w:rFonts w:asciiTheme="majorBidi" w:hAnsiTheme="majorBidi" w:cstheme="majorBidi"/>
          <w:b/>
          <w:bCs/>
          <w:vertAlign w:val="superscript"/>
        </w:rPr>
        <w:t>+</w:t>
      </w:r>
      <w:r>
        <w:rPr>
          <w:rFonts w:asciiTheme="majorBidi" w:hAnsiTheme="majorBidi" w:cstheme="majorBidi"/>
          <w:b/>
          <w:bCs/>
        </w:rPr>
        <w:t xml:space="preserve"> Se multiplie par 10.</w:t>
      </w:r>
    </w:p>
    <w:p w:rsidR="00DB419E" w:rsidRDefault="008A1B04" w:rsidP="008A1B04">
      <w:pPr>
        <w:spacing w:after="0" w:line="240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Détermine la valeur du</w:t>
      </w:r>
      <w:r w:rsidRPr="008A1B04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>pH de la solution (S).</w:t>
      </w:r>
    </w:p>
    <w:p w:rsidR="008A1B04" w:rsidRPr="008A1B04" w:rsidRDefault="008A1B04" w:rsidP="008A1B04">
      <w:pPr>
        <w:pStyle w:val="Paragraphedeliste"/>
        <w:numPr>
          <w:ilvl w:val="0"/>
          <w:numId w:val="9"/>
        </w:numPr>
        <w:spacing w:after="0" w:line="240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On ajoute 99ml d’eau a 1ml de la solution (S) qu’arrive-t-il </w:t>
      </w:r>
      <w:r w:rsidR="00131B52">
        <w:rPr>
          <w:rFonts w:asciiTheme="majorBidi" w:hAnsiTheme="majorBidi" w:cstheme="majorBidi"/>
          <w:b/>
          <w:bCs/>
        </w:rPr>
        <w:t>à</w:t>
      </w:r>
      <w:r>
        <w:rPr>
          <w:rFonts w:asciiTheme="majorBidi" w:hAnsiTheme="majorBidi" w:cstheme="majorBidi"/>
          <w:b/>
          <w:bCs/>
        </w:rPr>
        <w:t xml:space="preserve"> l’acide de cette solution </w:t>
      </w:r>
      <w:r w:rsidRPr="00BE2467">
        <w:rPr>
          <w:rFonts w:ascii="Calibri" w:hAnsi="Calibri"/>
          <w:b/>
          <w:bCs/>
          <w:color w:val="222222"/>
          <w:sz w:val="24"/>
          <w:szCs w:val="24"/>
        </w:rPr>
        <w:t>?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 Déduis la nouvelle valeur du</w:t>
      </w:r>
      <w:r w:rsidRPr="008A1B04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>pH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 de cette solution.</w:t>
      </w:r>
    </w:p>
    <w:p w:rsidR="00827B98" w:rsidRPr="00DB419E" w:rsidRDefault="00827B98" w:rsidP="00DB419E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DB419E">
        <w:rPr>
          <w:rFonts w:asciiTheme="majorBidi" w:hAnsiTheme="majorBidi" w:cstheme="majorBidi"/>
          <w:b/>
          <w:bCs/>
        </w:rPr>
        <w:t xml:space="preserve">                 </w:t>
      </w:r>
    </w:p>
    <w:p w:rsidR="000631CF" w:rsidRDefault="00F66DC4" w:rsidP="00677AD4">
      <w:pPr>
        <w:spacing w:after="0" w:line="240" w:lineRule="auto"/>
        <w:ind w:left="-76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 w:rsidRPr="00BE2467">
        <w:rPr>
          <w:rFonts w:asciiTheme="majorBidi" w:hAnsiTheme="majorBidi" w:cstheme="majorBidi"/>
          <w:b/>
          <w:bCs/>
          <w:sz w:val="28"/>
          <w:szCs w:val="28"/>
          <w:u w:val="single"/>
        </w:rPr>
        <w:t>Exercice</w:t>
      </w:r>
      <w:r w:rsidR="009E32FD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8</w:t>
      </w:r>
      <w:r w:rsidRPr="00BE2467">
        <w:rPr>
          <w:rFonts w:asciiTheme="majorBidi" w:hAnsiTheme="majorBidi" w:cstheme="majorBidi"/>
          <w:b/>
          <w:bCs/>
          <w:sz w:val="28"/>
          <w:szCs w:val="28"/>
        </w:rPr>
        <w:t> :</w:t>
      </w:r>
      <w:r w:rsidRPr="00BE2467">
        <w:rPr>
          <w:rFonts w:cstheme="minorHAnsi"/>
          <w:b/>
          <w:bCs/>
          <w:sz w:val="28"/>
          <w:szCs w:val="28"/>
        </w:rPr>
        <w:t xml:space="preserve"> </w:t>
      </w:r>
      <w:r w:rsidRPr="00BE2467">
        <w:rPr>
          <w:rFonts w:asciiTheme="majorBidi" w:hAnsiTheme="majorBidi" w:cstheme="majorBidi"/>
          <w:b/>
          <w:bCs/>
          <w:sz w:val="28"/>
          <w:szCs w:val="28"/>
        </w:rPr>
        <w:t xml:space="preserve">         </w:t>
      </w:r>
      <w:r w:rsidR="008314B2" w:rsidRPr="00BE2467">
        <w:br/>
      </w:r>
    </w:p>
    <w:p w:rsidR="00677AD4" w:rsidRDefault="00677AD4" w:rsidP="00677AD4">
      <w:pPr>
        <w:spacing w:after="0" w:line="240" w:lineRule="auto"/>
        <w:ind w:left="-76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</w:rPr>
        <w:t xml:space="preserve">On dispose de trois solutions aqueuses </w:t>
      </w:r>
      <w:r w:rsidRPr="00BE2467">
        <w:rPr>
          <w:rFonts w:asciiTheme="majorBidi" w:hAnsiTheme="majorBidi" w:cstheme="majorBidi"/>
          <w:b/>
          <w:bCs/>
          <w:sz w:val="28"/>
          <w:szCs w:val="28"/>
        </w:rPr>
        <w:t>:</w:t>
      </w:r>
    </w:p>
    <w:p w:rsidR="00677AD4" w:rsidRDefault="00677AD4" w:rsidP="00677AD4">
      <w:pPr>
        <w:spacing w:after="0" w:line="240" w:lineRule="auto"/>
        <w:ind w:left="-76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S</w:t>
      </w:r>
      <w:r w:rsidRPr="00677AD4">
        <w:rPr>
          <w:rFonts w:asciiTheme="majorBidi" w:hAnsiTheme="majorBidi" w:cstheme="majorBidi"/>
          <w:b/>
          <w:bCs/>
          <w:vertAlign w:val="subscript"/>
        </w:rPr>
        <w:t>1</w:t>
      </w:r>
      <w:r>
        <w:rPr>
          <w:rFonts w:asciiTheme="majorBidi" w:hAnsiTheme="majorBidi" w:cstheme="majorBidi"/>
          <w:b/>
          <w:bCs/>
          <w:vertAlign w:val="subscript"/>
        </w:rPr>
        <w:t xml:space="preserve"> </w:t>
      </w:r>
      <w:r w:rsidRPr="00BE2467">
        <w:rPr>
          <w:rFonts w:asciiTheme="majorBidi" w:hAnsiTheme="majorBidi" w:cstheme="majorBidi"/>
          <w:b/>
          <w:bCs/>
          <w:sz w:val="28"/>
          <w:szCs w:val="28"/>
        </w:rPr>
        <w:t>: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677AD4">
        <w:rPr>
          <w:rFonts w:asciiTheme="majorBidi" w:hAnsiTheme="majorBidi" w:cstheme="majorBidi"/>
          <w:b/>
          <w:bCs/>
        </w:rPr>
        <w:t>E</w:t>
      </w:r>
      <w:r>
        <w:rPr>
          <w:rFonts w:asciiTheme="majorBidi" w:hAnsiTheme="majorBidi" w:cstheme="majorBidi"/>
          <w:b/>
          <w:bCs/>
        </w:rPr>
        <w:t>au salée (Na</w:t>
      </w:r>
      <w:r w:rsidRPr="00677AD4">
        <w:rPr>
          <w:rFonts w:asciiTheme="majorBidi" w:hAnsiTheme="majorBidi" w:cstheme="majorBidi"/>
          <w:b/>
          <w:bCs/>
          <w:vertAlign w:val="superscript"/>
        </w:rPr>
        <w:t>+</w:t>
      </w:r>
      <w:r>
        <w:rPr>
          <w:rFonts w:asciiTheme="majorBidi" w:hAnsiTheme="majorBidi" w:cstheme="majorBidi"/>
          <w:b/>
          <w:bCs/>
          <w:vertAlign w:val="superscript"/>
        </w:rPr>
        <w:t xml:space="preserve"> </w:t>
      </w:r>
      <w:r>
        <w:rPr>
          <w:rFonts w:asciiTheme="majorBidi" w:hAnsiTheme="majorBidi" w:cstheme="majorBidi"/>
          <w:b/>
          <w:bCs/>
        </w:rPr>
        <w:t>+ Cl</w:t>
      </w:r>
      <w:r w:rsidR="003D5FB4" w:rsidRPr="00677AD4">
        <w:rPr>
          <w:rFonts w:asciiTheme="majorBidi" w:hAnsiTheme="majorBidi" w:cstheme="majorBidi"/>
          <w:b/>
          <w:bCs/>
          <w:vertAlign w:val="superscript"/>
        </w:rPr>
        <w:t>-</w:t>
      </w:r>
      <w:r w:rsidR="003D5FB4">
        <w:rPr>
          <w:rFonts w:asciiTheme="majorBidi" w:hAnsiTheme="majorBidi" w:cstheme="majorBidi"/>
          <w:b/>
          <w:bCs/>
        </w:rPr>
        <w:t>)</w:t>
      </w:r>
    </w:p>
    <w:p w:rsidR="00677AD4" w:rsidRDefault="00677AD4" w:rsidP="00677AD4">
      <w:pPr>
        <w:spacing w:after="0" w:line="240" w:lineRule="auto"/>
        <w:ind w:left="-76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S</w:t>
      </w:r>
      <w:r w:rsidRPr="00677AD4">
        <w:rPr>
          <w:rFonts w:asciiTheme="majorBidi" w:hAnsiTheme="majorBidi" w:cstheme="majorBidi"/>
          <w:b/>
          <w:bCs/>
          <w:vertAlign w:val="subscript"/>
        </w:rPr>
        <w:t>2</w:t>
      </w:r>
      <w:r>
        <w:rPr>
          <w:rFonts w:asciiTheme="majorBidi" w:hAnsiTheme="majorBidi" w:cstheme="majorBidi"/>
          <w:b/>
          <w:bCs/>
        </w:rPr>
        <w:t xml:space="preserve"> </w:t>
      </w:r>
      <w:r w:rsidRPr="00BE2467">
        <w:rPr>
          <w:rFonts w:asciiTheme="majorBidi" w:hAnsiTheme="majorBidi" w:cstheme="majorBidi"/>
          <w:b/>
          <w:bCs/>
          <w:sz w:val="28"/>
          <w:szCs w:val="28"/>
        </w:rPr>
        <w:t>: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677AD4">
        <w:rPr>
          <w:rFonts w:asciiTheme="majorBidi" w:hAnsiTheme="majorBidi" w:cstheme="majorBidi"/>
          <w:b/>
          <w:bCs/>
        </w:rPr>
        <w:t>A</w:t>
      </w:r>
      <w:r>
        <w:rPr>
          <w:rFonts w:asciiTheme="majorBidi" w:hAnsiTheme="majorBidi" w:cstheme="majorBidi"/>
          <w:b/>
          <w:bCs/>
        </w:rPr>
        <w:t>cide chlorhydrique (H</w:t>
      </w:r>
      <w:r w:rsidRPr="00677AD4">
        <w:rPr>
          <w:rFonts w:asciiTheme="majorBidi" w:hAnsiTheme="majorBidi" w:cstheme="majorBidi"/>
          <w:b/>
          <w:bCs/>
          <w:vertAlign w:val="superscript"/>
        </w:rPr>
        <w:t>+</w:t>
      </w:r>
      <w:r>
        <w:rPr>
          <w:rFonts w:asciiTheme="majorBidi" w:hAnsiTheme="majorBidi" w:cstheme="majorBidi"/>
          <w:b/>
          <w:bCs/>
        </w:rPr>
        <w:t xml:space="preserve"> + Cl</w:t>
      </w:r>
      <w:r w:rsidR="003D5FB4" w:rsidRPr="00677AD4">
        <w:rPr>
          <w:rFonts w:asciiTheme="majorBidi" w:hAnsiTheme="majorBidi" w:cstheme="majorBidi"/>
          <w:b/>
          <w:bCs/>
          <w:vertAlign w:val="superscript"/>
        </w:rPr>
        <w:t>-</w:t>
      </w:r>
      <w:r w:rsidR="003D5FB4">
        <w:rPr>
          <w:rFonts w:asciiTheme="majorBidi" w:hAnsiTheme="majorBidi" w:cstheme="majorBidi"/>
          <w:b/>
          <w:bCs/>
        </w:rPr>
        <w:t>)</w:t>
      </w:r>
    </w:p>
    <w:p w:rsidR="00677AD4" w:rsidRDefault="00677AD4" w:rsidP="00677AD4">
      <w:pPr>
        <w:spacing w:after="0" w:line="240" w:lineRule="auto"/>
        <w:ind w:left="-76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S</w:t>
      </w:r>
      <w:r w:rsidRPr="00677AD4">
        <w:rPr>
          <w:rFonts w:asciiTheme="majorBidi" w:hAnsiTheme="majorBidi" w:cstheme="majorBidi"/>
          <w:b/>
          <w:bCs/>
          <w:vertAlign w:val="subscript"/>
        </w:rPr>
        <w:t>3</w:t>
      </w:r>
      <w:r w:rsidRPr="00BE2467">
        <w:rPr>
          <w:rFonts w:asciiTheme="majorBidi" w:hAnsiTheme="majorBidi" w:cstheme="majorBidi"/>
          <w:b/>
          <w:bCs/>
          <w:sz w:val="28"/>
          <w:szCs w:val="28"/>
        </w:rPr>
        <w:t>: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677AD4">
        <w:rPr>
          <w:rFonts w:asciiTheme="majorBidi" w:hAnsiTheme="majorBidi" w:cstheme="majorBidi"/>
          <w:b/>
          <w:bCs/>
        </w:rPr>
        <w:t>S</w:t>
      </w:r>
      <w:r>
        <w:rPr>
          <w:rFonts w:asciiTheme="majorBidi" w:hAnsiTheme="majorBidi" w:cstheme="majorBidi"/>
          <w:b/>
          <w:bCs/>
        </w:rPr>
        <w:t>oude (Na</w:t>
      </w:r>
      <w:r w:rsidRPr="00677AD4">
        <w:rPr>
          <w:rFonts w:asciiTheme="majorBidi" w:hAnsiTheme="majorBidi" w:cstheme="majorBidi"/>
          <w:b/>
          <w:bCs/>
          <w:vertAlign w:val="superscript"/>
        </w:rPr>
        <w:t>+</w:t>
      </w:r>
      <w:r>
        <w:rPr>
          <w:rFonts w:asciiTheme="majorBidi" w:hAnsiTheme="majorBidi" w:cstheme="majorBidi"/>
          <w:b/>
          <w:bCs/>
        </w:rPr>
        <w:t xml:space="preserve"> +OH</w:t>
      </w:r>
      <w:r w:rsidR="003D5FB4" w:rsidRPr="00677AD4">
        <w:rPr>
          <w:rFonts w:asciiTheme="majorBidi" w:hAnsiTheme="majorBidi" w:cstheme="majorBidi"/>
          <w:b/>
          <w:bCs/>
          <w:vertAlign w:val="superscript"/>
        </w:rPr>
        <w:t>-</w:t>
      </w:r>
      <w:r w:rsidR="003D5FB4">
        <w:rPr>
          <w:rFonts w:asciiTheme="majorBidi" w:hAnsiTheme="majorBidi" w:cstheme="majorBidi"/>
          <w:b/>
          <w:bCs/>
        </w:rPr>
        <w:t>)</w:t>
      </w:r>
    </w:p>
    <w:p w:rsidR="00677AD4" w:rsidRDefault="00677AD4" w:rsidP="00677AD4">
      <w:pPr>
        <w:pStyle w:val="Paragraphedeliste"/>
        <w:numPr>
          <w:ilvl w:val="0"/>
          <w:numId w:val="10"/>
        </w:num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Donne le vrai nom de chaque solution.</w:t>
      </w:r>
    </w:p>
    <w:p w:rsidR="00677AD4" w:rsidRPr="00677AD4" w:rsidRDefault="00677AD4" w:rsidP="00677AD4">
      <w:pPr>
        <w:pStyle w:val="Paragraphedeliste"/>
        <w:numPr>
          <w:ilvl w:val="0"/>
          <w:numId w:val="10"/>
        </w:num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Montre que </w:t>
      </w:r>
      <w:r w:rsidRPr="00BE2467">
        <w:rPr>
          <w:rFonts w:asciiTheme="majorBidi" w:hAnsiTheme="majorBidi" w:cstheme="majorBidi"/>
          <w:b/>
          <w:bCs/>
          <w:sz w:val="28"/>
          <w:szCs w:val="28"/>
        </w:rPr>
        <w:t>:</w:t>
      </w:r>
    </w:p>
    <w:p w:rsidR="00677AD4" w:rsidRDefault="00677AD4" w:rsidP="00677AD4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677AD4">
        <w:rPr>
          <w:rFonts w:cstheme="minorHAnsi"/>
          <w:b/>
          <w:bCs/>
          <w:sz w:val="36"/>
          <w:szCs w:val="36"/>
        </w:rPr>
        <w:t>.</w:t>
      </w:r>
      <w:r>
        <w:rPr>
          <w:rFonts w:cstheme="minorHAnsi"/>
          <w:b/>
          <w:bCs/>
        </w:rPr>
        <w:t xml:space="preserve"> </w:t>
      </w:r>
      <w:r w:rsidR="009F39B9">
        <w:rPr>
          <w:rFonts w:asciiTheme="majorBidi" w:hAnsiTheme="majorBidi" w:cstheme="majorBidi"/>
          <w:b/>
          <w:bCs/>
        </w:rPr>
        <w:t>(Na</w:t>
      </w:r>
      <w:r w:rsidR="009F39B9" w:rsidRPr="00677AD4">
        <w:rPr>
          <w:rFonts w:asciiTheme="majorBidi" w:hAnsiTheme="majorBidi" w:cstheme="majorBidi"/>
          <w:b/>
          <w:bCs/>
          <w:vertAlign w:val="superscript"/>
        </w:rPr>
        <w:t>+</w:t>
      </w:r>
      <w:r w:rsidR="009F39B9">
        <w:rPr>
          <w:rFonts w:asciiTheme="majorBidi" w:hAnsiTheme="majorBidi" w:cstheme="majorBidi"/>
          <w:b/>
          <w:bCs/>
          <w:vertAlign w:val="superscript"/>
        </w:rPr>
        <w:t xml:space="preserve"> </w:t>
      </w:r>
      <w:r w:rsidR="009F39B9">
        <w:rPr>
          <w:rFonts w:asciiTheme="majorBidi" w:hAnsiTheme="majorBidi" w:cstheme="majorBidi"/>
          <w:b/>
          <w:bCs/>
        </w:rPr>
        <w:t>+ Cl</w:t>
      </w:r>
      <w:r w:rsidR="003D5FB4" w:rsidRPr="00677AD4">
        <w:rPr>
          <w:rFonts w:asciiTheme="majorBidi" w:hAnsiTheme="majorBidi" w:cstheme="majorBidi"/>
          <w:b/>
          <w:bCs/>
          <w:vertAlign w:val="superscript"/>
        </w:rPr>
        <w:t>-</w:t>
      </w:r>
      <w:r w:rsidR="003D5FB4">
        <w:rPr>
          <w:rFonts w:asciiTheme="majorBidi" w:hAnsiTheme="majorBidi" w:cstheme="majorBidi"/>
          <w:b/>
          <w:bCs/>
        </w:rPr>
        <w:t>)</w:t>
      </w:r>
      <w:r w:rsidR="009F39B9">
        <w:rPr>
          <w:rFonts w:asciiTheme="majorBidi" w:hAnsiTheme="majorBidi" w:cstheme="majorBidi"/>
          <w:b/>
          <w:bCs/>
        </w:rPr>
        <w:t xml:space="preserve"> est neutre</w:t>
      </w:r>
    </w:p>
    <w:p w:rsidR="009F39B9" w:rsidRDefault="009F39B9" w:rsidP="00677AD4">
      <w:pPr>
        <w:spacing w:after="0" w:line="240" w:lineRule="auto"/>
        <w:rPr>
          <w:rFonts w:asciiTheme="majorBidi" w:hAnsiTheme="majorBidi" w:cstheme="majorBidi"/>
          <w:b/>
          <w:bCs/>
        </w:rPr>
      </w:pPr>
    </w:p>
    <w:p w:rsidR="009F39B9" w:rsidRDefault="009F39B9" w:rsidP="009F39B9">
      <w:pPr>
        <w:spacing w:after="0" w:line="240" w:lineRule="auto"/>
        <w:ind w:left="-76"/>
        <w:rPr>
          <w:rFonts w:asciiTheme="majorBidi" w:hAnsiTheme="majorBidi" w:cstheme="majorBidi"/>
          <w:b/>
          <w:bCs/>
        </w:rPr>
      </w:pPr>
      <w:r w:rsidRPr="00677AD4">
        <w:rPr>
          <w:rFonts w:cstheme="minorHAnsi"/>
          <w:b/>
          <w:bCs/>
          <w:sz w:val="36"/>
          <w:szCs w:val="36"/>
        </w:rPr>
        <w:t>.</w:t>
      </w:r>
      <w:r w:rsidRPr="009F39B9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>(H</w:t>
      </w:r>
      <w:r w:rsidRPr="00677AD4">
        <w:rPr>
          <w:rFonts w:asciiTheme="majorBidi" w:hAnsiTheme="majorBidi" w:cstheme="majorBidi"/>
          <w:b/>
          <w:bCs/>
          <w:vertAlign w:val="superscript"/>
        </w:rPr>
        <w:t>+</w:t>
      </w:r>
      <w:r>
        <w:rPr>
          <w:rFonts w:asciiTheme="majorBidi" w:hAnsiTheme="majorBidi" w:cstheme="majorBidi"/>
          <w:b/>
          <w:bCs/>
        </w:rPr>
        <w:t xml:space="preserve"> + Cl</w:t>
      </w:r>
      <w:r w:rsidR="003D5FB4" w:rsidRPr="00677AD4">
        <w:rPr>
          <w:rFonts w:asciiTheme="majorBidi" w:hAnsiTheme="majorBidi" w:cstheme="majorBidi"/>
          <w:b/>
          <w:bCs/>
          <w:vertAlign w:val="superscript"/>
        </w:rPr>
        <w:t>-</w:t>
      </w:r>
      <w:r w:rsidR="003D5FB4">
        <w:rPr>
          <w:rFonts w:asciiTheme="majorBidi" w:hAnsiTheme="majorBidi" w:cstheme="majorBidi"/>
          <w:b/>
          <w:bCs/>
        </w:rPr>
        <w:t>)</w:t>
      </w:r>
      <w:r>
        <w:rPr>
          <w:rFonts w:asciiTheme="majorBidi" w:hAnsiTheme="majorBidi" w:cstheme="majorBidi"/>
          <w:b/>
          <w:bCs/>
        </w:rPr>
        <w:t xml:space="preserve"> est acide</w:t>
      </w:r>
    </w:p>
    <w:p w:rsidR="009F39B9" w:rsidRDefault="009F39B9" w:rsidP="009F39B9">
      <w:pPr>
        <w:spacing w:after="0" w:line="240" w:lineRule="auto"/>
        <w:ind w:left="-76"/>
        <w:rPr>
          <w:rFonts w:asciiTheme="majorBidi" w:hAnsiTheme="majorBidi" w:cstheme="majorBidi"/>
          <w:b/>
          <w:bCs/>
        </w:rPr>
      </w:pPr>
    </w:p>
    <w:p w:rsidR="009F39B9" w:rsidRDefault="009F39B9" w:rsidP="009F39B9">
      <w:pPr>
        <w:spacing w:after="0" w:line="240" w:lineRule="auto"/>
        <w:ind w:left="-76"/>
        <w:rPr>
          <w:rFonts w:asciiTheme="majorBidi" w:hAnsiTheme="majorBidi" w:cstheme="majorBidi"/>
          <w:b/>
          <w:bCs/>
        </w:rPr>
      </w:pPr>
      <w:r w:rsidRPr="00677AD4">
        <w:rPr>
          <w:rFonts w:cstheme="minorHAnsi"/>
          <w:b/>
          <w:bCs/>
          <w:sz w:val="36"/>
          <w:szCs w:val="36"/>
        </w:rPr>
        <w:t>.</w:t>
      </w:r>
      <w:r>
        <w:rPr>
          <w:rFonts w:cstheme="minorHAnsi"/>
          <w:b/>
          <w:bCs/>
          <w:sz w:val="36"/>
          <w:szCs w:val="36"/>
        </w:rPr>
        <w:t xml:space="preserve"> </w:t>
      </w:r>
      <w:r>
        <w:rPr>
          <w:rFonts w:asciiTheme="majorBidi" w:hAnsiTheme="majorBidi" w:cstheme="majorBidi"/>
          <w:b/>
          <w:bCs/>
        </w:rPr>
        <w:t>(Na</w:t>
      </w:r>
      <w:r w:rsidRPr="00677AD4">
        <w:rPr>
          <w:rFonts w:asciiTheme="majorBidi" w:hAnsiTheme="majorBidi" w:cstheme="majorBidi"/>
          <w:b/>
          <w:bCs/>
          <w:vertAlign w:val="superscript"/>
        </w:rPr>
        <w:t>+</w:t>
      </w:r>
      <w:r>
        <w:rPr>
          <w:rFonts w:asciiTheme="majorBidi" w:hAnsiTheme="majorBidi" w:cstheme="majorBidi"/>
          <w:b/>
          <w:bCs/>
        </w:rPr>
        <w:t xml:space="preserve"> +OH</w:t>
      </w:r>
      <w:r w:rsidR="003D5FB4" w:rsidRPr="00677AD4">
        <w:rPr>
          <w:rFonts w:asciiTheme="majorBidi" w:hAnsiTheme="majorBidi" w:cstheme="majorBidi"/>
          <w:b/>
          <w:bCs/>
          <w:vertAlign w:val="superscript"/>
        </w:rPr>
        <w:t>-</w:t>
      </w:r>
      <w:r w:rsidR="003D5FB4">
        <w:rPr>
          <w:rFonts w:asciiTheme="majorBidi" w:hAnsiTheme="majorBidi" w:cstheme="majorBidi"/>
          <w:b/>
          <w:bCs/>
        </w:rPr>
        <w:t>)</w:t>
      </w:r>
      <w:r>
        <w:rPr>
          <w:rFonts w:asciiTheme="majorBidi" w:hAnsiTheme="majorBidi" w:cstheme="majorBidi"/>
          <w:b/>
          <w:bCs/>
        </w:rPr>
        <w:t xml:space="preserve"> est basique</w:t>
      </w:r>
    </w:p>
    <w:p w:rsidR="009F39B9" w:rsidRPr="009F39B9" w:rsidRDefault="009F39B9" w:rsidP="009F39B9">
      <w:pPr>
        <w:pStyle w:val="Paragraphedeliste"/>
        <w:numPr>
          <w:ilvl w:val="0"/>
          <w:numId w:val="10"/>
        </w:numPr>
        <w:spacing w:after="0" w:line="240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Dans quelle solution on trouve </w:t>
      </w:r>
      <w:r w:rsidRPr="00BE2467">
        <w:rPr>
          <w:rFonts w:asciiTheme="majorBidi" w:hAnsiTheme="majorBidi" w:cstheme="majorBidi"/>
          <w:b/>
          <w:bCs/>
          <w:sz w:val="28"/>
          <w:szCs w:val="28"/>
        </w:rPr>
        <w:t>:</w:t>
      </w:r>
    </w:p>
    <w:p w:rsidR="009F39B9" w:rsidRPr="009F39B9" w:rsidRDefault="009F39B9" w:rsidP="009F39B9">
      <w:pPr>
        <w:spacing w:after="0" w:line="240" w:lineRule="auto"/>
        <w:rPr>
          <w:rFonts w:asciiTheme="majorBidi" w:hAnsiTheme="majorBidi" w:cstheme="majorBidi"/>
          <w:b/>
          <w:bCs/>
        </w:rPr>
      </w:pPr>
    </w:p>
    <w:p w:rsidR="009F39B9" w:rsidRPr="003D5FB4" w:rsidRDefault="009F39B9" w:rsidP="009F39B9">
      <w:pPr>
        <w:spacing w:after="0" w:line="240" w:lineRule="auto"/>
        <w:ind w:left="-76"/>
        <w:rPr>
          <w:rFonts w:eastAsiaTheme="minorEastAsia" w:cstheme="minorHAnsi"/>
          <w:b/>
          <w:bCs/>
          <w:lang w:val="en-US"/>
        </w:rPr>
      </w:pPr>
      <w:r w:rsidRPr="003D5FB4">
        <w:rPr>
          <w:rFonts w:cstheme="minorHAnsi"/>
          <w:b/>
          <w:bCs/>
          <w:sz w:val="36"/>
          <w:szCs w:val="36"/>
          <w:lang w:val="en-US"/>
        </w:rPr>
        <w:t xml:space="preserve">. </w:t>
      </w:r>
      <w:r w:rsidRPr="003D5FB4">
        <w:rPr>
          <w:rFonts w:asciiTheme="majorBidi" w:hAnsiTheme="majorBidi" w:cstheme="majorBidi"/>
          <w:b/>
          <w:bCs/>
          <w:lang w:val="en-US"/>
        </w:rPr>
        <w:t>pH</w:t>
      </w:r>
      <w:r w:rsidRPr="003D5FB4">
        <w:rPr>
          <w:rFonts w:cstheme="minorHAnsi"/>
          <w:b/>
          <w:bCs/>
          <w:lang w:val="en-US"/>
        </w:rPr>
        <w:t xml:space="preserve"> </w:t>
      </w:r>
      <m:oMath>
        <m:r>
          <m:rPr>
            <m:sty m:val="bi"/>
          </m:rPr>
          <w:rPr>
            <w:rFonts w:ascii="Cambria Math" w:hAnsi="Cambria Math" w:cstheme="minorHAnsi"/>
            <w:lang w:val="en-US"/>
          </w:rPr>
          <m:t xml:space="preserve"> &lt;</m:t>
        </m:r>
        <m:r>
          <m:rPr>
            <m:sty m:val="bi"/>
          </m:rPr>
          <w:rPr>
            <w:rFonts w:ascii="Cambria Math" w:hAnsi="Cambria Math" w:cstheme="minorHAnsi"/>
          </w:rPr>
          <m:t>7</m:t>
        </m:r>
      </m:oMath>
    </w:p>
    <w:p w:rsidR="009F39B9" w:rsidRPr="003D5FB4" w:rsidRDefault="009F39B9" w:rsidP="009F39B9">
      <w:pPr>
        <w:spacing w:after="0" w:line="240" w:lineRule="auto"/>
        <w:ind w:left="-76"/>
        <w:rPr>
          <w:rFonts w:asciiTheme="majorBidi" w:hAnsiTheme="majorBidi" w:cstheme="majorBidi"/>
          <w:b/>
          <w:bCs/>
          <w:lang w:val="en-US"/>
        </w:rPr>
      </w:pPr>
    </w:p>
    <w:p w:rsidR="009F39B9" w:rsidRDefault="009F39B9" w:rsidP="003D5FB4">
      <w:pPr>
        <w:spacing w:after="0" w:line="240" w:lineRule="auto"/>
        <w:ind w:left="-76"/>
        <w:rPr>
          <w:rFonts w:asciiTheme="majorBidi" w:hAnsiTheme="majorBidi" w:cstheme="majorBidi"/>
          <w:b/>
          <w:bCs/>
        </w:rPr>
      </w:pPr>
      <w:r w:rsidRPr="0086147C">
        <w:rPr>
          <w:rFonts w:cstheme="minorHAnsi"/>
          <w:b/>
          <w:bCs/>
          <w:sz w:val="36"/>
          <w:szCs w:val="36"/>
          <w:lang w:val="en-US"/>
        </w:rPr>
        <w:t>.</w:t>
      </w:r>
      <m:oMath>
        <m:r>
          <m:rPr>
            <m:sty m:val="b"/>
          </m:rPr>
          <w:rPr>
            <w:rFonts w:ascii="Cambria Math" w:hAnsi="Cambria Math" w:cstheme="majorBidi"/>
          </w:rPr>
          <m:t>la</m:t>
        </m:r>
        <m:r>
          <m:rPr>
            <m:sty m:val="b"/>
          </m:rPr>
          <w:rPr>
            <w:rFonts w:ascii="Cambria Math" w:hAnsi="Cambria Math" w:cstheme="majorBidi"/>
            <w:lang w:val="en-US"/>
          </w:rPr>
          <m:t xml:space="preserve"> </m:t>
        </m:r>
        <m:r>
          <m:rPr>
            <m:sty m:val="b"/>
          </m:rPr>
          <w:rPr>
            <w:rFonts w:ascii="Cambria Math" w:hAnsi="Cambria Math" w:cstheme="majorBidi"/>
          </w:rPr>
          <m:t>concentration</m:t>
        </m:r>
        <m:r>
          <m:rPr>
            <m:sty m:val="b"/>
          </m:rPr>
          <w:rPr>
            <w:rFonts w:ascii="Cambria Math" w:hAnsi="Cambria Math" w:cstheme="majorBidi"/>
            <w:lang w:val="en-US"/>
          </w:rPr>
          <m:t xml:space="preserve"> </m:t>
        </m:r>
        <m:r>
          <m:rPr>
            <m:sty m:val="b"/>
          </m:rPr>
          <w:rPr>
            <w:rFonts w:ascii="Cambria Math" w:hAnsi="Cambria Math" w:cstheme="majorBidi"/>
          </w:rPr>
          <m:t>d</m:t>
        </m:r>
        <m:r>
          <m:rPr>
            <m:sty m:val="b"/>
          </m:rPr>
          <w:rPr>
            <w:rFonts w:ascii="Cambria Math" w:hAnsi="Cambria Math" w:cstheme="majorBidi"/>
            <w:lang w:val="en-US"/>
          </w:rPr>
          <m:t>’</m:t>
        </m:r>
        <m:r>
          <m:rPr>
            <m:sty m:val="b"/>
          </m:rPr>
          <w:rPr>
            <w:rFonts w:ascii="Cambria Math" w:hAnsi="Cambria Math" w:cstheme="majorBidi"/>
          </w:rPr>
          <m:t>ion</m:t>
        </m:r>
        <m:r>
          <m:rPr>
            <m:sty m:val="b"/>
          </m:rPr>
          <w:rPr>
            <w:rFonts w:ascii="Cambria Math" w:hAnsi="Cambria Math" w:cstheme="majorBidi"/>
            <w:lang w:val="en-US"/>
          </w:rPr>
          <m:t xml:space="preserve"> </m:t>
        </m:r>
        <m:r>
          <m:rPr>
            <m:sty m:val="b"/>
          </m:rPr>
          <w:rPr>
            <w:rFonts w:ascii="Cambria Math" w:hAnsi="Cambria Math" w:cstheme="majorBidi"/>
          </w:rPr>
          <m:t>H</m:t>
        </m:r>
        <m:r>
          <m:rPr>
            <m:sty m:val="b"/>
          </m:rPr>
          <w:rPr>
            <w:rFonts w:ascii="Cambria Math" w:hAnsi="Cambria Math" w:cstheme="majorBidi"/>
            <w:vertAlign w:val="superscript"/>
            <w:lang w:val="en-US"/>
          </w:rPr>
          <m:t xml:space="preserve">+ ≪ </m:t>
        </m:r>
      </m:oMath>
      <w:r w:rsidRPr="0086147C">
        <w:rPr>
          <w:rFonts w:eastAsiaTheme="minorEastAsia" w:cstheme="minorHAnsi"/>
          <w:b/>
          <w:bCs/>
          <w:vertAlign w:val="superscript"/>
          <w:lang w:val="en-US"/>
        </w:rPr>
        <w:t xml:space="preserve"> </w:t>
      </w:r>
      <w:r w:rsidR="003D5FB4">
        <w:rPr>
          <w:rFonts w:asciiTheme="majorBidi" w:hAnsiTheme="majorBidi" w:cstheme="majorBidi"/>
          <w:b/>
          <w:bCs/>
        </w:rPr>
        <w:t>La</w:t>
      </w:r>
      <w:r>
        <w:rPr>
          <w:rFonts w:asciiTheme="majorBidi" w:hAnsiTheme="majorBidi" w:cstheme="majorBidi"/>
          <w:b/>
          <w:bCs/>
        </w:rPr>
        <w:t xml:space="preserve"> concentration d’ion</w:t>
      </w:r>
      <w:r w:rsidRPr="00DB419E">
        <w:rPr>
          <w:rFonts w:asciiTheme="majorBidi" w:hAnsiTheme="majorBidi" w:cstheme="majorBidi"/>
          <w:b/>
          <w:bCs/>
        </w:rPr>
        <w:t xml:space="preserve">  </w:t>
      </w:r>
      <w:r>
        <w:rPr>
          <w:rFonts w:asciiTheme="majorBidi" w:hAnsiTheme="majorBidi" w:cstheme="majorBidi"/>
          <w:b/>
          <w:bCs/>
        </w:rPr>
        <w:t>OH</w:t>
      </w:r>
      <w:r w:rsidRPr="00DB419E">
        <w:rPr>
          <w:rFonts w:asciiTheme="majorBidi" w:hAnsiTheme="majorBidi" w:cstheme="majorBidi"/>
          <w:b/>
          <w:bCs/>
          <w:vertAlign w:val="superscript"/>
        </w:rPr>
        <w:t>-</w:t>
      </w:r>
      <w:r w:rsidRPr="00DB419E">
        <w:rPr>
          <w:rFonts w:asciiTheme="majorBidi" w:hAnsiTheme="majorBidi" w:cstheme="majorBidi"/>
          <w:b/>
          <w:bCs/>
        </w:rPr>
        <w:t xml:space="preserve">  </w:t>
      </w:r>
    </w:p>
    <w:p w:rsidR="009F39B9" w:rsidRDefault="009F39B9" w:rsidP="009F39B9">
      <w:pPr>
        <w:spacing w:after="0" w:line="240" w:lineRule="auto"/>
        <w:ind w:left="-76"/>
        <w:rPr>
          <w:rFonts w:asciiTheme="majorBidi" w:hAnsiTheme="majorBidi" w:cstheme="majorBidi"/>
          <w:b/>
          <w:bCs/>
        </w:rPr>
      </w:pPr>
    </w:p>
    <w:p w:rsidR="009F39B9" w:rsidRDefault="009F39B9" w:rsidP="009F39B9">
      <w:pPr>
        <w:spacing w:after="0" w:line="240" w:lineRule="auto"/>
        <w:ind w:left="-76"/>
        <w:rPr>
          <w:rFonts w:cstheme="minorHAnsi"/>
          <w:b/>
          <w:bCs/>
        </w:rPr>
      </w:pPr>
      <w:r w:rsidRPr="00677AD4">
        <w:rPr>
          <w:rFonts w:cstheme="minorHAnsi"/>
          <w:b/>
          <w:bCs/>
          <w:sz w:val="36"/>
          <w:szCs w:val="36"/>
        </w:rPr>
        <w:t>.</w:t>
      </w:r>
      <w:r w:rsidR="00131B52">
        <w:rPr>
          <w:rFonts w:cstheme="minorHAnsi"/>
          <w:b/>
          <w:bCs/>
        </w:rPr>
        <w:t>n (</w:t>
      </w:r>
      <w:r w:rsidR="003D5FB4">
        <w:rPr>
          <w:rFonts w:cstheme="minorHAnsi"/>
          <w:b/>
          <w:bCs/>
        </w:rPr>
        <w:t>H</w:t>
      </w:r>
      <w:r w:rsidR="003D5FB4" w:rsidRPr="003D5FB4">
        <w:rPr>
          <w:rFonts w:cstheme="minorHAnsi"/>
          <w:b/>
          <w:bCs/>
          <w:vertAlign w:val="superscript"/>
        </w:rPr>
        <w:t>+</w:t>
      </w:r>
      <w:r w:rsidR="003D5FB4">
        <w:rPr>
          <w:rFonts w:cstheme="minorHAnsi"/>
          <w:b/>
          <w:bCs/>
        </w:rPr>
        <w:t xml:space="preserve">) = </w:t>
      </w:r>
      <w:proofErr w:type="gramStart"/>
      <w:r w:rsidR="003D5FB4">
        <w:rPr>
          <w:rFonts w:cstheme="minorHAnsi"/>
          <w:b/>
          <w:bCs/>
        </w:rPr>
        <w:t>n(</w:t>
      </w:r>
      <w:proofErr w:type="gramEnd"/>
      <w:r w:rsidR="003D5FB4">
        <w:rPr>
          <w:rFonts w:cstheme="minorHAnsi"/>
          <w:b/>
          <w:bCs/>
        </w:rPr>
        <w:t>OH</w:t>
      </w:r>
      <w:r w:rsidR="003D5FB4" w:rsidRPr="003D5FB4">
        <w:rPr>
          <w:rFonts w:cstheme="minorHAnsi"/>
          <w:b/>
          <w:bCs/>
          <w:vertAlign w:val="superscript"/>
        </w:rPr>
        <w:t>-</w:t>
      </w:r>
      <w:r w:rsidR="003D5FB4">
        <w:rPr>
          <w:rFonts w:cstheme="minorHAnsi"/>
          <w:b/>
          <w:bCs/>
        </w:rPr>
        <w:t>)</w:t>
      </w:r>
    </w:p>
    <w:p w:rsidR="00131B52" w:rsidRDefault="00131B52" w:rsidP="009F39B9">
      <w:pPr>
        <w:spacing w:after="0" w:line="240" w:lineRule="auto"/>
        <w:ind w:left="-76"/>
        <w:rPr>
          <w:rFonts w:cstheme="minorHAnsi"/>
          <w:b/>
          <w:bCs/>
        </w:rPr>
      </w:pPr>
    </w:p>
    <w:p w:rsidR="003D5FB4" w:rsidRDefault="003D5FB4" w:rsidP="00131B52">
      <w:pPr>
        <w:spacing w:after="0" w:line="240" w:lineRule="auto"/>
        <w:ind w:left="-76"/>
        <w:rPr>
          <w:rFonts w:asciiTheme="majorBidi" w:hAnsiTheme="majorBidi" w:cstheme="majorBidi"/>
          <w:b/>
          <w:bCs/>
        </w:rPr>
      </w:pPr>
      <w:r w:rsidRPr="003D5FB4">
        <w:rPr>
          <w:rFonts w:cstheme="minorHAnsi"/>
          <w:b/>
          <w:bCs/>
        </w:rPr>
        <w:t>4</w:t>
      </w:r>
      <w:r>
        <w:rPr>
          <w:rFonts w:cstheme="minorHAnsi"/>
          <w:b/>
          <w:bCs/>
        </w:rPr>
        <w:t xml:space="preserve"> – Après avoir mesuré le PH de chaque Solution  on a trouvé </w:t>
      </w:r>
      <w:r w:rsidRPr="00BE2467">
        <w:rPr>
          <w:rFonts w:asciiTheme="majorBidi" w:hAnsiTheme="majorBidi" w:cstheme="majorBidi"/>
          <w:b/>
          <w:bCs/>
          <w:sz w:val="28"/>
          <w:szCs w:val="28"/>
        </w:rPr>
        <w:t>: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3D5FB4">
        <w:rPr>
          <w:rFonts w:asciiTheme="majorBidi" w:hAnsiTheme="majorBidi" w:cstheme="majorBidi"/>
          <w:b/>
          <w:bCs/>
        </w:rPr>
        <w:t>2 ; 13 ; 7</w:t>
      </w:r>
      <w:r>
        <w:rPr>
          <w:rFonts w:asciiTheme="majorBidi" w:hAnsiTheme="majorBidi" w:cstheme="majorBidi"/>
          <w:b/>
          <w:bCs/>
        </w:rPr>
        <w:t xml:space="preserve"> .Relie chaque valeur de</w:t>
      </w:r>
      <w:r w:rsidR="00131B52" w:rsidRPr="00131B52">
        <w:rPr>
          <w:rFonts w:asciiTheme="majorBidi" w:hAnsiTheme="majorBidi" w:cstheme="majorBidi"/>
          <w:b/>
          <w:bCs/>
        </w:rPr>
        <w:t xml:space="preserve"> pH</w:t>
      </w:r>
      <w:r>
        <w:rPr>
          <w:rFonts w:asciiTheme="majorBidi" w:hAnsiTheme="majorBidi" w:cstheme="majorBidi"/>
          <w:b/>
          <w:bCs/>
        </w:rPr>
        <w:t xml:space="preserve"> a la solution convenable.</w:t>
      </w:r>
    </w:p>
    <w:p w:rsidR="00131B52" w:rsidRDefault="00131B52" w:rsidP="003D5FB4">
      <w:pPr>
        <w:spacing w:after="0" w:line="240" w:lineRule="auto"/>
        <w:rPr>
          <w:rFonts w:asciiTheme="majorBidi" w:hAnsiTheme="majorBidi" w:cstheme="majorBidi"/>
          <w:b/>
          <w:bCs/>
        </w:rPr>
      </w:pPr>
    </w:p>
    <w:p w:rsidR="003D5FB4" w:rsidRPr="003D5FB4" w:rsidRDefault="003D5FB4" w:rsidP="003D5FB4">
      <w:pPr>
        <w:spacing w:after="0" w:line="240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5 </w:t>
      </w:r>
      <w:r w:rsidR="00A21AFB">
        <w:rPr>
          <w:rFonts w:asciiTheme="majorBidi" w:hAnsiTheme="majorBidi" w:cstheme="majorBidi"/>
          <w:b/>
          <w:bCs/>
        </w:rPr>
        <w:t xml:space="preserve"> - </w:t>
      </w:r>
      <w:r w:rsidRPr="003D5FB4">
        <w:rPr>
          <w:rFonts w:asciiTheme="majorBidi" w:hAnsiTheme="majorBidi" w:cstheme="majorBidi"/>
          <w:b/>
          <w:bCs/>
        </w:rPr>
        <w:t>Comment on peut diminuer le danger des solutions acides et basiques</w:t>
      </w:r>
      <w:r w:rsidRPr="003D5FB4">
        <w:rPr>
          <w:rFonts w:ascii="Calibri" w:hAnsi="Calibri"/>
          <w:b/>
          <w:bCs/>
          <w:color w:val="222222"/>
          <w:sz w:val="24"/>
          <w:szCs w:val="24"/>
        </w:rPr>
        <w:t>?</w:t>
      </w:r>
    </w:p>
    <w:p w:rsidR="003D5FB4" w:rsidRPr="003D5FB4" w:rsidRDefault="003D5FB4" w:rsidP="009F39B9">
      <w:pPr>
        <w:spacing w:after="0" w:line="240" w:lineRule="auto"/>
        <w:ind w:left="-76"/>
        <w:rPr>
          <w:rFonts w:asciiTheme="majorBidi" w:hAnsiTheme="majorBidi" w:cstheme="majorBidi"/>
          <w:b/>
          <w:bCs/>
        </w:rPr>
      </w:pPr>
    </w:p>
    <w:p w:rsidR="009F39B9" w:rsidRDefault="009F39B9" w:rsidP="009F4405">
      <w:pPr>
        <w:spacing w:after="0" w:line="240" w:lineRule="auto"/>
        <w:jc w:val="center"/>
      </w:pPr>
      <w:bookmarkStart w:id="0" w:name="_GoBack"/>
      <w:bookmarkEnd w:id="0"/>
    </w:p>
    <w:sectPr w:rsidR="009F39B9" w:rsidSect="00611ECB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C442F"/>
    <w:multiLevelType w:val="hybridMultilevel"/>
    <w:tmpl w:val="88BC0746"/>
    <w:lvl w:ilvl="0" w:tplc="040C0003">
      <w:start w:val="1"/>
      <w:numFmt w:val="bullet"/>
      <w:lvlText w:val="o"/>
      <w:lvlJc w:val="left"/>
      <w:pPr>
        <w:ind w:left="43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157909D8"/>
    <w:multiLevelType w:val="hybridMultilevel"/>
    <w:tmpl w:val="7032CEBE"/>
    <w:lvl w:ilvl="0" w:tplc="A52E439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321DFE"/>
    <w:multiLevelType w:val="hybridMultilevel"/>
    <w:tmpl w:val="83386E60"/>
    <w:lvl w:ilvl="0" w:tplc="C306307C">
      <w:start w:val="1"/>
      <w:numFmt w:val="decimal"/>
      <w:lvlText w:val="%1)"/>
      <w:lvlJc w:val="left"/>
      <w:pPr>
        <w:ind w:left="28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04" w:hanging="360"/>
      </w:pPr>
    </w:lvl>
    <w:lvl w:ilvl="2" w:tplc="040C001B" w:tentative="1">
      <w:start w:val="1"/>
      <w:numFmt w:val="lowerRoman"/>
      <w:lvlText w:val="%3."/>
      <w:lvlJc w:val="right"/>
      <w:pPr>
        <w:ind w:left="1724" w:hanging="180"/>
      </w:pPr>
    </w:lvl>
    <w:lvl w:ilvl="3" w:tplc="040C000F" w:tentative="1">
      <w:start w:val="1"/>
      <w:numFmt w:val="decimal"/>
      <w:lvlText w:val="%4."/>
      <w:lvlJc w:val="left"/>
      <w:pPr>
        <w:ind w:left="2444" w:hanging="360"/>
      </w:pPr>
    </w:lvl>
    <w:lvl w:ilvl="4" w:tplc="040C0019" w:tentative="1">
      <w:start w:val="1"/>
      <w:numFmt w:val="lowerLetter"/>
      <w:lvlText w:val="%5."/>
      <w:lvlJc w:val="left"/>
      <w:pPr>
        <w:ind w:left="3164" w:hanging="360"/>
      </w:pPr>
    </w:lvl>
    <w:lvl w:ilvl="5" w:tplc="040C001B" w:tentative="1">
      <w:start w:val="1"/>
      <w:numFmt w:val="lowerRoman"/>
      <w:lvlText w:val="%6."/>
      <w:lvlJc w:val="right"/>
      <w:pPr>
        <w:ind w:left="3884" w:hanging="180"/>
      </w:pPr>
    </w:lvl>
    <w:lvl w:ilvl="6" w:tplc="040C000F" w:tentative="1">
      <w:start w:val="1"/>
      <w:numFmt w:val="decimal"/>
      <w:lvlText w:val="%7."/>
      <w:lvlJc w:val="left"/>
      <w:pPr>
        <w:ind w:left="4604" w:hanging="360"/>
      </w:pPr>
    </w:lvl>
    <w:lvl w:ilvl="7" w:tplc="040C0019" w:tentative="1">
      <w:start w:val="1"/>
      <w:numFmt w:val="lowerLetter"/>
      <w:lvlText w:val="%8."/>
      <w:lvlJc w:val="left"/>
      <w:pPr>
        <w:ind w:left="5324" w:hanging="360"/>
      </w:pPr>
    </w:lvl>
    <w:lvl w:ilvl="8" w:tplc="040C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3">
    <w:nsid w:val="206B61C2"/>
    <w:multiLevelType w:val="hybridMultilevel"/>
    <w:tmpl w:val="533CB02A"/>
    <w:lvl w:ilvl="0" w:tplc="AC3E500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04" w:hanging="360"/>
      </w:pPr>
    </w:lvl>
    <w:lvl w:ilvl="2" w:tplc="040C001B" w:tentative="1">
      <w:start w:val="1"/>
      <w:numFmt w:val="lowerRoman"/>
      <w:lvlText w:val="%3."/>
      <w:lvlJc w:val="right"/>
      <w:pPr>
        <w:ind w:left="1724" w:hanging="180"/>
      </w:pPr>
    </w:lvl>
    <w:lvl w:ilvl="3" w:tplc="040C000F" w:tentative="1">
      <w:start w:val="1"/>
      <w:numFmt w:val="decimal"/>
      <w:lvlText w:val="%4."/>
      <w:lvlJc w:val="left"/>
      <w:pPr>
        <w:ind w:left="2444" w:hanging="360"/>
      </w:pPr>
    </w:lvl>
    <w:lvl w:ilvl="4" w:tplc="040C0019" w:tentative="1">
      <w:start w:val="1"/>
      <w:numFmt w:val="lowerLetter"/>
      <w:lvlText w:val="%5."/>
      <w:lvlJc w:val="left"/>
      <w:pPr>
        <w:ind w:left="3164" w:hanging="360"/>
      </w:pPr>
    </w:lvl>
    <w:lvl w:ilvl="5" w:tplc="040C001B" w:tentative="1">
      <w:start w:val="1"/>
      <w:numFmt w:val="lowerRoman"/>
      <w:lvlText w:val="%6."/>
      <w:lvlJc w:val="right"/>
      <w:pPr>
        <w:ind w:left="3884" w:hanging="180"/>
      </w:pPr>
    </w:lvl>
    <w:lvl w:ilvl="6" w:tplc="040C000F" w:tentative="1">
      <w:start w:val="1"/>
      <w:numFmt w:val="decimal"/>
      <w:lvlText w:val="%7."/>
      <w:lvlJc w:val="left"/>
      <w:pPr>
        <w:ind w:left="4604" w:hanging="360"/>
      </w:pPr>
    </w:lvl>
    <w:lvl w:ilvl="7" w:tplc="040C0019" w:tentative="1">
      <w:start w:val="1"/>
      <w:numFmt w:val="lowerLetter"/>
      <w:lvlText w:val="%8."/>
      <w:lvlJc w:val="left"/>
      <w:pPr>
        <w:ind w:left="5324" w:hanging="360"/>
      </w:pPr>
    </w:lvl>
    <w:lvl w:ilvl="8" w:tplc="040C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4">
    <w:nsid w:val="2D59755C"/>
    <w:multiLevelType w:val="hybridMultilevel"/>
    <w:tmpl w:val="089C86E4"/>
    <w:lvl w:ilvl="0" w:tplc="1FB4A448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677721"/>
    <w:multiLevelType w:val="hybridMultilevel"/>
    <w:tmpl w:val="803AA5C4"/>
    <w:lvl w:ilvl="0" w:tplc="80E8E478">
      <w:start w:val="1"/>
      <w:numFmt w:val="decimal"/>
      <w:lvlText w:val="%1)"/>
      <w:lvlJc w:val="left"/>
      <w:pPr>
        <w:ind w:left="28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04" w:hanging="360"/>
      </w:pPr>
    </w:lvl>
    <w:lvl w:ilvl="2" w:tplc="040C001B" w:tentative="1">
      <w:start w:val="1"/>
      <w:numFmt w:val="lowerRoman"/>
      <w:lvlText w:val="%3."/>
      <w:lvlJc w:val="right"/>
      <w:pPr>
        <w:ind w:left="1724" w:hanging="180"/>
      </w:pPr>
    </w:lvl>
    <w:lvl w:ilvl="3" w:tplc="040C000F" w:tentative="1">
      <w:start w:val="1"/>
      <w:numFmt w:val="decimal"/>
      <w:lvlText w:val="%4."/>
      <w:lvlJc w:val="left"/>
      <w:pPr>
        <w:ind w:left="2444" w:hanging="360"/>
      </w:pPr>
    </w:lvl>
    <w:lvl w:ilvl="4" w:tplc="040C0019" w:tentative="1">
      <w:start w:val="1"/>
      <w:numFmt w:val="lowerLetter"/>
      <w:lvlText w:val="%5."/>
      <w:lvlJc w:val="left"/>
      <w:pPr>
        <w:ind w:left="3164" w:hanging="360"/>
      </w:pPr>
    </w:lvl>
    <w:lvl w:ilvl="5" w:tplc="040C001B" w:tentative="1">
      <w:start w:val="1"/>
      <w:numFmt w:val="lowerRoman"/>
      <w:lvlText w:val="%6."/>
      <w:lvlJc w:val="right"/>
      <w:pPr>
        <w:ind w:left="3884" w:hanging="180"/>
      </w:pPr>
    </w:lvl>
    <w:lvl w:ilvl="6" w:tplc="040C000F" w:tentative="1">
      <w:start w:val="1"/>
      <w:numFmt w:val="decimal"/>
      <w:lvlText w:val="%7."/>
      <w:lvlJc w:val="left"/>
      <w:pPr>
        <w:ind w:left="4604" w:hanging="360"/>
      </w:pPr>
    </w:lvl>
    <w:lvl w:ilvl="7" w:tplc="040C0019" w:tentative="1">
      <w:start w:val="1"/>
      <w:numFmt w:val="lowerLetter"/>
      <w:lvlText w:val="%8."/>
      <w:lvlJc w:val="left"/>
      <w:pPr>
        <w:ind w:left="5324" w:hanging="360"/>
      </w:pPr>
    </w:lvl>
    <w:lvl w:ilvl="8" w:tplc="040C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6">
    <w:nsid w:val="40D20A04"/>
    <w:multiLevelType w:val="hybridMultilevel"/>
    <w:tmpl w:val="FC061490"/>
    <w:lvl w:ilvl="0" w:tplc="C82E3FE8">
      <w:start w:val="1"/>
      <w:numFmt w:val="decimalZero"/>
      <w:lvlText w:val="%1)"/>
      <w:lvlJc w:val="left"/>
      <w:pPr>
        <w:ind w:left="795" w:hanging="43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170583"/>
    <w:multiLevelType w:val="hybridMultilevel"/>
    <w:tmpl w:val="53D205D2"/>
    <w:lvl w:ilvl="0" w:tplc="405800C2">
      <w:start w:val="1"/>
      <w:numFmt w:val="decimal"/>
      <w:lvlText w:val="%1-"/>
      <w:lvlJc w:val="left"/>
      <w:pPr>
        <w:ind w:left="360" w:hanging="360"/>
      </w:pPr>
      <w:rPr>
        <w:rFonts w:asciiTheme="majorBidi" w:hAnsiTheme="majorBidi" w:cstheme="majorBidi" w:hint="default"/>
      </w:rPr>
    </w:lvl>
    <w:lvl w:ilvl="1" w:tplc="040C0019" w:tentative="1">
      <w:start w:val="1"/>
      <w:numFmt w:val="lowerLetter"/>
      <w:lvlText w:val="%2."/>
      <w:lvlJc w:val="left"/>
      <w:pPr>
        <w:ind w:left="1004" w:hanging="360"/>
      </w:pPr>
    </w:lvl>
    <w:lvl w:ilvl="2" w:tplc="040C001B" w:tentative="1">
      <w:start w:val="1"/>
      <w:numFmt w:val="lowerRoman"/>
      <w:lvlText w:val="%3."/>
      <w:lvlJc w:val="right"/>
      <w:pPr>
        <w:ind w:left="1724" w:hanging="180"/>
      </w:pPr>
    </w:lvl>
    <w:lvl w:ilvl="3" w:tplc="040C000F" w:tentative="1">
      <w:start w:val="1"/>
      <w:numFmt w:val="decimal"/>
      <w:lvlText w:val="%4."/>
      <w:lvlJc w:val="left"/>
      <w:pPr>
        <w:ind w:left="2444" w:hanging="360"/>
      </w:pPr>
    </w:lvl>
    <w:lvl w:ilvl="4" w:tplc="040C0019" w:tentative="1">
      <w:start w:val="1"/>
      <w:numFmt w:val="lowerLetter"/>
      <w:lvlText w:val="%5."/>
      <w:lvlJc w:val="left"/>
      <w:pPr>
        <w:ind w:left="3164" w:hanging="360"/>
      </w:pPr>
    </w:lvl>
    <w:lvl w:ilvl="5" w:tplc="040C001B" w:tentative="1">
      <w:start w:val="1"/>
      <w:numFmt w:val="lowerRoman"/>
      <w:lvlText w:val="%6."/>
      <w:lvlJc w:val="right"/>
      <w:pPr>
        <w:ind w:left="3884" w:hanging="180"/>
      </w:pPr>
    </w:lvl>
    <w:lvl w:ilvl="6" w:tplc="040C000F" w:tentative="1">
      <w:start w:val="1"/>
      <w:numFmt w:val="decimal"/>
      <w:lvlText w:val="%7."/>
      <w:lvlJc w:val="left"/>
      <w:pPr>
        <w:ind w:left="4604" w:hanging="360"/>
      </w:pPr>
    </w:lvl>
    <w:lvl w:ilvl="7" w:tplc="040C0019" w:tentative="1">
      <w:start w:val="1"/>
      <w:numFmt w:val="lowerLetter"/>
      <w:lvlText w:val="%8."/>
      <w:lvlJc w:val="left"/>
      <w:pPr>
        <w:ind w:left="5324" w:hanging="360"/>
      </w:pPr>
    </w:lvl>
    <w:lvl w:ilvl="8" w:tplc="040C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8">
    <w:nsid w:val="70234FBF"/>
    <w:multiLevelType w:val="hybridMultilevel"/>
    <w:tmpl w:val="A286A18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A32EF8"/>
    <w:multiLevelType w:val="hybridMultilevel"/>
    <w:tmpl w:val="D41A8E06"/>
    <w:lvl w:ilvl="0" w:tplc="E6EEB680">
      <w:start w:val="1"/>
      <w:numFmt w:val="decimalZero"/>
      <w:lvlText w:val="%1)"/>
      <w:lvlJc w:val="left"/>
      <w:pPr>
        <w:ind w:left="1303" w:hanging="73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9"/>
  </w:num>
  <w:num w:numId="5">
    <w:abstractNumId w:val="6"/>
  </w:num>
  <w:num w:numId="6">
    <w:abstractNumId w:val="0"/>
  </w:num>
  <w:num w:numId="7">
    <w:abstractNumId w:val="1"/>
  </w:num>
  <w:num w:numId="8">
    <w:abstractNumId w:val="4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F9D"/>
    <w:rsid w:val="00027619"/>
    <w:rsid w:val="000631CF"/>
    <w:rsid w:val="0009158D"/>
    <w:rsid w:val="000F2417"/>
    <w:rsid w:val="00131B52"/>
    <w:rsid w:val="00160412"/>
    <w:rsid w:val="00163379"/>
    <w:rsid w:val="001F0C6C"/>
    <w:rsid w:val="003227CD"/>
    <w:rsid w:val="00376A69"/>
    <w:rsid w:val="003D5FB4"/>
    <w:rsid w:val="004038DF"/>
    <w:rsid w:val="00426D5A"/>
    <w:rsid w:val="0047125C"/>
    <w:rsid w:val="00482BD4"/>
    <w:rsid w:val="00566AB0"/>
    <w:rsid w:val="00584C3A"/>
    <w:rsid w:val="005C3F92"/>
    <w:rsid w:val="005C6F70"/>
    <w:rsid w:val="005D09D9"/>
    <w:rsid w:val="005F3E62"/>
    <w:rsid w:val="005F7D00"/>
    <w:rsid w:val="00611ECB"/>
    <w:rsid w:val="00653CC8"/>
    <w:rsid w:val="00677AD4"/>
    <w:rsid w:val="006A18AA"/>
    <w:rsid w:val="00706681"/>
    <w:rsid w:val="0074335A"/>
    <w:rsid w:val="00743BE2"/>
    <w:rsid w:val="00772F9D"/>
    <w:rsid w:val="007D615B"/>
    <w:rsid w:val="00827B98"/>
    <w:rsid w:val="008314B2"/>
    <w:rsid w:val="008321CB"/>
    <w:rsid w:val="0086147C"/>
    <w:rsid w:val="008A1B04"/>
    <w:rsid w:val="008B5BA3"/>
    <w:rsid w:val="008C2F3F"/>
    <w:rsid w:val="008C64CB"/>
    <w:rsid w:val="009E32FD"/>
    <w:rsid w:val="009E481C"/>
    <w:rsid w:val="009F07D8"/>
    <w:rsid w:val="009F39B9"/>
    <w:rsid w:val="009F4405"/>
    <w:rsid w:val="00A04605"/>
    <w:rsid w:val="00A21AFB"/>
    <w:rsid w:val="00A26A83"/>
    <w:rsid w:val="00A40494"/>
    <w:rsid w:val="00AB59B2"/>
    <w:rsid w:val="00BC6DF4"/>
    <w:rsid w:val="00BC7F7C"/>
    <w:rsid w:val="00BE2467"/>
    <w:rsid w:val="00C05DDA"/>
    <w:rsid w:val="00C236A1"/>
    <w:rsid w:val="00C80F51"/>
    <w:rsid w:val="00C91F46"/>
    <w:rsid w:val="00CF5655"/>
    <w:rsid w:val="00D12208"/>
    <w:rsid w:val="00D26C49"/>
    <w:rsid w:val="00D56B5F"/>
    <w:rsid w:val="00D84C3E"/>
    <w:rsid w:val="00DB419E"/>
    <w:rsid w:val="00DD54D7"/>
    <w:rsid w:val="00E159AF"/>
    <w:rsid w:val="00E777EE"/>
    <w:rsid w:val="00EE1DAE"/>
    <w:rsid w:val="00EE4099"/>
    <w:rsid w:val="00F04AE3"/>
    <w:rsid w:val="00F1733D"/>
    <w:rsid w:val="00F66DC4"/>
    <w:rsid w:val="00FA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65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F56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F5655"/>
  </w:style>
  <w:style w:type="table" w:styleId="Grilledutableau">
    <w:name w:val="Table Grid"/>
    <w:basedOn w:val="TableauNormal"/>
    <w:uiPriority w:val="39"/>
    <w:rsid w:val="00CF56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dmath">
    <w:name w:val="Gdmath"/>
    <w:basedOn w:val="En-tte"/>
    <w:link w:val="GdmathCar"/>
    <w:rsid w:val="00FA3F58"/>
    <w:pPr>
      <w:framePr w:hSpace="141" w:wrap="around" w:hAnchor="margin" w:x="-147" w:y="-225"/>
      <w:jc w:val="center"/>
    </w:pPr>
    <w:rPr>
      <w:rFonts w:ascii="Times New Roman" w:hAnsi="Times New Roman" w:cs="Times New Roman"/>
      <w:bCs/>
      <w:noProof/>
      <w:color w:val="000000"/>
      <w:sz w:val="24"/>
      <w:szCs w:val="24"/>
      <w:lang w:eastAsia="fr-FR"/>
    </w:rPr>
  </w:style>
  <w:style w:type="character" w:customStyle="1" w:styleId="GdmathCar">
    <w:name w:val="Gdmath Car"/>
    <w:basedOn w:val="En-tteCar"/>
    <w:link w:val="Gdmath"/>
    <w:rsid w:val="00FA3F58"/>
    <w:rPr>
      <w:rFonts w:ascii="Times New Roman" w:hAnsi="Times New Roman" w:cs="Times New Roman"/>
      <w:bCs/>
      <w:noProof/>
      <w:color w:val="000000"/>
      <w:sz w:val="24"/>
      <w:szCs w:val="24"/>
      <w:lang w:eastAsia="fr-FR"/>
    </w:rPr>
  </w:style>
  <w:style w:type="paragraph" w:customStyle="1" w:styleId="Appmesures">
    <w:name w:val="Appmesures"/>
    <w:basedOn w:val="Normal"/>
    <w:rsid w:val="00FA3F58"/>
    <w:pPr>
      <w:spacing w:after="0" w:line="240" w:lineRule="auto"/>
      <w:jc w:val="center"/>
    </w:pPr>
    <w:rPr>
      <w:rFonts w:ascii="Arial" w:eastAsia="Times New Roman" w:hAnsi="Arial" w:cs="Times New Roman"/>
      <w:position w:val="-12"/>
      <w:sz w:val="32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DD54D7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1F0C6C"/>
    <w:rPr>
      <w:color w:val="0563C1" w:themeColor="hyperlink"/>
      <w:u w:val="single"/>
    </w:rPr>
  </w:style>
  <w:style w:type="paragraph" w:styleId="PrformatHTML">
    <w:name w:val="HTML Preformatted"/>
    <w:basedOn w:val="Normal"/>
    <w:link w:val="PrformatHTMLCar"/>
    <w:uiPriority w:val="99"/>
    <w:unhideWhenUsed/>
    <w:rsid w:val="001604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160412"/>
    <w:rPr>
      <w:rFonts w:ascii="Courier New" w:eastAsia="Times New Roman" w:hAnsi="Courier New" w:cs="Courier New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04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04AE3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9F39B9"/>
    <w:rPr>
      <w:color w:val="808080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5C3F9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65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F56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F5655"/>
  </w:style>
  <w:style w:type="table" w:styleId="Grilledutableau">
    <w:name w:val="Table Grid"/>
    <w:basedOn w:val="TableauNormal"/>
    <w:uiPriority w:val="39"/>
    <w:rsid w:val="00CF56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dmath">
    <w:name w:val="Gdmath"/>
    <w:basedOn w:val="En-tte"/>
    <w:link w:val="GdmathCar"/>
    <w:rsid w:val="00FA3F58"/>
    <w:pPr>
      <w:framePr w:hSpace="141" w:wrap="around" w:hAnchor="margin" w:x="-147" w:y="-225"/>
      <w:jc w:val="center"/>
    </w:pPr>
    <w:rPr>
      <w:rFonts w:ascii="Times New Roman" w:hAnsi="Times New Roman" w:cs="Times New Roman"/>
      <w:bCs/>
      <w:noProof/>
      <w:color w:val="000000"/>
      <w:sz w:val="24"/>
      <w:szCs w:val="24"/>
      <w:lang w:eastAsia="fr-FR"/>
    </w:rPr>
  </w:style>
  <w:style w:type="character" w:customStyle="1" w:styleId="GdmathCar">
    <w:name w:val="Gdmath Car"/>
    <w:basedOn w:val="En-tteCar"/>
    <w:link w:val="Gdmath"/>
    <w:rsid w:val="00FA3F58"/>
    <w:rPr>
      <w:rFonts w:ascii="Times New Roman" w:hAnsi="Times New Roman" w:cs="Times New Roman"/>
      <w:bCs/>
      <w:noProof/>
      <w:color w:val="000000"/>
      <w:sz w:val="24"/>
      <w:szCs w:val="24"/>
      <w:lang w:eastAsia="fr-FR"/>
    </w:rPr>
  </w:style>
  <w:style w:type="paragraph" w:customStyle="1" w:styleId="Appmesures">
    <w:name w:val="Appmesures"/>
    <w:basedOn w:val="Normal"/>
    <w:rsid w:val="00FA3F58"/>
    <w:pPr>
      <w:spacing w:after="0" w:line="240" w:lineRule="auto"/>
      <w:jc w:val="center"/>
    </w:pPr>
    <w:rPr>
      <w:rFonts w:ascii="Arial" w:eastAsia="Times New Roman" w:hAnsi="Arial" w:cs="Times New Roman"/>
      <w:position w:val="-12"/>
      <w:sz w:val="32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DD54D7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1F0C6C"/>
    <w:rPr>
      <w:color w:val="0563C1" w:themeColor="hyperlink"/>
      <w:u w:val="single"/>
    </w:rPr>
  </w:style>
  <w:style w:type="paragraph" w:styleId="PrformatHTML">
    <w:name w:val="HTML Preformatted"/>
    <w:basedOn w:val="Normal"/>
    <w:link w:val="PrformatHTMLCar"/>
    <w:uiPriority w:val="99"/>
    <w:unhideWhenUsed/>
    <w:rsid w:val="001604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160412"/>
    <w:rPr>
      <w:rFonts w:ascii="Courier New" w:eastAsia="Times New Roman" w:hAnsi="Courier New" w:cs="Courier New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04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04AE3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9F39B9"/>
    <w:rPr>
      <w:color w:val="808080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5C3F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7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adrarphysic.f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rarphysic.f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662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Windows;www.pc1.ma</dc:creator>
  <cp:lastModifiedBy>dell</cp:lastModifiedBy>
  <cp:revision>3</cp:revision>
  <cp:lastPrinted>2020-01-21T11:51:00Z</cp:lastPrinted>
  <dcterms:created xsi:type="dcterms:W3CDTF">2020-01-21T11:51:00Z</dcterms:created>
  <dcterms:modified xsi:type="dcterms:W3CDTF">2022-06-29T09:28:00Z</dcterms:modified>
</cp:coreProperties>
</file>