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2" w:rsidRPr="00C21795" w:rsidRDefault="00C21795" w:rsidP="00C2179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2179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Série d’exercices : Actions mécaniques – notion de pression </w:t>
      </w:r>
    </w:p>
    <w:p w:rsidR="00C21795" w:rsidRPr="00F51C70" w:rsidRDefault="00F51C70" w:rsidP="00C21795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F51C70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0A437D93" wp14:editId="5A351E8F">
            <wp:simplePos x="0" y="0"/>
            <wp:positionH relativeFrom="column">
              <wp:posOffset>3319145</wp:posOffset>
            </wp:positionH>
            <wp:positionV relativeFrom="paragraph">
              <wp:posOffset>300355</wp:posOffset>
            </wp:positionV>
            <wp:extent cx="2865120" cy="1979930"/>
            <wp:effectExtent l="19050" t="19050" r="11430" b="20320"/>
            <wp:wrapThrough wrapText="bothSides">
              <wp:wrapPolygon edited="0">
                <wp:start x="-144" y="-208"/>
                <wp:lineTo x="-144" y="21614"/>
                <wp:lineTo x="21543" y="21614"/>
                <wp:lineTo x="21543" y="-208"/>
                <wp:lineTo x="-144" y="-208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795" w:rsidRPr="00F51C7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 1 :</w:t>
      </w:r>
    </w:p>
    <w:p w:rsidR="00C21795" w:rsidRDefault="00C21795" w:rsidP="00F51C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bille d’acier B est soumise à trois actions mécaniques modélisées par les forces : </w:t>
      </w:r>
    </w:p>
    <w:p w:rsidR="00C21795" w:rsidRDefault="00F51C70" w:rsidP="00F51C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Force exercée par l’aimant A sur la bille B d’intensité 3.0N </w:t>
      </w:r>
    </w:p>
    <w:p w:rsidR="00F51C70" w:rsidRDefault="00F51C70" w:rsidP="00F51C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Force exercée par le fil f sur la bille B d’intensité 6.0N </w:t>
      </w:r>
    </w:p>
    <w:p w:rsidR="00F51C70" w:rsidRDefault="00F51C70" w:rsidP="00F51C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Force exercée par la terre sur la bille B d’intensité 5.2N </w:t>
      </w:r>
    </w:p>
    <w:p w:rsidR="00F51C70" w:rsidRDefault="00F51C70" w:rsidP="00F51C7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Indiquer la nature (de contact ou à distance, localisé ou répartie) de chacune des forces </w:t>
      </w:r>
    </w:p>
    <w:p w:rsidR="00F51C70" w:rsidRDefault="00F51C70" w:rsidP="00F51C7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Déterminer les caractéristiques de chacune des forces </w:t>
      </w:r>
    </w:p>
    <w:p w:rsidR="00F51C70" w:rsidRPr="00F51C70" w:rsidRDefault="00F51C70" w:rsidP="00F51C7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Représenter chaque force par un vecteur. Echelle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1cm </m:t>
        </m:r>
        <m:box>
          <m:boxPr>
            <m:opEmu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</m:t>
                </m:r>
              </m:e>
            </m:groupChr>
          </m:e>
        </m:box>
        <m:r>
          <w:rPr>
            <w:rFonts w:ascii="Cambria Math" w:hAnsi="Cambria Math" w:cstheme="majorBidi"/>
            <w:sz w:val="24"/>
            <w:szCs w:val="24"/>
          </w:rPr>
          <m:t>2N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F51C70" w:rsidRPr="00185B79" w:rsidRDefault="00185B79" w:rsidP="00F51C70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CFE4474" wp14:editId="6194C651">
            <wp:simplePos x="0" y="0"/>
            <wp:positionH relativeFrom="column">
              <wp:posOffset>3204210</wp:posOffset>
            </wp:positionH>
            <wp:positionV relativeFrom="paragraph">
              <wp:posOffset>302260</wp:posOffset>
            </wp:positionV>
            <wp:extent cx="2976880" cy="3201035"/>
            <wp:effectExtent l="0" t="0" r="0" b="0"/>
            <wp:wrapThrough wrapText="bothSides">
              <wp:wrapPolygon edited="0">
                <wp:start x="0" y="0"/>
                <wp:lineTo x="0" y="21467"/>
                <wp:lineTo x="21425" y="21467"/>
                <wp:lineTo x="2142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1C70" w:rsidRPr="00185B7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Exercice 2 : </w:t>
      </w:r>
    </w:p>
    <w:p w:rsidR="00B64F87" w:rsidRDefault="00B64F87" w:rsidP="00185B79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Soit le vecteur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</m:acc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tel que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</m:t>
                </m:r>
              </m:sub>
            </m:sSub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y</m:t>
                </m:r>
              </m:sub>
            </m:sSub>
          </m:e>
        </m:acc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représenté dans un repère </w:t>
      </w:r>
      <w:r w:rsidR="0034599F">
        <w:rPr>
          <w:rFonts w:asciiTheme="majorBidi" w:eastAsiaTheme="minorEastAsia" w:hAnsiTheme="majorBidi" w:cstheme="majorBidi"/>
          <w:sz w:val="24"/>
          <w:szCs w:val="24"/>
        </w:rPr>
        <w:t>orthonormé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</m:e>
            </m:acc>
          </m:e>
        </m:d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, gradués en Newton (N). </w:t>
      </w:r>
      <w:r w:rsidR="00185B79">
        <w:rPr>
          <w:rFonts w:asciiTheme="majorBidi" w:eastAsiaTheme="minorEastAsia" w:hAnsiTheme="majorBidi" w:cstheme="majorBidi"/>
          <w:sz w:val="24"/>
          <w:szCs w:val="24"/>
        </w:rPr>
        <w:t>Voir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figure.</w:t>
      </w:r>
    </w:p>
    <w:p w:rsidR="00B64F87" w:rsidRPr="00B64F87" w:rsidRDefault="00B64F87" w:rsidP="00185B7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Déterminer la valeur de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 xml:space="preserve">de </w:t>
      </w:r>
      <w:proofErr w:type="gramEnd"/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</w:p>
    <w:p w:rsidR="00B64F87" w:rsidRPr="00B64F87" w:rsidRDefault="00B64F87" w:rsidP="00185B7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Exprimer l’intensité F de la force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</m:acc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en fonction des coordonnées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4599F">
        <w:rPr>
          <w:rFonts w:asciiTheme="majorBidi" w:eastAsiaTheme="minorEastAsia" w:hAnsiTheme="majorBidi" w:cstheme="majorBidi"/>
          <w:sz w:val="24"/>
          <w:szCs w:val="24"/>
        </w:rPr>
        <w:t>et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. Calculer la valeur de F.  </w:t>
      </w:r>
    </w:p>
    <w:p w:rsidR="00F51C70" w:rsidRPr="00185B79" w:rsidRDefault="00B64F87" w:rsidP="00185B7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Exprimer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α</m:t>
            </m:r>
          </m:e>
        </m:func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en fonction de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sub>
        </m:sSub>
      </m:oMath>
      <w:r w:rsidR="0034599F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F. calculer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α.</m:t>
        </m:r>
      </m:oMath>
      <w:r w:rsidR="00185B7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185B79" w:rsidRPr="00185B79" w:rsidRDefault="00185B79" w:rsidP="00185B7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Exprimer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α</m:t>
            </m:r>
          </m:e>
        </m:func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en fonction de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4599F">
        <w:rPr>
          <w:rFonts w:asciiTheme="majorBidi" w:eastAsiaTheme="minorEastAsia" w:hAnsiTheme="majorBidi" w:cstheme="majorBidi"/>
          <w:sz w:val="24"/>
          <w:szCs w:val="24"/>
        </w:rPr>
        <w:t>et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. Calculer de nouveau la valeur de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185B79" w:rsidRPr="0034599F" w:rsidRDefault="00185B79" w:rsidP="00185B79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34599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 3</w:t>
      </w:r>
      <w:r w:rsidR="0034599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 :</w:t>
      </w:r>
    </w:p>
    <w:p w:rsidR="00F959B6" w:rsidRDefault="00F959B6" w:rsidP="00F959B6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Soit un corps C sur une surface inclinée sous l’action de son poids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</m:acc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et la réaction de la surface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</m:acc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. On suppose que le contact se fait avec frottement. Sur un schéma représenter les forces agissant sur le corps C on indiquant la nature de chaque force. </w:t>
      </w:r>
    </w:p>
    <w:p w:rsidR="00BA7A50" w:rsidRPr="00BA7A50" w:rsidRDefault="00BA7A50" w:rsidP="00BA7A50">
      <w:pPr>
        <w:spacing w:line="360" w:lineRule="auto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4E49083B" wp14:editId="62CDA51C">
            <wp:simplePos x="0" y="0"/>
            <wp:positionH relativeFrom="column">
              <wp:posOffset>4004310</wp:posOffset>
            </wp:positionH>
            <wp:positionV relativeFrom="paragraph">
              <wp:posOffset>344805</wp:posOffset>
            </wp:positionV>
            <wp:extent cx="207645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02" y="21316"/>
                <wp:lineTo x="2140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A50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  <w:t xml:space="preserve">Exercice 4 : </w:t>
      </w:r>
    </w:p>
    <w:p w:rsidR="00BA7A50" w:rsidRDefault="00BA7A50" w:rsidP="00BA7A50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On remplit, complétement, un verre avec de l’eau ; et on obture le verre avec un papier sans laisser l’air de s’échapper dans le verre. Puis on renverse le verre rempli d’eau. </w:t>
      </w:r>
    </w:p>
    <w:p w:rsidR="00BA7A50" w:rsidRDefault="00BA7A50" w:rsidP="00BA7A50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Données : masse de l’eau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=120g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- diamètre de l’ouverture du verre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D=59mm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 </m:t>
            </m:r>
          </m:sup>
        </m:sSup>
      </m:oMath>
    </w:p>
    <w:p w:rsidR="00BA7A50" w:rsidRDefault="00BA7A50" w:rsidP="00BA7A50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Pression atmosphérique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=101.3kPa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- intensité de pesanteur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g=9.8N.kg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-1</m:t>
            </m:r>
          </m:sup>
        </m:sSup>
      </m:oMath>
    </w:p>
    <w:p w:rsidR="00BA7A50" w:rsidRDefault="00BA7A50" w:rsidP="00BA7A50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Calculer le poids de l’eau. </w:t>
      </w:r>
    </w:p>
    <w:p w:rsidR="00BA7A50" w:rsidRDefault="00BA7A50" w:rsidP="00BA7A50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Déterminer la force pressante exercée par l’atmosphère sur le papier. </w:t>
      </w:r>
    </w:p>
    <w:p w:rsidR="00BA7A50" w:rsidRDefault="00BA7A50" w:rsidP="00BA7A50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Pourquoi l’eau ne peut-elle pas s’écouler.</w:t>
      </w:r>
    </w:p>
    <w:p w:rsidR="00BA7A50" w:rsidRPr="00BA7A50" w:rsidRDefault="003B2C5D" w:rsidP="00BA7A50">
      <w:pPr>
        <w:spacing w:line="360" w:lineRule="auto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05E45C6B" wp14:editId="24BA1D1C">
            <wp:simplePos x="0" y="0"/>
            <wp:positionH relativeFrom="column">
              <wp:posOffset>4347210</wp:posOffset>
            </wp:positionH>
            <wp:positionV relativeFrom="paragraph">
              <wp:posOffset>266700</wp:posOffset>
            </wp:positionV>
            <wp:extent cx="1839595" cy="1410970"/>
            <wp:effectExtent l="0" t="0" r="8255" b="0"/>
            <wp:wrapThrough wrapText="bothSides">
              <wp:wrapPolygon edited="0">
                <wp:start x="0" y="0"/>
                <wp:lineTo x="0" y="21289"/>
                <wp:lineTo x="21473" y="21289"/>
                <wp:lineTo x="2147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A50" w:rsidRPr="00BA7A50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  <w:t xml:space="preserve">Exercice 5 : </w:t>
      </w:r>
    </w:p>
    <w:p w:rsidR="00BA7A50" w:rsidRDefault="00F80625" w:rsidP="00F80625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On considère un bassin rempli d’un liquide de masse volumique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ρ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F80625" w:rsidRDefault="00F80625" w:rsidP="00F80625">
      <w:pPr>
        <w:pStyle w:val="Paragraphedeliste"/>
        <w:numPr>
          <w:ilvl w:val="0"/>
          <w:numId w:val="5"/>
        </w:num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Montrer que la pression au point A est liée à la profondeur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B2C5D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>
        <w:rPr>
          <w:rFonts w:asciiTheme="majorBidi" w:eastAsiaTheme="minorEastAsia" w:hAnsiTheme="majorBidi" w:cstheme="majorBidi"/>
          <w:sz w:val="24"/>
          <w:szCs w:val="24"/>
        </w:rPr>
        <w:t>par la relation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 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+ρ.g.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,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étant la pression atmosphérique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Pa</m:t>
            </m:r>
          </m:e>
        </m:d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F80625" w:rsidRDefault="00F80625" w:rsidP="00F80625">
      <w:pPr>
        <w:pStyle w:val="Paragraphedeliste"/>
        <w:numPr>
          <w:ilvl w:val="0"/>
          <w:numId w:val="5"/>
        </w:num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Déduire la pression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C</m:t>
            </m:r>
          </m:e>
        </m:d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au point C</w:t>
      </w:r>
    </w:p>
    <w:p w:rsidR="00F80625" w:rsidRDefault="00F80625" w:rsidP="00F80625">
      <w:pPr>
        <w:pStyle w:val="Paragraphedeliste"/>
        <w:numPr>
          <w:ilvl w:val="0"/>
          <w:numId w:val="5"/>
        </w:num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Expliquer pourquoi la surface d’un liquide est toujours horizontale ? </w:t>
      </w:r>
    </w:p>
    <w:p w:rsidR="00F80625" w:rsidRDefault="00F80625" w:rsidP="00F80625">
      <w:pPr>
        <w:pStyle w:val="Paragraphedeliste"/>
        <w:numPr>
          <w:ilvl w:val="0"/>
          <w:numId w:val="5"/>
        </w:num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Monter que :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-P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=ρ.g.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B</m:t>
                </m:r>
              </m:sub>
            </m:sSub>
          </m:e>
        </m:d>
      </m:oMath>
      <w:r w:rsidR="003B2C5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3B2C5D" w:rsidRPr="00737441" w:rsidRDefault="00FF0A57" w:rsidP="003B2C5D">
      <w:pPr>
        <w:spacing w:line="360" w:lineRule="auto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</w:pPr>
      <w:r w:rsidRPr="00737441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  <w:t xml:space="preserve">Exercice 6 : </w:t>
      </w:r>
    </w:p>
    <w:p w:rsidR="00FF0A57" w:rsidRDefault="00FF0A57" w:rsidP="00FF0A57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On dispose d’une brique de forme parallélépipédique de longueur L=22cm, de largeur l=11cm et d’épaisseur a=5,5cm. La masse volumique de la matière qui constitue la brique est</w:t>
      </w:r>
      <w:r w:rsidR="00737441">
        <w:rPr>
          <w:rFonts w:asciiTheme="majorBidi" w:eastAsiaTheme="minorEastAsia" w:hAnsiTheme="majorBidi" w:cstheme="majorBidi"/>
          <w:sz w:val="24"/>
          <w:szCs w:val="24"/>
        </w:rPr>
        <w:t xml:space="preserve">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ρ=2g.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-3</m:t>
            </m:r>
          </m:sup>
        </m:sSup>
      </m:oMath>
      <w:r w:rsidR="00737441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</w:p>
    <w:p w:rsidR="00737441" w:rsidRDefault="00737441" w:rsidP="00737441">
      <w:pPr>
        <w:pStyle w:val="Paragraphedeliste"/>
        <w:numPr>
          <w:ilvl w:val="0"/>
          <w:numId w:val="6"/>
        </w:num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On pose la brique sur un plan horizontal. Calculez, dans les trois cas, la pression de la brique sur le plan. </w:t>
      </w:r>
    </w:p>
    <w:p w:rsidR="00737441" w:rsidRDefault="00737441" w:rsidP="00737441">
      <w:pPr>
        <w:pStyle w:val="Paragraphedeliste"/>
        <w:numPr>
          <w:ilvl w:val="0"/>
          <w:numId w:val="6"/>
        </w:num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Cette fois, on pose la brique, par la grande face, sur un plan incliné faisant un angle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α=30°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avec l’horizontal. </w:t>
      </w:r>
    </w:p>
    <w:p w:rsidR="00C21795" w:rsidRPr="00737441" w:rsidRDefault="00737441" w:rsidP="00737441">
      <w:pPr>
        <w:pStyle w:val="Paragraphedeliste"/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Trouvez la force pressante par la brique, immobile, sur ce plan incliné. En déduire la pression de la brique sur le plan. On donne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g=9.8N.kg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-1</m:t>
            </m:r>
          </m:sup>
        </m:sSup>
      </m:oMath>
    </w:p>
    <w:sectPr w:rsidR="00C21795" w:rsidRPr="007374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10" w:rsidRDefault="00915310" w:rsidP="00C21795">
      <w:pPr>
        <w:spacing w:after="0" w:line="240" w:lineRule="auto"/>
      </w:pPr>
      <w:r>
        <w:separator/>
      </w:r>
    </w:p>
  </w:endnote>
  <w:endnote w:type="continuationSeparator" w:id="0">
    <w:p w:rsidR="00915310" w:rsidRDefault="00915310" w:rsidP="00C2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41" w:rsidRDefault="007374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41" w:rsidRPr="00737441" w:rsidRDefault="00737441">
    <w:pPr>
      <w:pStyle w:val="Pieddepage"/>
      <w:rPr>
        <w:rFonts w:asciiTheme="majorBidi" w:hAnsiTheme="majorBidi" w:cstheme="majorBidi"/>
        <w:b/>
        <w:bCs/>
        <w:sz w:val="24"/>
        <w:szCs w:val="24"/>
        <w:u w:val="single"/>
      </w:rPr>
    </w:pPr>
    <w:bookmarkStart w:id="0" w:name="_GoBack"/>
    <w:r w:rsidRPr="00737441">
      <w:rPr>
        <w:rFonts w:asciiTheme="majorBidi" w:hAnsiTheme="majorBidi" w:cstheme="majorBidi"/>
        <w:b/>
        <w:bCs/>
        <w:sz w:val="24"/>
        <w:szCs w:val="24"/>
        <w:u w:val="single"/>
      </w:rPr>
      <w:t xml:space="preserve">Pr : Youssef AADEL </w:t>
    </w:r>
    <w:r w:rsidRPr="00737441">
      <w:rPr>
        <w:rFonts w:asciiTheme="majorBidi" w:hAnsiTheme="majorBidi" w:cstheme="majorBidi"/>
        <w:b/>
        <w:bCs/>
        <w:sz w:val="24"/>
        <w:szCs w:val="24"/>
        <w:u w:val="single"/>
      </w:rPr>
      <w:tab/>
    </w:r>
    <w:r w:rsidRPr="00737441">
      <w:rPr>
        <w:rFonts w:asciiTheme="majorBidi" w:hAnsiTheme="majorBidi" w:cstheme="majorBidi"/>
        <w:b/>
        <w:bCs/>
        <w:sz w:val="24"/>
        <w:szCs w:val="24"/>
        <w:u w:val="single"/>
      </w:rPr>
      <w:tab/>
      <w:t>Année scolaire 2017-2018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41" w:rsidRDefault="007374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10" w:rsidRDefault="00915310" w:rsidP="00C21795">
      <w:pPr>
        <w:spacing w:after="0" w:line="240" w:lineRule="auto"/>
      </w:pPr>
      <w:r>
        <w:separator/>
      </w:r>
    </w:p>
  </w:footnote>
  <w:footnote w:type="continuationSeparator" w:id="0">
    <w:p w:rsidR="00915310" w:rsidRDefault="00915310" w:rsidP="00C2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41" w:rsidRDefault="007374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95" w:rsidRPr="000831C5" w:rsidRDefault="00915310" w:rsidP="00C21795">
    <w:pPr>
      <w:pStyle w:val="En-tte"/>
      <w:tabs>
        <w:tab w:val="left" w:pos="3300"/>
      </w:tabs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noProof/>
        <w:sz w:val="24"/>
        <w:szCs w:val="24"/>
        <w:u w:val="single"/>
        <w:lang w:eastAsia="fr-FR"/>
      </w:rPr>
      <w:pict>
        <v:group id="_x0000_s2049" style="position:absolute;margin-left:171pt;margin-top:-9.55pt;width:117pt;height:36pt;z-index:251659264" coordorigin="1597,7177" coordsize="5940,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397;top:7899;width:2525;height:1889">
            <v:imagedata r:id="rId1" o:title="bd04972_"/>
            <v:shadow on="t" offset="6pt,-6p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5977;top:9068;width:480;height:405" fillcolor="black" strokecolor="gray">
            <v:shadow on="t" color="silver" offset="3pt"/>
            <v:textpath style="font-family:&quot;Bold Italic Art&quot;;font-size:10pt;font-weight:bold;font-style:italic;v-text-kern:t" trim="t" fitpath="t" string="روض"/>
          </v:shape>
          <v:shape id="_x0000_s2052" type="#_x0000_t136" style="position:absolute;left:6097;top:8708;width:660;height:405" fillcolor="black" strokecolor="gray">
            <v:shadow on="t" color="silver" offset="3pt"/>
            <v:textpath style="font-family:&quot;Bold Italic Art&quot;;font-size:10pt;font-weight:bold;font-style:italic;v-text-kern:t" trim="t" fitpath="t" string="إبتدائي"/>
          </v:shape>
          <v:shape id="_x0000_s2053" type="#_x0000_t136" style="position:absolute;left:6277;top:8168;width:705;height:405" fillcolor="black" strokecolor="gray">
            <v:shadow on="t" color="silver" offset="3pt"/>
            <v:textpath style="font-family:&quot;Bold Italic Art&quot;;font-size:10pt;font-weight:bold;font-style:italic;v-text-kern:t" trim="t" fitpath="t" string="إعدادي"/>
          </v:shape>
          <v:shape id="_x0000_s2054" type="#_x0000_t136" style="position:absolute;left:2137;top:8348;width:855;height:225" fillcolor="black" strokecolor="gray">
            <v:shadow color="silver" offset="3pt"/>
            <v:textpath style="font-family:&quot;Lydian Cursive MT&quot;;font-size:10pt;font-weight:bold;v-text-kern:t" trim="t" fitpath="t" string="Maternelle"/>
          </v:shape>
          <v:shape id="_x0000_s2055" type="#_x0000_t136" style="position:absolute;left:2497;top:8708;width:630;height:225" fillcolor="black" strokecolor="gray">
            <v:shadow color="silver" offset="3pt"/>
            <v:textpath style="font-family:&quot;Lydian Cursive MT&quot;;font-size:10pt;font-weight:bold;v-text-kern:t" trim="t" fitpath="t" string="Primaire"/>
          </v:shape>
          <v:shape id="_x0000_s2056" type="#_x0000_t136" style="position:absolute;left:2677;top:9068;width:600;height:225" fillcolor="black" strokecolor="gray">
            <v:shadow color="silver" offset="3pt"/>
            <v:textpath style="font-family:&quot;Lydian Cursive MT&quot;;font-size:10pt;font-weight:bold;v-text-kern:t" trim="t" fitpath="t" string="Collège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7" type="#_x0000_t144" style="position:absolute;left:1792;top:7177;width:5340;height:2340;rotation:-330610fd" adj="10400656" fillcolor="#369" stroked="f">
            <v:shadow on="t" color="silver" offset="3pt"/>
            <v:textpath style="font-family:&quot;Bold Italic Art&quot;;font-size:20pt;font-weight:bold;font-style:italic" fitshape="t" trim="t" string="مجموعة مدارس الحكمة      "/>
          </v:shape>
          <v:shape id="_x0000_s2058" type="#_x0000_t136" style="position:absolute;left:1597;top:9952;width:5940;height:465" fillcolor="#369" stroked="f">
            <v:shadow color="silver" offset="3pt"/>
            <v:textpath style="font-family:&quot;Lydian Cursive MT&quot;;font-size:20pt;font-weight:bold;v-text-kern:t" trim="t" fitpath="t" string="GROUPE SCOLAIRE LA SAGESSE"/>
          </v:shape>
        </v:group>
      </w:pict>
    </w:r>
    <w:r w:rsidR="00C21795" w:rsidRPr="00F56229">
      <w:rPr>
        <w:rFonts w:asciiTheme="majorBidi" w:hAnsiTheme="majorBidi" w:cstheme="majorBidi"/>
        <w:b/>
        <w:bCs/>
        <w:sz w:val="24"/>
        <w:szCs w:val="24"/>
        <w:u w:val="single"/>
      </w:rPr>
      <w:t>Tronc commun Scientifique</w:t>
    </w:r>
    <w:r w:rsidR="00C21795" w:rsidRPr="000831C5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C21795">
      <w:rPr>
        <w:rFonts w:asciiTheme="majorBidi" w:hAnsiTheme="majorBidi" w:cstheme="majorBidi"/>
        <w:b/>
        <w:bCs/>
        <w:sz w:val="24"/>
        <w:szCs w:val="24"/>
      </w:rPr>
      <w:tab/>
    </w:r>
    <w:r w:rsidR="00C21795">
      <w:rPr>
        <w:rFonts w:asciiTheme="majorBidi" w:hAnsiTheme="majorBidi" w:cstheme="majorBidi"/>
        <w:b/>
        <w:bCs/>
        <w:sz w:val="24"/>
        <w:szCs w:val="24"/>
      </w:rPr>
      <w:tab/>
    </w:r>
    <w:r w:rsidR="00C21795">
      <w:rPr>
        <w:rFonts w:asciiTheme="majorBidi" w:hAnsiTheme="majorBidi" w:cstheme="majorBidi"/>
        <w:b/>
        <w:bCs/>
        <w:sz w:val="24"/>
        <w:szCs w:val="24"/>
      </w:rPr>
      <w:tab/>
    </w:r>
    <w:r w:rsidR="00C21795" w:rsidRPr="00F56229">
      <w:rPr>
        <w:rFonts w:asciiTheme="majorBidi" w:hAnsiTheme="majorBidi" w:cstheme="majorBidi"/>
        <w:b/>
        <w:bCs/>
        <w:sz w:val="24"/>
        <w:szCs w:val="24"/>
        <w:u w:val="single"/>
      </w:rPr>
      <w:t>Groupe Scolaire la Sagesse</w:t>
    </w:r>
    <w:r w:rsidR="00C21795">
      <w:rPr>
        <w:rFonts w:asciiTheme="majorBidi" w:hAnsiTheme="majorBidi" w:cstheme="majorBidi"/>
        <w:b/>
        <w:bCs/>
        <w:sz w:val="24"/>
        <w:szCs w:val="24"/>
      </w:rPr>
      <w:t xml:space="preserve"> </w:t>
    </w:r>
  </w:p>
  <w:p w:rsidR="00C21795" w:rsidRDefault="00C2179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41" w:rsidRDefault="007374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9C3"/>
    <w:multiLevelType w:val="hybridMultilevel"/>
    <w:tmpl w:val="B0FA1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373A"/>
    <w:multiLevelType w:val="hybridMultilevel"/>
    <w:tmpl w:val="31EA5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335AE"/>
    <w:multiLevelType w:val="hybridMultilevel"/>
    <w:tmpl w:val="D4345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17885"/>
    <w:multiLevelType w:val="hybridMultilevel"/>
    <w:tmpl w:val="9BD602C2"/>
    <w:lvl w:ilvl="0" w:tplc="6D6674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A3B68"/>
    <w:multiLevelType w:val="hybridMultilevel"/>
    <w:tmpl w:val="DF4E61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33114"/>
    <w:multiLevelType w:val="hybridMultilevel"/>
    <w:tmpl w:val="1346BE80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51"/>
    <w:rsid w:val="000D1013"/>
    <w:rsid w:val="000E3F30"/>
    <w:rsid w:val="00185B79"/>
    <w:rsid w:val="0034599F"/>
    <w:rsid w:val="003B2C5D"/>
    <w:rsid w:val="00592FF3"/>
    <w:rsid w:val="00737441"/>
    <w:rsid w:val="00915310"/>
    <w:rsid w:val="009B4696"/>
    <w:rsid w:val="00B64F87"/>
    <w:rsid w:val="00BA7A50"/>
    <w:rsid w:val="00C21795"/>
    <w:rsid w:val="00EC04D2"/>
    <w:rsid w:val="00F40F74"/>
    <w:rsid w:val="00F51C70"/>
    <w:rsid w:val="00F80625"/>
    <w:rsid w:val="00F959B6"/>
    <w:rsid w:val="00FF0A57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795"/>
  </w:style>
  <w:style w:type="paragraph" w:styleId="Pieddepage">
    <w:name w:val="footer"/>
    <w:basedOn w:val="Normal"/>
    <w:link w:val="PieddepageCar"/>
    <w:uiPriority w:val="99"/>
    <w:unhideWhenUsed/>
    <w:rsid w:val="00C2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795"/>
  </w:style>
  <w:style w:type="paragraph" w:styleId="Paragraphedeliste">
    <w:name w:val="List Paragraph"/>
    <w:basedOn w:val="Normal"/>
    <w:uiPriority w:val="34"/>
    <w:qFormat/>
    <w:rsid w:val="00F51C7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51C7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795"/>
  </w:style>
  <w:style w:type="paragraph" w:styleId="Pieddepage">
    <w:name w:val="footer"/>
    <w:basedOn w:val="Normal"/>
    <w:link w:val="PieddepageCar"/>
    <w:uiPriority w:val="99"/>
    <w:unhideWhenUsed/>
    <w:rsid w:val="00C2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795"/>
  </w:style>
  <w:style w:type="paragraph" w:styleId="Paragraphedeliste">
    <w:name w:val="List Paragraph"/>
    <w:basedOn w:val="Normal"/>
    <w:uiPriority w:val="34"/>
    <w:qFormat/>
    <w:rsid w:val="00F51C7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51C7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2017-10-08T09:45:00Z</cp:lastPrinted>
  <dcterms:created xsi:type="dcterms:W3CDTF">2017-08-28T16:28:00Z</dcterms:created>
  <dcterms:modified xsi:type="dcterms:W3CDTF">2017-10-08T09:45:00Z</dcterms:modified>
</cp:coreProperties>
</file>