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D" w:rsidRPr="00987F99" w:rsidRDefault="00774A6D" w:rsidP="00774A6D">
      <w:pPr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FF0000"/>
        </w:rPr>
      </w:pPr>
      <w:r w:rsidRPr="00987F99">
        <w:rPr>
          <w:rFonts w:asciiTheme="majorBidi" w:hAnsiTheme="majorBidi" w:cstheme="majorBidi"/>
          <w:b/>
          <w:bCs/>
        </w:rPr>
        <w:t xml:space="preserve">Chapitre </w:t>
      </w:r>
      <w:r>
        <w:rPr>
          <w:rFonts w:asciiTheme="majorBidi" w:hAnsiTheme="majorBidi" w:cstheme="majorBidi"/>
          <w:b/>
          <w:bCs/>
        </w:rPr>
        <w:t>3</w:t>
      </w:r>
    </w:p>
    <w:p w:rsidR="00774A6D" w:rsidRPr="00987F99" w:rsidRDefault="00774A6D" w:rsidP="00774A6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Bidi" w:hAnsiTheme="majorBidi" w:cstheme="majorBidi"/>
          <w:b/>
          <w:bCs/>
          <w:color w:val="FF0000"/>
        </w:rPr>
      </w:pPr>
      <w:r w:rsidRPr="000218BB"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Oxydation des m</w:t>
      </w:r>
      <w:r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a</w:t>
      </w:r>
      <w:r w:rsidRPr="000218BB"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t</w:t>
      </w:r>
      <w:r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éri</w:t>
      </w:r>
      <w:r w:rsidRPr="000218BB"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aux dans l’air</w:t>
      </w:r>
      <w:r w:rsidRPr="00987F99">
        <w:rPr>
          <w:rFonts w:asciiTheme="majorBidi" w:eastAsia="Times New Roman" w:hAnsiTheme="majorBidi" w:cstheme="majorBidi"/>
          <w:b/>
          <w:bCs/>
          <w:color w:val="FF0000"/>
          <w:lang w:bidi="ar-MA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FF0000"/>
          <w:lang w:bidi="ar-MA"/>
        </w:rPr>
        <w:t xml:space="preserve"> </w:t>
      </w:r>
    </w:p>
    <w:p w:rsidR="00774A6D" w:rsidRPr="00987F99" w:rsidRDefault="00774A6D" w:rsidP="00774A6D">
      <w:pPr>
        <w:pStyle w:val="Paragraphedeliste"/>
        <w:autoSpaceDE w:val="0"/>
        <w:autoSpaceDN w:val="0"/>
        <w:bidi/>
        <w:adjustRightInd w:val="0"/>
        <w:spacing w:after="0" w:line="240" w:lineRule="auto"/>
        <w:ind w:left="142" w:right="142"/>
        <w:rPr>
          <w:rFonts w:asciiTheme="majorBidi" w:hAnsiTheme="majorBidi" w:cstheme="majorBidi"/>
          <w:b/>
          <w:bCs/>
          <w:color w:val="000000"/>
          <w:sz w:val="14"/>
          <w:szCs w:val="14"/>
          <w:u w:val="single"/>
        </w:rPr>
      </w:pPr>
    </w:p>
    <w:p w:rsidR="00774A6D" w:rsidRPr="00774A6D" w:rsidRDefault="00774A6D" w:rsidP="00774A6D">
      <w:pPr>
        <w:ind w:left="142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A - </w:t>
      </w:r>
      <w:r w:rsidRPr="00774A6D">
        <w:rPr>
          <w:rFonts w:asciiTheme="majorBidi" w:eastAsia="Times New Roman,Bold" w:hAnsiTheme="majorBidi" w:cstheme="majorBidi"/>
          <w:b/>
          <w:bCs/>
          <w:color w:val="002060"/>
          <w:sz w:val="28"/>
          <w:szCs w:val="28"/>
        </w:rPr>
        <w:t>Oxydation des métaux dans l’air</w:t>
      </w:r>
    </w:p>
    <w:p w:rsidR="00774A6D" w:rsidRPr="00774A6D" w:rsidRDefault="00774A6D" w:rsidP="00774A6D">
      <w:pPr>
        <w:pStyle w:val="Paragraphedeliste"/>
        <w:numPr>
          <w:ilvl w:val="0"/>
          <w:numId w:val="1"/>
        </w:numPr>
        <w:spacing w:line="240" w:lineRule="auto"/>
        <w:ind w:left="142" w:hanging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Oxydation du Fer dans  l’air humide</w:t>
      </w:r>
      <w:r w:rsidR="00C12A7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                   </w:t>
      </w:r>
    </w:p>
    <w:p w:rsidR="00774A6D" w:rsidRPr="00126B19" w:rsidRDefault="00774A6D" w:rsidP="00A92EF6">
      <w:pPr>
        <w:spacing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L’air humide : c’est l’air qui est riche en vapeur d’eau ; L’air sec : c’est l’air qui est pauvre en vapeur d’eau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L’air réagit avec tous les métaux et les oxyde exemple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( Fer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, Cuivre , Or , Argent …)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Le bilan de la réaction s’écrit : métal + dioxygène </w:t>
      </w:r>
      <w:r w:rsidRPr="00126B19">
        <w:rPr>
          <w:rFonts w:asciiTheme="majorBidi" w:hAnsiTheme="majorBidi" w:cstheme="majorBidi"/>
          <w:sz w:val="24"/>
          <w:szCs w:val="24"/>
        </w:rPr>
        <w:sym w:font="Wingdings" w:char="F0E0"/>
      </w:r>
      <w:r w:rsidRPr="00126B19">
        <w:rPr>
          <w:rFonts w:asciiTheme="majorBidi" w:hAnsiTheme="majorBidi" w:cstheme="majorBidi"/>
          <w:sz w:val="24"/>
          <w:szCs w:val="24"/>
        </w:rPr>
        <w:t xml:space="preserve"> oxyde du métal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Exemple   :    Fer   +   dioxygène   </w:t>
      </w:r>
      <w:r w:rsidRPr="00126B19">
        <w:rPr>
          <w:rFonts w:asciiTheme="majorBidi" w:hAnsiTheme="majorBidi" w:cstheme="majorBidi"/>
          <w:sz w:val="24"/>
          <w:szCs w:val="24"/>
        </w:rPr>
        <w:sym w:font="Wingdings" w:char="F0E0"/>
      </w:r>
      <w:r w:rsidRPr="00126B19">
        <w:rPr>
          <w:rFonts w:asciiTheme="majorBidi" w:hAnsiTheme="majorBidi" w:cstheme="majorBidi"/>
          <w:sz w:val="24"/>
          <w:szCs w:val="24"/>
        </w:rPr>
        <w:t xml:space="preserve">    oxyde du Fer</w:t>
      </w:r>
    </w:p>
    <w:p w:rsidR="00774A6D" w:rsidRPr="005F0381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9F6B986" wp14:editId="49382923">
            <wp:simplePos x="0" y="0"/>
            <wp:positionH relativeFrom="column">
              <wp:posOffset>3995420</wp:posOffset>
            </wp:positionH>
            <wp:positionV relativeFrom="paragraph">
              <wp:posOffset>13970</wp:posOffset>
            </wp:positionV>
            <wp:extent cx="2764155" cy="2464435"/>
            <wp:effectExtent l="12700" t="12700" r="17145" b="12065"/>
            <wp:wrapTight wrapText="bothSides">
              <wp:wrapPolygon edited="0">
                <wp:start x="-99" y="-111"/>
                <wp:lineTo x="-99" y="21594"/>
                <wp:lineTo x="21635" y="21594"/>
                <wp:lineTo x="21635" y="-111"/>
                <wp:lineTo x="-99" y="-111"/>
              </wp:wrapPolygon>
            </wp:wrapTight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464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Expérience :</w:t>
      </w:r>
      <w:r w:rsidRPr="005F0381">
        <w:rPr>
          <w:noProof/>
          <w:lang w:eastAsia="fr-FR"/>
        </w:rPr>
        <w:t xml:space="preserve"> </w:t>
      </w:r>
      <w:r>
        <w:rPr>
          <w:noProof/>
          <w:lang w:eastAsia="fr-FR"/>
        </w:rPr>
        <w:t>voir figure ci-après</w:t>
      </w:r>
    </w:p>
    <w:p w:rsidR="00774A6D" w:rsidRPr="00126B19" w:rsidRDefault="00774A6D" w:rsidP="00774A6D">
      <w:pPr>
        <w:pStyle w:val="Paragraphedeliste"/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774A6D" w:rsidRPr="00126B19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Observations :</w:t>
      </w:r>
    </w:p>
    <w:p w:rsidR="00774A6D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La rouille se forme dans le tube 3 plus que dans le tube 2</w:t>
      </w:r>
    </w:p>
    <w:p w:rsidR="00D874D1" w:rsidRPr="00126B19" w:rsidRDefault="00D874D1" w:rsidP="00D874D1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La rouille </w:t>
      </w:r>
      <w:r>
        <w:rPr>
          <w:rFonts w:asciiTheme="majorBidi" w:hAnsiTheme="majorBidi" w:cstheme="majorBidi"/>
          <w:sz w:val="24"/>
          <w:szCs w:val="24"/>
        </w:rPr>
        <w:t xml:space="preserve">ne </w:t>
      </w:r>
      <w:r w:rsidRPr="00126B19">
        <w:rPr>
          <w:rFonts w:asciiTheme="majorBidi" w:hAnsiTheme="majorBidi" w:cstheme="majorBidi"/>
          <w:sz w:val="24"/>
          <w:szCs w:val="24"/>
        </w:rPr>
        <w:t xml:space="preserve">se forme </w:t>
      </w:r>
      <w:r>
        <w:rPr>
          <w:rFonts w:asciiTheme="majorBidi" w:hAnsiTheme="majorBidi" w:cstheme="majorBidi"/>
          <w:sz w:val="24"/>
          <w:szCs w:val="24"/>
        </w:rPr>
        <w:t xml:space="preserve">pas </w:t>
      </w:r>
      <w:r w:rsidRPr="00126B19">
        <w:rPr>
          <w:rFonts w:asciiTheme="majorBidi" w:hAnsiTheme="majorBidi" w:cstheme="majorBidi"/>
          <w:sz w:val="24"/>
          <w:szCs w:val="24"/>
        </w:rPr>
        <w:t xml:space="preserve">dans le tube </w:t>
      </w:r>
      <w:r>
        <w:rPr>
          <w:rFonts w:asciiTheme="majorBidi" w:hAnsiTheme="majorBidi" w:cstheme="majorBidi"/>
          <w:sz w:val="24"/>
          <w:szCs w:val="24"/>
        </w:rPr>
        <w:t>1</w:t>
      </w:r>
      <w:r w:rsidRPr="00126B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et</w:t>
      </w:r>
      <w:r w:rsidRPr="00126B19">
        <w:rPr>
          <w:rFonts w:asciiTheme="majorBidi" w:hAnsiTheme="majorBidi" w:cstheme="majorBidi"/>
          <w:sz w:val="24"/>
          <w:szCs w:val="24"/>
        </w:rPr>
        <w:t xml:space="preserve"> dans le tube 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774A6D" w:rsidRPr="00126B19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Déduction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L’air tout seul ne favorise pas la formation de la rouille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L’eau toute seule ne favorise pas la formation de la rouille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L’air humide favorise la formation de la rouille, la présence du sel l’accélère ;</w:t>
      </w:r>
    </w:p>
    <w:p w:rsidR="00774A6D" w:rsidRPr="00126B19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Conclusion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rouille (</w:t>
      </w:r>
      <w:r w:rsidRPr="00126B19">
        <w:rPr>
          <w:rFonts w:asciiTheme="majorBidi" w:hAnsiTheme="majorBidi" w:cstheme="majorBidi"/>
          <w:sz w:val="24"/>
          <w:szCs w:val="24"/>
        </w:rPr>
        <w:t xml:space="preserve">oxyde de Fer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III )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se forme quand le Fer réagit avec l’air humide, c’est une réaction chimique lente, et s’accélère en présence de l’eau salée ; l’équation chimique correspondante est :</w:t>
      </w:r>
    </w:p>
    <w:p w:rsidR="00774A6D" w:rsidRPr="005F0381" w:rsidRDefault="00774A6D" w:rsidP="00774A6D">
      <w:pPr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0381">
        <w:rPr>
          <w:rFonts w:asciiTheme="majorBidi" w:hAnsiTheme="majorBidi" w:cstheme="majorBidi"/>
          <w:b/>
          <w:bCs/>
          <w:sz w:val="24"/>
          <w:szCs w:val="24"/>
        </w:rPr>
        <w:t>4 Fe   +     3 O</w:t>
      </w:r>
      <w:r w:rsidRPr="005F038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2 </w:t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t xml:space="preserve">   2 Fe</w:t>
      </w:r>
      <w:r w:rsidRPr="005F038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5F038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</w:p>
    <w:p w:rsidR="00774A6D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La formule chimique de la rouille est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( Fe</w:t>
      </w:r>
      <w:r w:rsidRPr="00126B1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26B19">
        <w:rPr>
          <w:rFonts w:asciiTheme="majorBidi" w:hAnsiTheme="majorBidi" w:cstheme="majorBidi"/>
          <w:sz w:val="24"/>
          <w:szCs w:val="24"/>
        </w:rPr>
        <w:t>O</w:t>
      </w:r>
      <w:r w:rsidRPr="00126B19">
        <w:rPr>
          <w:rFonts w:asciiTheme="majorBidi" w:hAnsiTheme="majorBidi" w:cstheme="majorBidi"/>
          <w:sz w:val="24"/>
          <w:szCs w:val="24"/>
          <w:vertAlign w:val="subscript"/>
        </w:rPr>
        <w:t>3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) de couleur marron, poreuse, favorise la corrosion du Fer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126B19">
        <w:rPr>
          <w:rFonts w:asciiTheme="majorBidi" w:hAnsiTheme="majorBidi" w:cstheme="majorBidi"/>
          <w:sz w:val="24"/>
          <w:szCs w:val="24"/>
        </w:rPr>
        <w:t xml:space="preserve">our protéger le Fer de la corrosion on recouvre le Fer par une couche imperméable à l’eau et l’air tel que le vernis, plastique, peinture antirouille, ou par une couche métallique comme le Zinc, le Nickel, l’étain, chrome … ou par production </w:t>
      </w:r>
      <w:r>
        <w:rPr>
          <w:rFonts w:asciiTheme="majorBidi" w:hAnsiTheme="majorBidi" w:cstheme="majorBidi"/>
          <w:sz w:val="24"/>
          <w:szCs w:val="24"/>
        </w:rPr>
        <w:t>d’</w:t>
      </w:r>
      <w:r w:rsidRPr="00126B19">
        <w:rPr>
          <w:rFonts w:asciiTheme="majorBidi" w:hAnsiTheme="majorBidi" w:cstheme="majorBidi"/>
          <w:sz w:val="24"/>
          <w:szCs w:val="24"/>
        </w:rPr>
        <w:t xml:space="preserve">un alliage avec d’autre métaux exemple l’Acier ; </w:t>
      </w:r>
    </w:p>
    <w:p w:rsidR="00774A6D" w:rsidRPr="00774A6D" w:rsidRDefault="00774A6D" w:rsidP="00774A6D">
      <w:pPr>
        <w:pStyle w:val="Paragraphedeliste"/>
        <w:numPr>
          <w:ilvl w:val="0"/>
          <w:numId w:val="1"/>
        </w:numPr>
        <w:spacing w:line="240" w:lineRule="auto"/>
        <w:ind w:left="142" w:firstLine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Oxydation de l’Aluminium  dans  l’air humide</w:t>
      </w:r>
      <w:r w:rsidR="00C12A7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</w:t>
      </w:r>
    </w:p>
    <w:p w:rsidR="00774A6D" w:rsidRPr="007479C7" w:rsidRDefault="00774A6D" w:rsidP="00774A6D">
      <w:pPr>
        <w:pStyle w:val="Paragraphedeliste"/>
        <w:numPr>
          <w:ilvl w:val="0"/>
          <w:numId w:val="3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707832C" wp14:editId="163FF6D3">
            <wp:simplePos x="0" y="0"/>
            <wp:positionH relativeFrom="column">
              <wp:posOffset>2494915</wp:posOffset>
            </wp:positionH>
            <wp:positionV relativeFrom="paragraph">
              <wp:posOffset>60960</wp:posOffset>
            </wp:positionV>
            <wp:extent cx="4272915" cy="943610"/>
            <wp:effectExtent l="12700" t="12700" r="6985" b="8890"/>
            <wp:wrapTight wrapText="bothSides">
              <wp:wrapPolygon edited="0">
                <wp:start x="-64" y="-291"/>
                <wp:lineTo x="-64" y="21513"/>
                <wp:lineTo x="21571" y="21513"/>
                <wp:lineTo x="21571" y="-291"/>
                <wp:lineTo x="-64" y="-291"/>
              </wp:wrapPolygon>
            </wp:wrapTight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8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943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Expérience :</w:t>
      </w:r>
      <w:r w:rsidRPr="00F4071A">
        <w:rPr>
          <w:noProof/>
          <w:lang w:eastAsia="fr-FR"/>
        </w:rPr>
        <w:t xml:space="preserve"> </w:t>
      </w:r>
      <w:r>
        <w:rPr>
          <w:noProof/>
          <w:lang w:eastAsia="fr-FR"/>
        </w:rPr>
        <w:t>voir figure ci-après</w:t>
      </w:r>
    </w:p>
    <w:p w:rsidR="00774A6D" w:rsidRDefault="00774A6D" w:rsidP="00774A6D">
      <w:pPr>
        <w:pStyle w:val="Paragraphedeliste"/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774A6D" w:rsidRPr="00126B19" w:rsidRDefault="00774A6D" w:rsidP="00774A6D">
      <w:pPr>
        <w:pStyle w:val="Paragraphedeliste"/>
        <w:numPr>
          <w:ilvl w:val="0"/>
          <w:numId w:val="3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Observations et déduction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La formation d’une couche mince grise explique que l’Aluminium   réagit  avec l’air humide</w:t>
      </w:r>
    </w:p>
    <w:p w:rsidR="00774A6D" w:rsidRPr="00126B19" w:rsidRDefault="00774A6D" w:rsidP="00774A6D">
      <w:pPr>
        <w:pStyle w:val="Paragraphedeliste"/>
        <w:numPr>
          <w:ilvl w:val="0"/>
          <w:numId w:val="3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Conclusion :</w:t>
      </w:r>
    </w:p>
    <w:p w:rsidR="00774A6D" w:rsidRPr="00126B19" w:rsidRDefault="00774A6D" w:rsidP="00D874D1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 la réaction de  l’Aluminium   avec l’air humide produit de l’oxyde de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d’Aluminium </w:t>
      </w:r>
      <w:r w:rsidR="00D874D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c’est une réaction chimique lente, l’alumine est une couche imperméable, protège l’Aluminium contre la corrosion ; l’équation chimique correspondante est :</w:t>
      </w:r>
    </w:p>
    <w:p w:rsidR="00774A6D" w:rsidRPr="00F4071A" w:rsidRDefault="00774A6D" w:rsidP="00774A6D">
      <w:pPr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071A">
        <w:rPr>
          <w:rFonts w:asciiTheme="majorBidi" w:hAnsiTheme="majorBidi" w:cstheme="majorBidi"/>
          <w:b/>
          <w:bCs/>
          <w:sz w:val="24"/>
          <w:szCs w:val="24"/>
        </w:rPr>
        <w:lastRenderedPageBreak/>
        <w:t>4 Al   +     3 O</w:t>
      </w:r>
      <w:r w:rsidRPr="00F407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2 </w:t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t xml:space="preserve">   2 Al</w:t>
      </w:r>
      <w:r w:rsidRPr="00F407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F407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   </w:t>
      </w:r>
      <w:r w:rsidRPr="00126B19"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L’alumine protège l’Aluminium par contre la rouille favorise la corrosion du </w:t>
      </w:r>
      <w:proofErr w:type="gramStart"/>
      <w:r w:rsidRPr="00126B19"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>Fer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 ,</w:t>
      </w:r>
      <w:proofErr w:type="gramEnd"/>
      <w:r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    </w:t>
      </w:r>
      <w:r w:rsidRPr="00126B1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774A6D" w:rsidRPr="00774A6D" w:rsidRDefault="00774A6D" w:rsidP="00774A6D">
      <w:pPr>
        <w:spacing w:line="240" w:lineRule="auto"/>
        <w:ind w:left="142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002060"/>
          <w:sz w:val="28"/>
          <w:szCs w:val="28"/>
        </w:rPr>
        <w:t>B – Réaction de matériaux organiques avec le dioxygène de l’air</w:t>
      </w:r>
    </w:p>
    <w:p w:rsidR="00774A6D" w:rsidRPr="00774A6D" w:rsidRDefault="00774A6D" w:rsidP="00774A6D">
      <w:pPr>
        <w:pStyle w:val="Paragraphedeliste"/>
        <w:numPr>
          <w:ilvl w:val="0"/>
          <w:numId w:val="5"/>
        </w:num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La combustion du papier dans  le dioxygène de l’air</w:t>
      </w:r>
    </w:p>
    <w:p w:rsidR="00774A6D" w:rsidRPr="00126B19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Définition</w:t>
      </w:r>
      <w:r w:rsidRPr="00126B19">
        <w:rPr>
          <w:rFonts w:asciiTheme="majorBidi" w:hAnsiTheme="majorBidi" w:cstheme="majorBidi"/>
          <w:color w:val="00B050"/>
          <w:sz w:val="24"/>
          <w:szCs w:val="24"/>
        </w:rPr>
        <w:t> </w:t>
      </w:r>
      <w:r w:rsidRPr="00126B19">
        <w:rPr>
          <w:rFonts w:asciiTheme="majorBidi" w:hAnsiTheme="majorBidi" w:cstheme="majorBidi"/>
          <w:sz w:val="24"/>
          <w:szCs w:val="24"/>
        </w:rPr>
        <w:t>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3581AD2" wp14:editId="0609B140">
            <wp:simplePos x="0" y="0"/>
            <wp:positionH relativeFrom="column">
              <wp:posOffset>3783965</wp:posOffset>
            </wp:positionH>
            <wp:positionV relativeFrom="paragraph">
              <wp:posOffset>391160</wp:posOffset>
            </wp:positionV>
            <wp:extent cx="2810510" cy="1572260"/>
            <wp:effectExtent l="12700" t="12700" r="8890" b="15240"/>
            <wp:wrapThrough wrapText="bothSides">
              <wp:wrapPolygon edited="0">
                <wp:start x="-98" y="-174"/>
                <wp:lineTo x="-98" y="21635"/>
                <wp:lineTo x="21571" y="21635"/>
                <wp:lineTo x="21571" y="-174"/>
                <wp:lineTo x="-98" y="-174"/>
              </wp:wrapPolygon>
            </wp:wrapThrough>
            <wp:docPr id="4" name="Imag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572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19">
        <w:rPr>
          <w:rFonts w:asciiTheme="majorBidi" w:hAnsiTheme="majorBidi" w:cstheme="majorBidi"/>
          <w:sz w:val="24"/>
          <w:szCs w:val="24"/>
        </w:rPr>
        <w:t xml:space="preserve"> Les matériaux organiques  sont d’origines  végétales exemple : couton, bois, pétrole … ou d’origines animales exemple : peau, tissu …</w:t>
      </w:r>
    </w:p>
    <w:p w:rsidR="00774A6D" w:rsidRPr="00856C61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Expérience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 : </w:t>
      </w:r>
      <w:r>
        <w:rPr>
          <w:noProof/>
          <w:lang w:eastAsia="fr-FR"/>
        </w:rPr>
        <w:t>voir figure ci-après</w:t>
      </w:r>
    </w:p>
    <w:p w:rsidR="00774A6D" w:rsidRPr="00126B19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</w:t>
      </w:r>
      <w:r w:rsidR="00D874D1">
        <w:rPr>
          <w:rFonts w:asciiTheme="majorBidi" w:hAnsiTheme="majorBidi" w:cstheme="majorBidi"/>
          <w:b/>
          <w:bCs/>
          <w:color w:val="00B050"/>
          <w:sz w:val="24"/>
          <w:szCs w:val="24"/>
        </w:rPr>
        <w:t>s</w:t>
      </w:r>
      <w:r w:rsidRPr="00774A6D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combustion incomplète du papier est accompagné du dégagement de la fumé, les gouttes d’eau apparaissent à la paroi du tube, l’eau de chaux se trouble, en plus il y a dégagement du CO ; </w:t>
      </w:r>
    </w:p>
    <w:p w:rsidR="00774A6D" w:rsidRPr="00126B19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Déduction</w:t>
      </w:r>
      <w:r w:rsidRPr="00126B19">
        <w:rPr>
          <w:rFonts w:asciiTheme="majorBidi" w:hAnsiTheme="majorBidi" w:cstheme="majorBidi"/>
          <w:color w:val="00B050"/>
          <w:sz w:val="24"/>
          <w:szCs w:val="24"/>
        </w:rPr>
        <w:t> </w:t>
      </w:r>
      <w:r w:rsidRPr="00126B19">
        <w:rPr>
          <w:rFonts w:asciiTheme="majorBidi" w:hAnsiTheme="majorBidi" w:cstheme="majorBidi"/>
          <w:sz w:val="24"/>
          <w:szCs w:val="24"/>
        </w:rPr>
        <w:t>:</w:t>
      </w:r>
    </w:p>
    <w:p w:rsidR="00774A6D" w:rsidRPr="00126B19" w:rsidRDefault="00774A6D" w:rsidP="00D874D1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Les atomes qui constituent </w:t>
      </w:r>
      <w:r w:rsidR="00D874D1">
        <w:rPr>
          <w:rFonts w:asciiTheme="majorBidi" w:hAnsiTheme="majorBidi" w:cstheme="majorBidi"/>
          <w:sz w:val="24"/>
          <w:szCs w:val="24"/>
        </w:rPr>
        <w:t xml:space="preserve">les molécules du </w:t>
      </w:r>
      <w:r w:rsidRPr="00126B19">
        <w:rPr>
          <w:rFonts w:asciiTheme="majorBidi" w:hAnsiTheme="majorBidi" w:cstheme="majorBidi"/>
          <w:sz w:val="24"/>
          <w:szCs w:val="24"/>
        </w:rPr>
        <w:t xml:space="preserve"> papier sont les atomes d’hydrogène  et des atomes du carbone </w:t>
      </w:r>
    </w:p>
    <w:p w:rsidR="00774A6D" w:rsidRPr="00774A6D" w:rsidRDefault="00774A6D" w:rsidP="00774A6D">
      <w:pPr>
        <w:pStyle w:val="Paragraphedeliste"/>
        <w:numPr>
          <w:ilvl w:val="0"/>
          <w:numId w:val="5"/>
        </w:num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La combustion du plastique  dans  le dioxygène de l’air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Les produits de l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combustion incomplète du  plastique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sont :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CO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O et  la fumée 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 plus il y a un dégagement de gaz très dangereux et toxique 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La combustion du PVC dégage du chlorure d’hydrogène ; HCl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est un gaz très toxique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La combustion des polyamides (nylon) dégage du cyanure d’hydrogène ; HCN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un gaz mortel ; </w:t>
      </w:r>
    </w:p>
    <w:p w:rsidR="00774A6D" w:rsidRPr="000C780D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La combustion des polyesters  dégage du dioxygène du soufre ; SO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est un gaz très toxique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74A6D" w:rsidRDefault="00774A6D" w:rsidP="00774A6D">
      <w:p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084E95" w:rsidRPr="00A92EF6" w:rsidRDefault="00DA7131" w:rsidP="00A92EF6">
      <w:pPr>
        <w:jc w:val="center"/>
        <w:rPr>
          <w:sz w:val="28"/>
          <w:szCs w:val="28"/>
        </w:rPr>
      </w:pPr>
      <w:bookmarkStart w:id="0" w:name="_GoBack"/>
      <w:bookmarkEnd w:id="0"/>
    </w:p>
    <w:sectPr w:rsidR="00084E95" w:rsidRPr="00A92EF6" w:rsidSect="00774A6D">
      <w:footerReference w:type="default" r:id="rId12"/>
      <w:pgSz w:w="11906" w:h="16838"/>
      <w:pgMar w:top="567" w:right="707" w:bottom="851" w:left="851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31" w:rsidRDefault="00DA7131" w:rsidP="00774A6D">
      <w:pPr>
        <w:spacing w:after="0" w:line="240" w:lineRule="auto"/>
      </w:pPr>
      <w:r>
        <w:separator/>
      </w:r>
    </w:p>
  </w:endnote>
  <w:endnote w:type="continuationSeparator" w:id="0">
    <w:p w:rsidR="00DA7131" w:rsidRDefault="00DA7131" w:rsidP="0077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6D" w:rsidRPr="00A92EF6" w:rsidRDefault="00774A6D" w:rsidP="00774A6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proofErr w:type="spellStart"/>
    <w:proofErr w:type="gramStart"/>
    <w:r w:rsidRPr="00A92EF6">
      <w:rPr>
        <w:rFonts w:asciiTheme="majorHAnsi" w:eastAsiaTheme="majorEastAsia" w:hAnsiTheme="majorHAnsi" w:cstheme="majorBidi"/>
        <w:lang w:val="en-US"/>
      </w:rPr>
      <w:t>Bourassi</w:t>
    </w:r>
    <w:proofErr w:type="spellEnd"/>
    <w:r w:rsidRPr="00A92EF6">
      <w:rPr>
        <w:rFonts w:asciiTheme="majorHAnsi" w:eastAsiaTheme="majorEastAsia" w:hAnsiTheme="majorHAnsi" w:cstheme="majorBidi"/>
        <w:lang w:val="en-US"/>
      </w:rPr>
      <w:t xml:space="preserve">  Ahmed</w:t>
    </w:r>
    <w:proofErr w:type="gramEnd"/>
    <w:r w:rsidRPr="00A92EF6">
      <w:rPr>
        <w:rFonts w:asciiTheme="majorHAnsi" w:eastAsiaTheme="majorEastAsia" w:hAnsiTheme="majorHAnsi" w:cstheme="majorBidi"/>
        <w:lang w:val="en-US"/>
      </w:rPr>
      <w:t xml:space="preserve">                                </w:t>
    </w:r>
    <w:proofErr w:type="spellStart"/>
    <w:r w:rsidRPr="00A92EF6">
      <w:rPr>
        <w:rFonts w:asciiTheme="majorHAnsi" w:eastAsiaTheme="majorEastAsia" w:hAnsiTheme="majorHAnsi" w:cstheme="majorBidi"/>
        <w:lang w:val="en-US"/>
      </w:rPr>
      <w:t>collège</w:t>
    </w:r>
    <w:proofErr w:type="spellEnd"/>
    <w:r w:rsidRPr="00A92EF6">
      <w:rPr>
        <w:rFonts w:asciiTheme="majorHAnsi" w:eastAsiaTheme="majorEastAsia" w:hAnsiTheme="majorHAnsi" w:cstheme="majorBidi"/>
        <w:lang w:val="en-US"/>
      </w:rPr>
      <w:t xml:space="preserve"> ERRIAD   Oujda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8854BD" w:rsidRPr="00A92EF6">
      <w:rPr>
        <w:rFonts w:asciiTheme="majorHAnsi" w:eastAsiaTheme="majorEastAsia" w:hAnsiTheme="majorHAnsi" w:cstheme="majorBidi"/>
        <w:lang w:val="en-US"/>
      </w:rPr>
      <w:t xml:space="preserve"> </w:t>
    </w:r>
  </w:p>
  <w:p w:rsidR="00774A6D" w:rsidRPr="00A92EF6" w:rsidRDefault="00774A6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31" w:rsidRDefault="00DA7131" w:rsidP="00774A6D">
      <w:pPr>
        <w:spacing w:after="0" w:line="240" w:lineRule="auto"/>
      </w:pPr>
      <w:r>
        <w:separator/>
      </w:r>
    </w:p>
  </w:footnote>
  <w:footnote w:type="continuationSeparator" w:id="0">
    <w:p w:rsidR="00DA7131" w:rsidRDefault="00DA7131" w:rsidP="0077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991"/>
    <w:multiLevelType w:val="hybridMultilevel"/>
    <w:tmpl w:val="124094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D09"/>
    <w:multiLevelType w:val="hybridMultilevel"/>
    <w:tmpl w:val="379600C2"/>
    <w:lvl w:ilvl="0" w:tplc="876E300E">
      <w:start w:val="1"/>
      <w:numFmt w:val="decimal"/>
      <w:lvlText w:val="%1."/>
      <w:lvlJc w:val="left"/>
      <w:pPr>
        <w:ind w:left="862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94920F9"/>
    <w:multiLevelType w:val="hybridMultilevel"/>
    <w:tmpl w:val="5C1AD9EE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F4735A3"/>
    <w:multiLevelType w:val="hybridMultilevel"/>
    <w:tmpl w:val="B8B0F13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6CE1A71"/>
    <w:multiLevelType w:val="hybridMultilevel"/>
    <w:tmpl w:val="1856E50A"/>
    <w:lvl w:ilvl="0" w:tplc="040C0013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D"/>
    <w:rsid w:val="001039AF"/>
    <w:rsid w:val="002315D6"/>
    <w:rsid w:val="002F4027"/>
    <w:rsid w:val="00366EA9"/>
    <w:rsid w:val="00431D7D"/>
    <w:rsid w:val="005D1753"/>
    <w:rsid w:val="00742038"/>
    <w:rsid w:val="00774A6D"/>
    <w:rsid w:val="00842135"/>
    <w:rsid w:val="008854BD"/>
    <w:rsid w:val="00A124A5"/>
    <w:rsid w:val="00A92EF6"/>
    <w:rsid w:val="00A961A2"/>
    <w:rsid w:val="00B83566"/>
    <w:rsid w:val="00C12A79"/>
    <w:rsid w:val="00D874D1"/>
    <w:rsid w:val="00D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6D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2A7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2E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6D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2A7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dell</cp:lastModifiedBy>
  <cp:revision>5</cp:revision>
  <cp:lastPrinted>2019-10-26T18:47:00Z</cp:lastPrinted>
  <dcterms:created xsi:type="dcterms:W3CDTF">2019-10-26T18:47:00Z</dcterms:created>
  <dcterms:modified xsi:type="dcterms:W3CDTF">2022-06-28T21:56:00Z</dcterms:modified>
</cp:coreProperties>
</file>