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108" w:type="dxa"/>
        <w:tblLook w:val="04A0"/>
      </w:tblPr>
      <w:tblGrid>
        <w:gridCol w:w="10881"/>
      </w:tblGrid>
      <w:tr w:rsidR="00185654" w:rsidRPr="00185654" w:rsidTr="002F6010">
        <w:tc>
          <w:tcPr>
            <w:tcW w:w="11057"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185654" w:rsidRPr="00185654" w:rsidRDefault="00185654" w:rsidP="00185654">
            <w:pPr>
              <w:pStyle w:val="Sansinterligne"/>
              <w:jc w:val="center"/>
              <w:rPr>
                <w:rFonts w:asciiTheme="majorBidi" w:hAnsiTheme="majorBidi" w:cstheme="majorBidi"/>
                <w:sz w:val="24"/>
                <w:szCs w:val="24"/>
              </w:rPr>
            </w:pPr>
            <w:r w:rsidRPr="00185654">
              <w:rPr>
                <w:rFonts w:asciiTheme="majorBidi" w:hAnsiTheme="majorBidi" w:cstheme="majorBidi"/>
                <w:sz w:val="28"/>
                <w:szCs w:val="28"/>
              </w:rPr>
              <w:t>Travail et Energie potentielle de pesanteur-</w:t>
            </w:r>
            <w:r w:rsidRPr="00185654">
              <w:rPr>
                <w:rFonts w:asciiTheme="majorBidi" w:hAnsiTheme="majorBidi" w:cstheme="majorBidi"/>
                <w:sz w:val="24"/>
                <w:szCs w:val="24"/>
              </w:rPr>
              <w:t xml:space="preserve"> énergie mécanique</w:t>
            </w:r>
          </w:p>
        </w:tc>
      </w:tr>
      <w:tr w:rsidR="00185654" w:rsidRPr="00185654" w:rsidTr="002F6010">
        <w:tc>
          <w:tcPr>
            <w:tcW w:w="11057" w:type="dxa"/>
            <w:tcBorders>
              <w:top w:val="single" w:sz="12" w:space="0" w:color="auto"/>
              <w:left w:val="nil"/>
              <w:bottom w:val="single" w:sz="12" w:space="0" w:color="auto"/>
              <w:right w:val="nil"/>
            </w:tcBorders>
          </w:tcPr>
          <w:p w:rsidR="007635B3" w:rsidRDefault="007635B3" w:rsidP="00185654">
            <w:pPr>
              <w:pStyle w:val="Sansinterligne"/>
              <w:rPr>
                <w:rFonts w:asciiTheme="majorBidi" w:hAnsiTheme="majorBidi" w:cstheme="majorBidi"/>
                <w:b/>
                <w:bCs/>
                <w:color w:val="FF0000"/>
                <w:sz w:val="28"/>
                <w:szCs w:val="28"/>
              </w:rPr>
            </w:pPr>
            <w:r>
              <w:rPr>
                <w:rFonts w:asciiTheme="majorBidi" w:hAnsiTheme="majorBidi" w:cstheme="majorBidi"/>
                <w:b/>
                <w:bCs/>
                <w:color w:val="FF0000"/>
                <w:sz w:val="28"/>
                <w:szCs w:val="28"/>
              </w:rPr>
              <w:t xml:space="preserve"> </w:t>
            </w:r>
          </w:p>
          <w:p w:rsidR="00185654" w:rsidRPr="00185654" w:rsidRDefault="007635B3" w:rsidP="00185654">
            <w:pPr>
              <w:pStyle w:val="Sansinterligne"/>
              <w:rPr>
                <w:rFonts w:asciiTheme="majorBidi" w:hAnsiTheme="majorBidi" w:cstheme="majorBidi"/>
                <w:color w:val="FF0000"/>
                <w:sz w:val="28"/>
                <w:szCs w:val="28"/>
              </w:rPr>
            </w:pPr>
            <w:r>
              <w:rPr>
                <w:rFonts w:asciiTheme="majorBidi" w:hAnsiTheme="majorBidi" w:cstheme="majorBidi"/>
                <w:b/>
                <w:bCs/>
                <w:color w:val="FF0000"/>
                <w:sz w:val="28"/>
                <w:szCs w:val="28"/>
              </w:rPr>
              <w:t>1</w:t>
            </w:r>
            <w:r w:rsidR="00A4106A">
              <w:rPr>
                <w:rFonts w:asciiTheme="majorBidi" w:hAnsiTheme="majorBidi" w:cstheme="majorBidi"/>
                <w:b/>
                <w:bCs/>
                <w:color w:val="FF0000"/>
                <w:sz w:val="28"/>
                <w:szCs w:val="28"/>
              </w:rPr>
              <w:t>-</w:t>
            </w:r>
            <w:r w:rsidR="00185654" w:rsidRPr="00185654">
              <w:rPr>
                <w:rFonts w:asciiTheme="majorBidi" w:hAnsiTheme="majorBidi" w:cstheme="majorBidi"/>
                <w:b/>
                <w:bCs/>
                <w:color w:val="FF0000"/>
                <w:sz w:val="28"/>
                <w:szCs w:val="28"/>
              </w:rPr>
              <w:t xml:space="preserve"> Energie potentielle de pesanteur</w:t>
            </w:r>
          </w:p>
        </w:tc>
      </w:tr>
      <w:tr w:rsidR="00185654" w:rsidRPr="00185654" w:rsidTr="002F6010">
        <w:trPr>
          <w:trHeight w:val="3046"/>
        </w:trPr>
        <w:tc>
          <w:tcPr>
            <w:tcW w:w="11057" w:type="dxa"/>
            <w:tcBorders>
              <w:top w:val="single" w:sz="12" w:space="0" w:color="auto"/>
              <w:left w:val="single" w:sz="12" w:space="0" w:color="auto"/>
              <w:bottom w:val="single" w:sz="12" w:space="0" w:color="auto"/>
              <w:right w:val="single" w:sz="12" w:space="0" w:color="auto"/>
            </w:tcBorders>
          </w:tcPr>
          <w:p w:rsidR="00A4106A" w:rsidRDefault="00A4106A" w:rsidP="00577BDB">
            <w:pPr>
              <w:pStyle w:val="Sansinterligne"/>
              <w:rPr>
                <w:rFonts w:asciiTheme="majorBidi" w:hAnsiTheme="majorBidi" w:cstheme="majorBidi"/>
                <w:b/>
                <w:bCs/>
                <w:color w:val="00B050"/>
                <w:sz w:val="28"/>
                <w:szCs w:val="28"/>
              </w:rPr>
            </w:pPr>
            <w:r w:rsidRPr="00A4106A">
              <w:rPr>
                <w:rFonts w:asciiTheme="majorBidi" w:hAnsiTheme="majorBidi" w:cstheme="majorBidi"/>
                <w:b/>
                <w:bCs/>
                <w:color w:val="00B050"/>
                <w:sz w:val="28"/>
                <w:szCs w:val="28"/>
              </w:rPr>
              <w:t>1-1-</w:t>
            </w:r>
            <w:r>
              <w:rPr>
                <w:rFonts w:asciiTheme="majorBidi" w:hAnsiTheme="majorBidi" w:cstheme="majorBidi"/>
                <w:b/>
                <w:bCs/>
                <w:color w:val="00B050"/>
                <w:sz w:val="28"/>
                <w:szCs w:val="28"/>
              </w:rPr>
              <w:t xml:space="preserve">Notion </w:t>
            </w:r>
            <w:proofErr w:type="spellStart"/>
            <w:r>
              <w:rPr>
                <w:rFonts w:asciiTheme="majorBidi" w:hAnsiTheme="majorBidi" w:cstheme="majorBidi"/>
                <w:b/>
                <w:bCs/>
                <w:color w:val="00B050"/>
                <w:sz w:val="28"/>
                <w:szCs w:val="28"/>
              </w:rPr>
              <w:t>de</w:t>
            </w:r>
            <w:r w:rsidR="00577BDB">
              <w:rPr>
                <w:rFonts w:asciiTheme="majorBidi" w:hAnsiTheme="majorBidi" w:cstheme="majorBidi"/>
                <w:b/>
                <w:bCs/>
                <w:color w:val="00B050"/>
                <w:sz w:val="28"/>
                <w:szCs w:val="28"/>
              </w:rPr>
              <w:t>l’energie</w:t>
            </w:r>
            <w:proofErr w:type="spellEnd"/>
            <w:r w:rsidRPr="00A4106A">
              <w:rPr>
                <w:rFonts w:asciiTheme="majorBidi" w:hAnsiTheme="majorBidi" w:cstheme="majorBidi"/>
                <w:b/>
                <w:bCs/>
                <w:color w:val="00B050"/>
                <w:sz w:val="28"/>
                <w:szCs w:val="28"/>
              </w:rPr>
              <w:t xml:space="preserve"> potentielle de pesanteur</w:t>
            </w:r>
          </w:p>
          <w:p w:rsidR="00A4106A" w:rsidRDefault="002D0433" w:rsidP="002D0433">
            <w:pPr>
              <w:pStyle w:val="Sansinterligne"/>
              <w:rPr>
                <w:rFonts w:asciiTheme="majorBidi" w:hAnsiTheme="majorBidi" w:cstheme="majorBidi"/>
                <w:bCs/>
                <w:sz w:val="24"/>
                <w:szCs w:val="24"/>
              </w:rPr>
            </w:pPr>
            <w:r w:rsidRPr="00185654">
              <w:rPr>
                <w:rFonts w:asciiTheme="majorBidi" w:hAnsiTheme="majorBidi" w:cstheme="majorBidi"/>
                <w:bCs/>
                <w:sz w:val="24"/>
                <w:szCs w:val="24"/>
              </w:rPr>
              <w:t>L'énergie potentielle d'un solide est une énergie due à sa position par rapport à la Terre. Elle dépend de l'</w:t>
            </w:r>
            <w:r w:rsidRPr="00185654">
              <w:rPr>
                <w:rFonts w:asciiTheme="majorBidi" w:hAnsiTheme="majorBidi" w:cstheme="majorBidi"/>
                <w:b/>
                <w:bCs/>
                <w:sz w:val="24"/>
                <w:szCs w:val="24"/>
              </w:rPr>
              <w:t xml:space="preserve">altitude </w:t>
            </w:r>
            <w:r w:rsidRPr="00185654">
              <w:rPr>
                <w:rFonts w:asciiTheme="majorBidi" w:hAnsiTheme="majorBidi" w:cstheme="majorBidi"/>
                <w:bCs/>
                <w:sz w:val="24"/>
                <w:szCs w:val="24"/>
              </w:rPr>
              <w:t xml:space="preserve"> de son centre d'inertie G. </w:t>
            </w:r>
          </w:p>
          <w:p w:rsidR="00CA602B" w:rsidRDefault="00CA602B" w:rsidP="002D0433">
            <w:pPr>
              <w:pStyle w:val="Sansinterligne"/>
              <w:rPr>
                <w:rFonts w:asciiTheme="majorBidi" w:hAnsiTheme="majorBidi" w:cstheme="majorBidi"/>
                <w:sz w:val="24"/>
                <w:szCs w:val="24"/>
              </w:rPr>
            </w:pPr>
          </w:p>
          <w:p w:rsidR="002D0433" w:rsidRPr="002D0433" w:rsidRDefault="002D0433" w:rsidP="002D0433">
            <w:pPr>
              <w:jc w:val="both"/>
              <w:rPr>
                <w:b/>
                <w:bCs/>
                <w:iCs/>
                <w:color w:val="00B0F0"/>
                <w:sz w:val="28"/>
                <w:szCs w:val="28"/>
              </w:rPr>
            </w:pPr>
            <w:r w:rsidRPr="002D0433">
              <w:rPr>
                <w:b/>
                <w:bCs/>
                <w:iCs/>
                <w:color w:val="00B0F0"/>
                <w:sz w:val="28"/>
                <w:szCs w:val="28"/>
              </w:rPr>
              <w:t>Exemple</w:t>
            </w:r>
          </w:p>
          <w:p w:rsidR="002D0433" w:rsidRDefault="002D0433" w:rsidP="002D0433">
            <w:pPr>
              <w:jc w:val="both"/>
            </w:pPr>
            <w:r w:rsidRPr="002320CF">
              <w:t>l’eau d’un barrage, immobile et stockée en altitude, possède de l’énergie en réserve du fait de sa position par rapport à la Terre : elle possède de l’énergie potentielle. Si l’eau est libérée, cette énergie potentielle va se transformer en énergie cinétique au cours de la chute et l’eau pourra par exemple faire tourner la turbine d’un alternateur dans une centrale hydraulique.</w:t>
            </w:r>
          </w:p>
          <w:p w:rsidR="00A15EA2" w:rsidRPr="002D0433" w:rsidRDefault="00A15EA2" w:rsidP="002D0433">
            <w:pPr>
              <w:jc w:val="both"/>
            </w:pPr>
          </w:p>
          <w:p w:rsidR="00185654" w:rsidRPr="00A4106A" w:rsidRDefault="00A4106A" w:rsidP="00577BDB">
            <w:pPr>
              <w:pStyle w:val="Sansinterligne"/>
              <w:rPr>
                <w:rFonts w:asciiTheme="majorBidi" w:hAnsiTheme="majorBidi" w:cstheme="majorBidi"/>
                <w:b/>
                <w:bCs/>
                <w:color w:val="00B050"/>
                <w:sz w:val="28"/>
                <w:szCs w:val="28"/>
              </w:rPr>
            </w:pPr>
            <w:r w:rsidRPr="00A4106A">
              <w:rPr>
                <w:rFonts w:asciiTheme="majorBidi" w:hAnsiTheme="majorBidi" w:cstheme="majorBidi"/>
                <w:b/>
                <w:bCs/>
                <w:color w:val="00B050"/>
                <w:sz w:val="28"/>
                <w:szCs w:val="28"/>
              </w:rPr>
              <w:t>1-2</w:t>
            </w:r>
            <w:r w:rsidR="00185654" w:rsidRPr="00A4106A">
              <w:rPr>
                <w:rFonts w:asciiTheme="majorBidi" w:hAnsiTheme="majorBidi" w:cstheme="majorBidi"/>
                <w:b/>
                <w:bCs/>
                <w:color w:val="00B050"/>
                <w:sz w:val="28"/>
                <w:szCs w:val="28"/>
              </w:rPr>
              <w:t xml:space="preserve"> Expression littérale</w:t>
            </w:r>
            <w:r>
              <w:rPr>
                <w:rFonts w:asciiTheme="majorBidi" w:hAnsiTheme="majorBidi" w:cstheme="majorBidi"/>
                <w:b/>
                <w:bCs/>
                <w:color w:val="00B050"/>
                <w:sz w:val="28"/>
                <w:szCs w:val="28"/>
              </w:rPr>
              <w:t xml:space="preserve"> de </w:t>
            </w:r>
            <w:r w:rsidR="00577BDB">
              <w:rPr>
                <w:rFonts w:asciiTheme="majorBidi" w:hAnsiTheme="majorBidi" w:cstheme="majorBidi"/>
                <w:b/>
                <w:bCs/>
                <w:color w:val="00B050"/>
                <w:sz w:val="28"/>
                <w:szCs w:val="28"/>
              </w:rPr>
              <w:t>l’</w:t>
            </w:r>
            <w:r w:rsidR="007A7340">
              <w:rPr>
                <w:rFonts w:asciiTheme="majorBidi" w:hAnsiTheme="majorBidi" w:cstheme="majorBidi"/>
                <w:b/>
                <w:bCs/>
                <w:color w:val="00B050"/>
                <w:sz w:val="28"/>
                <w:szCs w:val="28"/>
              </w:rPr>
              <w:t>énergie</w:t>
            </w:r>
            <w:r w:rsidR="00577BDB">
              <w:rPr>
                <w:rFonts w:asciiTheme="majorBidi" w:hAnsiTheme="majorBidi" w:cstheme="majorBidi"/>
                <w:b/>
                <w:bCs/>
                <w:color w:val="00B050"/>
                <w:sz w:val="28"/>
                <w:szCs w:val="28"/>
              </w:rPr>
              <w:t xml:space="preserve"> </w:t>
            </w:r>
            <w:r w:rsidRPr="00A4106A">
              <w:rPr>
                <w:rFonts w:asciiTheme="majorBidi" w:hAnsiTheme="majorBidi" w:cstheme="majorBidi"/>
                <w:b/>
                <w:bCs/>
                <w:color w:val="00B050"/>
                <w:sz w:val="28"/>
                <w:szCs w:val="28"/>
              </w:rPr>
              <w:t>potentielle de pesanteur</w:t>
            </w:r>
          </w:p>
          <w:p w:rsidR="00B24878" w:rsidRDefault="00B24878" w:rsidP="00B24878">
            <w:pPr>
              <w:pStyle w:val="Sansinterligne"/>
              <w:rPr>
                <w:rFonts w:asciiTheme="majorBidi" w:hAnsiTheme="majorBidi" w:cstheme="majorBidi"/>
                <w:color w:val="000000"/>
                <w:sz w:val="24"/>
                <w:szCs w:val="24"/>
              </w:rPr>
            </w:pPr>
            <w:r w:rsidRPr="00B24878">
              <w:rPr>
                <w:rFonts w:asciiTheme="majorBidi" w:hAnsiTheme="majorBidi" w:cstheme="majorBidi"/>
                <w:color w:val="000000"/>
                <w:sz w:val="24"/>
                <w:szCs w:val="24"/>
              </w:rPr>
              <w:t>Au voisinage de la Terre, l’énergie potentielle de pesanteur d’un solide de masse m est définie par :</w:t>
            </w:r>
          </w:p>
          <w:p w:rsidR="00185654" w:rsidRDefault="00B24878" w:rsidP="005E0039">
            <w:pPr>
              <w:pStyle w:val="Sansinterligne"/>
              <w:jc w:val="center"/>
              <w:rPr>
                <w:rFonts w:asciiTheme="majorBidi" w:hAnsiTheme="majorBidi" w:cstheme="majorBidi"/>
                <w:bCs/>
                <w:sz w:val="24"/>
                <w:szCs w:val="24"/>
              </w:rPr>
            </w:pPr>
            <w:proofErr w:type="spellStart"/>
            <w:r w:rsidRPr="00B24878">
              <w:rPr>
                <w:rFonts w:asciiTheme="majorBidi" w:hAnsiTheme="majorBidi" w:cstheme="majorBidi"/>
                <w:b/>
                <w:bCs/>
                <w:sz w:val="24"/>
                <w:szCs w:val="24"/>
                <w:highlight w:val="lightGray"/>
              </w:rPr>
              <w:t>E</w:t>
            </w:r>
            <w:r w:rsidRPr="00B24878">
              <w:rPr>
                <w:rFonts w:asciiTheme="majorBidi" w:hAnsiTheme="majorBidi" w:cstheme="majorBidi"/>
                <w:b/>
                <w:bCs/>
                <w:sz w:val="24"/>
                <w:szCs w:val="24"/>
                <w:highlight w:val="lightGray"/>
                <w:vertAlign w:val="subscript"/>
              </w:rPr>
              <w:t>pp</w:t>
            </w:r>
            <w:proofErr w:type="spellEnd"/>
            <w:r w:rsidRPr="00B24878">
              <w:rPr>
                <w:rFonts w:asciiTheme="majorBidi" w:hAnsiTheme="majorBidi" w:cstheme="majorBidi"/>
                <w:b/>
                <w:bCs/>
                <w:sz w:val="24"/>
                <w:szCs w:val="24"/>
                <w:highlight w:val="lightGray"/>
              </w:rPr>
              <w:t xml:space="preserve"> = m. g. z+</w:t>
            </w:r>
            <w:proofErr w:type="spellStart"/>
            <w:r w:rsidRPr="00B24878">
              <w:rPr>
                <w:rFonts w:asciiTheme="majorBidi" w:hAnsiTheme="majorBidi" w:cstheme="majorBidi"/>
                <w:b/>
                <w:bCs/>
                <w:sz w:val="24"/>
                <w:szCs w:val="24"/>
                <w:highlight w:val="lightGray"/>
              </w:rPr>
              <w:t>C</w:t>
            </w:r>
            <w:r w:rsidRPr="00B24878">
              <w:rPr>
                <w:rFonts w:asciiTheme="majorBidi" w:hAnsiTheme="majorBidi" w:cstheme="majorBidi"/>
                <w:b/>
                <w:bCs/>
                <w:sz w:val="24"/>
                <w:szCs w:val="24"/>
                <w:highlight w:val="lightGray"/>
                <w:vertAlign w:val="superscript"/>
              </w:rPr>
              <w:t>te</w:t>
            </w:r>
            <w:proofErr w:type="spellEnd"/>
            <w:r w:rsidR="005E0039">
              <w:rPr>
                <w:rFonts w:asciiTheme="majorBidi" w:hAnsiTheme="majorBidi" w:cstheme="majorBidi"/>
                <w:color w:val="000000"/>
                <w:sz w:val="24"/>
                <w:szCs w:val="24"/>
              </w:rPr>
              <w:t xml:space="preserve">   </w:t>
            </w:r>
            <w:r w:rsidRPr="00B24878">
              <w:rPr>
                <w:rFonts w:asciiTheme="majorBidi" w:hAnsiTheme="majorBidi" w:cstheme="majorBidi"/>
                <w:bCs/>
                <w:sz w:val="24"/>
                <w:szCs w:val="24"/>
              </w:rPr>
              <w:t xml:space="preserve">avec </w:t>
            </w:r>
            <w:proofErr w:type="gramStart"/>
            <w:r w:rsidRPr="00B24878">
              <w:rPr>
                <w:rFonts w:asciiTheme="majorBidi" w:hAnsiTheme="majorBidi" w:cstheme="majorBidi"/>
                <w:bCs/>
                <w:sz w:val="24"/>
                <w:szCs w:val="24"/>
              </w:rPr>
              <w:t>l’</w:t>
            </w:r>
            <w:r w:rsidR="00185654" w:rsidRPr="00B24878">
              <w:rPr>
                <w:rFonts w:asciiTheme="majorBidi" w:hAnsiTheme="majorBidi" w:cstheme="majorBidi"/>
                <w:bCs/>
                <w:sz w:val="24"/>
                <w:szCs w:val="24"/>
              </w:rPr>
              <w:t xml:space="preserve"> axe</w:t>
            </w:r>
            <w:proofErr w:type="gramEnd"/>
            <w:r w:rsidR="00185654" w:rsidRPr="00B24878">
              <w:rPr>
                <w:rFonts w:asciiTheme="majorBidi" w:hAnsiTheme="majorBidi" w:cstheme="majorBidi"/>
                <w:bCs/>
                <w:sz w:val="24"/>
                <w:szCs w:val="24"/>
              </w:rPr>
              <w:t xml:space="preserve"> Oz vertical et orienté </w:t>
            </w:r>
            <w:r w:rsidR="00185654" w:rsidRPr="00B24878">
              <w:rPr>
                <w:rFonts w:asciiTheme="majorBidi" w:hAnsiTheme="majorBidi" w:cstheme="majorBidi"/>
                <w:b/>
                <w:bCs/>
                <w:sz w:val="24"/>
                <w:szCs w:val="24"/>
              </w:rPr>
              <w:t>vers le haut</w:t>
            </w:r>
            <w:r w:rsidR="00185654" w:rsidRPr="00B24878">
              <w:rPr>
                <w:rFonts w:asciiTheme="majorBidi" w:hAnsiTheme="majorBidi" w:cstheme="majorBidi"/>
                <w:bCs/>
                <w:sz w:val="24"/>
                <w:szCs w:val="24"/>
              </w:rPr>
              <w:t>,</w:t>
            </w:r>
          </w:p>
          <w:p w:rsidR="00930EB0" w:rsidRDefault="00930EB0" w:rsidP="00930EB0">
            <w:pPr>
              <w:pStyle w:val="Sansinterligne"/>
              <w:rPr>
                <w:rFonts w:asciiTheme="majorBidi" w:hAnsiTheme="majorBidi" w:cstheme="majorBidi"/>
                <w:bCs/>
                <w:sz w:val="24"/>
                <w:szCs w:val="24"/>
              </w:rPr>
            </w:pPr>
            <w:proofErr w:type="spellStart"/>
            <w:r>
              <w:rPr>
                <w:rFonts w:ascii="ArialMT" w:hAnsi="ArialMT"/>
                <w:color w:val="000000"/>
              </w:rPr>
              <w:t>Epp</w:t>
            </w:r>
            <w:proofErr w:type="spellEnd"/>
            <w:r>
              <w:rPr>
                <w:rFonts w:ascii="ArialMT" w:hAnsi="ArialMT"/>
                <w:color w:val="000000"/>
              </w:rPr>
              <w:t xml:space="preserve"> énergies potentielles de pesanteur du </w:t>
            </w:r>
            <w:r>
              <w:rPr>
                <w:rFonts w:ascii="Arial-BoldMT" w:hAnsi="Arial-BoldMT"/>
                <w:color w:val="000000"/>
              </w:rPr>
              <w:t xml:space="preserve">centre de gravité </w:t>
            </w:r>
            <w:r>
              <w:rPr>
                <w:rFonts w:ascii="ArialMT" w:hAnsi="ArialMT"/>
                <w:color w:val="000000"/>
              </w:rPr>
              <w:t>du système en J ;</w:t>
            </w:r>
            <w:r>
              <w:rPr>
                <w:rFonts w:ascii="ArialMT" w:hAnsi="ArialMT"/>
                <w:color w:val="000000"/>
              </w:rPr>
              <w:br/>
              <w:t xml:space="preserve">           m : masse du système en kg ;</w:t>
            </w:r>
            <w:r>
              <w:rPr>
                <w:rFonts w:ascii="ArialMT" w:hAnsi="ArialMT"/>
                <w:color w:val="000000"/>
              </w:rPr>
              <w:br/>
              <w:t xml:space="preserve">           g : intensité du champ de pesanteur en N.kg</w:t>
            </w:r>
            <w:r>
              <w:rPr>
                <w:rFonts w:ascii="ArialMT" w:hAnsi="ArialMT"/>
                <w:color w:val="000000"/>
                <w:sz w:val="14"/>
                <w:szCs w:val="14"/>
              </w:rPr>
              <w:t>-1;</w:t>
            </w:r>
            <w:r>
              <w:rPr>
                <w:rFonts w:ascii="ArialMT" w:hAnsi="ArialMT"/>
                <w:color w:val="000000"/>
                <w:sz w:val="14"/>
                <w:szCs w:val="14"/>
              </w:rPr>
              <w:br/>
            </w:r>
            <w:r>
              <w:rPr>
                <w:rFonts w:ascii="ArialMT" w:hAnsi="ArialMT"/>
                <w:color w:val="000000"/>
              </w:rPr>
              <w:t xml:space="preserve">           z</w:t>
            </w:r>
            <w:r>
              <w:rPr>
                <w:rFonts w:ascii="ArialMT" w:hAnsi="ArialMT"/>
                <w:color w:val="000000"/>
                <w:sz w:val="14"/>
                <w:szCs w:val="14"/>
              </w:rPr>
              <w:t xml:space="preserve"> </w:t>
            </w:r>
            <w:r>
              <w:rPr>
                <w:rFonts w:ascii="ArialMT" w:hAnsi="ArialMT"/>
                <w:color w:val="000000"/>
              </w:rPr>
              <w:t xml:space="preserve">: altitudes du </w:t>
            </w:r>
            <w:r>
              <w:rPr>
                <w:rFonts w:ascii="Arial-BoldMT" w:hAnsi="Arial-BoldMT"/>
                <w:color w:val="000000"/>
              </w:rPr>
              <w:t>centre de gravité</w:t>
            </w:r>
            <w:r>
              <w:rPr>
                <w:rFonts w:ascii="ArialMT" w:hAnsi="ArialMT"/>
                <w:color w:val="000000"/>
              </w:rPr>
              <w:t xml:space="preserve"> en m.</w:t>
            </w:r>
          </w:p>
          <w:p w:rsidR="005E0039" w:rsidRDefault="005E0039" w:rsidP="005E0039">
            <w:pPr>
              <w:pStyle w:val="Sansinterligne"/>
              <w:rPr>
                <w:rFonts w:asciiTheme="majorBidi" w:hAnsiTheme="majorBidi" w:cstheme="majorBidi"/>
                <w:sz w:val="24"/>
                <w:szCs w:val="24"/>
              </w:rPr>
            </w:pPr>
            <w:r w:rsidRPr="005E0039">
              <w:rPr>
                <w:rFonts w:asciiTheme="majorBidi" w:hAnsiTheme="majorBidi" w:cstheme="majorBidi"/>
                <w:sz w:val="24"/>
                <w:szCs w:val="24"/>
              </w:rPr>
              <w:t xml:space="preserve">Par convention </w:t>
            </w:r>
            <w:proofErr w:type="spellStart"/>
            <w:r w:rsidRPr="005E0039">
              <w:rPr>
                <w:rFonts w:asciiTheme="majorBidi" w:hAnsiTheme="majorBidi" w:cstheme="majorBidi"/>
                <w:sz w:val="24"/>
                <w:szCs w:val="24"/>
              </w:rPr>
              <w:t>E</w:t>
            </w:r>
            <w:r w:rsidRPr="005E0039">
              <w:rPr>
                <w:rFonts w:asciiTheme="majorBidi" w:hAnsiTheme="majorBidi" w:cstheme="majorBidi"/>
                <w:sz w:val="24"/>
                <w:szCs w:val="24"/>
                <w:vertAlign w:val="subscript"/>
              </w:rPr>
              <w:t>pp</w:t>
            </w:r>
            <w:proofErr w:type="spellEnd"/>
            <w:r w:rsidRPr="005E0039">
              <w:rPr>
                <w:rFonts w:asciiTheme="majorBidi" w:hAnsiTheme="majorBidi" w:cstheme="majorBidi"/>
                <w:sz w:val="24"/>
                <w:szCs w:val="24"/>
              </w:rPr>
              <w:t>=0 pour z=0 (normalement au sol)</w:t>
            </w:r>
            <w:r>
              <w:rPr>
                <w:rFonts w:asciiTheme="majorBidi" w:hAnsiTheme="majorBidi" w:cstheme="majorBidi"/>
                <w:sz w:val="24"/>
                <w:szCs w:val="24"/>
              </w:rPr>
              <w:t xml:space="preserve"> donc </w:t>
            </w:r>
            <w:proofErr w:type="spellStart"/>
            <w:r>
              <w:rPr>
                <w:rFonts w:asciiTheme="majorBidi" w:hAnsiTheme="majorBidi" w:cstheme="majorBidi"/>
                <w:sz w:val="24"/>
                <w:szCs w:val="24"/>
              </w:rPr>
              <w:t>C</w:t>
            </w:r>
            <w:r>
              <w:rPr>
                <w:rFonts w:asciiTheme="majorBidi" w:hAnsiTheme="majorBidi" w:cstheme="majorBidi"/>
                <w:sz w:val="24"/>
                <w:szCs w:val="24"/>
                <w:vertAlign w:val="superscript"/>
              </w:rPr>
              <w:t>te</w:t>
            </w:r>
            <w:proofErr w:type="spellEnd"/>
            <w:r>
              <w:rPr>
                <w:rFonts w:asciiTheme="majorBidi" w:hAnsiTheme="majorBidi" w:cstheme="majorBidi"/>
                <w:sz w:val="24"/>
                <w:szCs w:val="24"/>
              </w:rPr>
              <w:t xml:space="preserve">=0 : </w:t>
            </w:r>
            <w:proofErr w:type="spellStart"/>
            <w:r w:rsidRPr="00B24878">
              <w:rPr>
                <w:rFonts w:asciiTheme="majorBidi" w:hAnsiTheme="majorBidi" w:cstheme="majorBidi"/>
                <w:b/>
                <w:bCs/>
                <w:sz w:val="24"/>
                <w:szCs w:val="24"/>
                <w:highlight w:val="lightGray"/>
              </w:rPr>
              <w:t>E</w:t>
            </w:r>
            <w:r w:rsidRPr="00B24878">
              <w:rPr>
                <w:rFonts w:asciiTheme="majorBidi" w:hAnsiTheme="majorBidi" w:cstheme="majorBidi"/>
                <w:b/>
                <w:bCs/>
                <w:sz w:val="24"/>
                <w:szCs w:val="24"/>
                <w:highlight w:val="lightGray"/>
                <w:vertAlign w:val="subscript"/>
              </w:rPr>
              <w:t>pp</w:t>
            </w:r>
            <w:proofErr w:type="spellEnd"/>
            <w:r w:rsidRPr="00B24878">
              <w:rPr>
                <w:rFonts w:asciiTheme="majorBidi" w:hAnsiTheme="majorBidi" w:cstheme="majorBidi"/>
                <w:b/>
                <w:bCs/>
                <w:sz w:val="24"/>
                <w:szCs w:val="24"/>
                <w:highlight w:val="lightGray"/>
              </w:rPr>
              <w:t xml:space="preserve"> = m. g. z</w:t>
            </w:r>
          </w:p>
          <w:p w:rsidR="005E0039" w:rsidRPr="00930EB0" w:rsidRDefault="00930EB0" w:rsidP="00930EB0">
            <w:pPr>
              <w:pStyle w:val="Sansinterligne"/>
              <w:rPr>
                <w:rFonts w:asciiTheme="majorBidi" w:hAnsiTheme="majorBidi" w:cstheme="majorBidi"/>
                <w:i/>
                <w:iCs/>
                <w:sz w:val="24"/>
                <w:szCs w:val="24"/>
              </w:rPr>
            </w:pPr>
            <w:r>
              <w:rPr>
                <w:rFonts w:asciiTheme="majorBidi" w:hAnsiTheme="majorBidi" w:cstheme="majorBidi"/>
                <w:i/>
                <w:iCs/>
                <w:sz w:val="24"/>
                <w:szCs w:val="24"/>
              </w:rPr>
              <w:t xml:space="preserve">- </w:t>
            </w:r>
            <w:r w:rsidRPr="00930EB0">
              <w:rPr>
                <w:rFonts w:asciiTheme="majorBidi" w:hAnsiTheme="majorBidi" w:cstheme="majorBidi"/>
                <w:i/>
                <w:iCs/>
                <w:sz w:val="24"/>
                <w:szCs w:val="24"/>
              </w:rPr>
              <w:t>I</w:t>
            </w:r>
            <w:r w:rsidR="005E0039" w:rsidRPr="00930EB0">
              <w:rPr>
                <w:rFonts w:asciiTheme="majorBidi" w:hAnsiTheme="majorBidi" w:cstheme="majorBidi"/>
                <w:i/>
                <w:iCs/>
                <w:sz w:val="24"/>
                <w:szCs w:val="24"/>
              </w:rPr>
              <w:t>l est possible de choisir le niveau de référence pour l'énergie potentielle (</w:t>
            </w:r>
            <w:proofErr w:type="spellStart"/>
            <w:r w:rsidR="005E0039" w:rsidRPr="00930EB0">
              <w:rPr>
                <w:rFonts w:asciiTheme="majorBidi" w:hAnsiTheme="majorBidi" w:cstheme="majorBidi"/>
                <w:i/>
                <w:iCs/>
                <w:sz w:val="24"/>
                <w:szCs w:val="24"/>
              </w:rPr>
              <w:t>E</w:t>
            </w:r>
            <w:r w:rsidR="005E0039" w:rsidRPr="00930EB0">
              <w:rPr>
                <w:rFonts w:asciiTheme="majorBidi" w:hAnsiTheme="majorBidi" w:cstheme="majorBidi"/>
                <w:i/>
                <w:iCs/>
                <w:sz w:val="24"/>
                <w:szCs w:val="24"/>
                <w:vertAlign w:val="subscript"/>
              </w:rPr>
              <w:t>pp</w:t>
            </w:r>
            <w:proofErr w:type="spellEnd"/>
            <w:r w:rsidR="005E0039" w:rsidRPr="00930EB0">
              <w:rPr>
                <w:rFonts w:asciiTheme="majorBidi" w:hAnsiTheme="majorBidi" w:cstheme="majorBidi"/>
                <w:i/>
                <w:iCs/>
                <w:sz w:val="24"/>
                <w:szCs w:val="24"/>
              </w:rPr>
              <w:t>=0) à une altitude quelconque</w:t>
            </w:r>
          </w:p>
          <w:p w:rsidR="00930EB0" w:rsidRPr="00930EB0" w:rsidRDefault="00930EB0" w:rsidP="00930EB0">
            <w:pPr>
              <w:pStyle w:val="Sansinterligne"/>
              <w:rPr>
                <w:rFonts w:asciiTheme="majorBidi" w:hAnsiTheme="majorBidi" w:cstheme="majorBidi"/>
                <w:i/>
                <w:iCs/>
                <w:sz w:val="24"/>
                <w:szCs w:val="24"/>
              </w:rPr>
            </w:pPr>
            <w:r w:rsidRPr="00930EB0">
              <w:rPr>
                <w:rFonts w:asciiTheme="majorBidi" w:hAnsiTheme="majorBidi" w:cstheme="majorBidi"/>
                <w:i/>
                <w:iCs/>
                <w:sz w:val="24"/>
                <w:szCs w:val="24"/>
              </w:rPr>
              <w:t xml:space="preserve">- L'énergie potentielle de pesanteur d'un solide dépend de son altitude z, c'est à dire de sa position par rapport à la Terre. Elle est due à l'interaction du solide avec la Terre. </w:t>
            </w:r>
          </w:p>
          <w:p w:rsidR="00185654" w:rsidRDefault="00185654" w:rsidP="00930EB0">
            <w:pPr>
              <w:pStyle w:val="Sansinterligne"/>
              <w:rPr>
                <w:rFonts w:ascii="ArialMT" w:hAnsi="ArialMT"/>
                <w:color w:val="000000"/>
              </w:rPr>
            </w:pPr>
          </w:p>
          <w:p w:rsidR="00185654" w:rsidRPr="00EE5943" w:rsidRDefault="00185654" w:rsidP="00EE5943">
            <w:pPr>
              <w:jc w:val="both"/>
              <w:rPr>
                <w:b/>
                <w:bCs/>
                <w:iCs/>
                <w:color w:val="00B0F0"/>
                <w:sz w:val="28"/>
                <w:szCs w:val="28"/>
              </w:rPr>
            </w:pPr>
            <w:proofErr w:type="gramStart"/>
            <w:r w:rsidRPr="00EE5943">
              <w:rPr>
                <w:b/>
                <w:bCs/>
                <w:iCs/>
                <w:color w:val="00B0F0"/>
                <w:sz w:val="28"/>
                <w:szCs w:val="28"/>
              </w:rPr>
              <w:t>Remarques</w:t>
            </w:r>
            <w:proofErr w:type="gramEnd"/>
            <w:r w:rsidRPr="00EE5943">
              <w:rPr>
                <w:b/>
                <w:bCs/>
                <w:iCs/>
                <w:color w:val="00B0F0"/>
                <w:sz w:val="28"/>
                <w:szCs w:val="28"/>
              </w:rPr>
              <w:t xml:space="preserve"> :</w:t>
            </w:r>
          </w:p>
          <w:p w:rsidR="00A15EA2" w:rsidRDefault="00185654" w:rsidP="00185654">
            <w:pPr>
              <w:pStyle w:val="Sansinterligne"/>
              <w:rPr>
                <w:rFonts w:asciiTheme="majorBidi" w:hAnsiTheme="majorBidi" w:cstheme="majorBidi"/>
                <w:bCs/>
                <w:sz w:val="24"/>
                <w:szCs w:val="24"/>
              </w:rPr>
            </w:pPr>
            <w:r w:rsidRPr="00185654">
              <w:rPr>
                <w:rFonts w:asciiTheme="majorBidi" w:hAnsiTheme="majorBidi" w:cstheme="majorBidi"/>
                <w:bCs/>
                <w:sz w:val="24"/>
                <w:szCs w:val="24"/>
              </w:rPr>
              <w:t xml:space="preserve">Si l'axe Oz est orienté vers le bas (à éviter), l'expression de l'énergie potentielle de pesanteur devient : </w:t>
            </w:r>
          </w:p>
          <w:p w:rsidR="00185654" w:rsidRPr="00185654" w:rsidRDefault="00185654" w:rsidP="00185654">
            <w:pPr>
              <w:pStyle w:val="Sansinterligne"/>
              <w:rPr>
                <w:rFonts w:asciiTheme="majorBidi" w:hAnsiTheme="majorBidi" w:cstheme="majorBidi"/>
                <w:sz w:val="24"/>
                <w:szCs w:val="24"/>
              </w:rPr>
            </w:pPr>
            <w:proofErr w:type="spellStart"/>
            <w:r w:rsidRPr="00A15EA2">
              <w:rPr>
                <w:rFonts w:asciiTheme="majorBidi" w:hAnsiTheme="majorBidi" w:cstheme="majorBidi"/>
                <w:bCs/>
                <w:sz w:val="24"/>
                <w:szCs w:val="24"/>
              </w:rPr>
              <w:t>Epp</w:t>
            </w:r>
            <w:proofErr w:type="spellEnd"/>
            <w:r w:rsidRPr="00A15EA2">
              <w:rPr>
                <w:rFonts w:asciiTheme="majorBidi" w:hAnsiTheme="majorBidi" w:cstheme="majorBidi"/>
                <w:bCs/>
                <w:sz w:val="24"/>
                <w:szCs w:val="24"/>
              </w:rPr>
              <w:t xml:space="preserve"> = - m g z</w:t>
            </w:r>
            <w:r w:rsidR="00A15EA2" w:rsidRPr="00A15EA2">
              <w:rPr>
                <w:rFonts w:asciiTheme="majorBidi" w:hAnsiTheme="majorBidi" w:cstheme="majorBidi"/>
                <w:bCs/>
                <w:sz w:val="24"/>
                <w:szCs w:val="24"/>
              </w:rPr>
              <w:t>+</w:t>
            </w:r>
            <w:r w:rsidR="00A15EA2" w:rsidRPr="00A15EA2">
              <w:rPr>
                <w:rFonts w:asciiTheme="majorBidi" w:hAnsiTheme="majorBidi" w:cstheme="majorBidi"/>
                <w:b/>
                <w:bCs/>
                <w:sz w:val="24"/>
                <w:szCs w:val="24"/>
              </w:rPr>
              <w:t xml:space="preserve"> </w:t>
            </w:r>
            <w:proofErr w:type="spellStart"/>
            <w:r w:rsidR="00A15EA2" w:rsidRPr="00A15EA2">
              <w:rPr>
                <w:rFonts w:asciiTheme="majorBidi" w:hAnsiTheme="majorBidi" w:cstheme="majorBidi"/>
                <w:b/>
                <w:bCs/>
                <w:sz w:val="24"/>
                <w:szCs w:val="24"/>
              </w:rPr>
              <w:t>C</w:t>
            </w:r>
            <w:r w:rsidR="00A15EA2" w:rsidRPr="00A15EA2">
              <w:rPr>
                <w:rFonts w:asciiTheme="majorBidi" w:hAnsiTheme="majorBidi" w:cstheme="majorBidi"/>
                <w:b/>
                <w:bCs/>
                <w:sz w:val="24"/>
                <w:szCs w:val="24"/>
                <w:vertAlign w:val="superscript"/>
              </w:rPr>
              <w:t>te</w:t>
            </w:r>
            <w:proofErr w:type="spellEnd"/>
          </w:p>
          <w:p w:rsidR="00AE5323" w:rsidRDefault="00AE5323" w:rsidP="00185654">
            <w:pPr>
              <w:pStyle w:val="Sansinterligne"/>
              <w:rPr>
                <w:rFonts w:asciiTheme="majorBidi" w:hAnsiTheme="majorBidi" w:cstheme="majorBidi"/>
                <w:bCs/>
                <w:sz w:val="24"/>
                <w:szCs w:val="24"/>
              </w:rPr>
            </w:pPr>
          </w:p>
          <w:p w:rsidR="00A4106A" w:rsidRDefault="00A4106A" w:rsidP="00A4106A">
            <w:pPr>
              <w:pStyle w:val="Sansinterligne"/>
              <w:rPr>
                <w:rFonts w:asciiTheme="majorBidi" w:hAnsiTheme="majorBidi" w:cstheme="majorBidi"/>
                <w:b/>
                <w:bCs/>
                <w:color w:val="00B050"/>
                <w:sz w:val="28"/>
                <w:szCs w:val="28"/>
              </w:rPr>
            </w:pPr>
            <w:r w:rsidRPr="00A4106A">
              <w:rPr>
                <w:rFonts w:asciiTheme="majorBidi" w:hAnsiTheme="majorBidi" w:cstheme="majorBidi"/>
                <w:b/>
                <w:bCs/>
                <w:color w:val="00B050"/>
                <w:sz w:val="28"/>
                <w:szCs w:val="28"/>
              </w:rPr>
              <w:t>1-3- Variation de potentielle de pesanteur</w:t>
            </w:r>
          </w:p>
          <w:p w:rsidR="00A15EA2" w:rsidRDefault="00AE5323" w:rsidP="00A15EA2">
            <w:pPr>
              <w:pStyle w:val="Sansinterligne"/>
              <w:rPr>
                <w:rFonts w:asciiTheme="majorBidi" w:hAnsiTheme="majorBidi" w:cstheme="majorBidi"/>
                <w:sz w:val="24"/>
                <w:szCs w:val="24"/>
              </w:rPr>
            </w:pPr>
            <w:r>
              <w:rPr>
                <w:rFonts w:asciiTheme="majorBidi" w:hAnsiTheme="majorBidi" w:cstheme="majorBidi"/>
                <w:sz w:val="24"/>
                <w:szCs w:val="24"/>
              </w:rPr>
              <w:t>E</w:t>
            </w:r>
            <w:r w:rsidR="001807D3" w:rsidRPr="00AE5323">
              <w:rPr>
                <w:rFonts w:asciiTheme="majorBidi" w:hAnsiTheme="majorBidi" w:cstheme="majorBidi"/>
                <w:sz w:val="24"/>
                <w:szCs w:val="24"/>
              </w:rPr>
              <w:t>xpression de la variation l’énergie potentielle du centre de gravité entre 2 points A et B</w:t>
            </w:r>
            <w:r w:rsidR="00A15EA2">
              <w:rPr>
                <w:rFonts w:asciiTheme="majorBidi" w:hAnsiTheme="majorBidi" w:cstheme="majorBidi"/>
                <w:sz w:val="24"/>
                <w:szCs w:val="24"/>
              </w:rPr>
              <w:t xml:space="preserve"> est :</w:t>
            </w:r>
          </w:p>
          <w:p w:rsidR="00AE5323" w:rsidRDefault="001807D3" w:rsidP="00A15EA2">
            <w:pPr>
              <w:pStyle w:val="Sansinterligne"/>
              <w:jc w:val="center"/>
              <w:rPr>
                <w:rFonts w:asciiTheme="majorBidi" w:hAnsiTheme="majorBidi" w:cstheme="majorBidi"/>
                <w:sz w:val="24"/>
                <w:szCs w:val="24"/>
              </w:rPr>
            </w:pPr>
            <w:r w:rsidRPr="00A15EA2">
              <w:rPr>
                <w:rFonts w:asciiTheme="majorBidi" w:hAnsiTheme="majorBidi" w:cstheme="majorBidi"/>
                <w:sz w:val="2"/>
                <w:szCs w:val="2"/>
              </w:rPr>
              <w:br/>
            </w:r>
            <w:proofErr w:type="spellStart"/>
            <w:r w:rsidRPr="00AE5323">
              <w:rPr>
                <w:rFonts w:asciiTheme="majorBidi" w:hAnsiTheme="majorBidi" w:cstheme="majorBidi"/>
                <w:sz w:val="24"/>
                <w:szCs w:val="24"/>
              </w:rPr>
              <w:t>ΔEpp</w:t>
            </w:r>
            <w:proofErr w:type="spellEnd"/>
            <w:r w:rsidRPr="00AE5323">
              <w:rPr>
                <w:rFonts w:asciiTheme="majorBidi" w:hAnsiTheme="majorBidi" w:cstheme="majorBidi"/>
                <w:sz w:val="24"/>
                <w:szCs w:val="24"/>
              </w:rPr>
              <w:t xml:space="preserve"> = </w:t>
            </w:r>
            <w:proofErr w:type="spellStart"/>
            <w:proofErr w:type="gramStart"/>
            <w:r w:rsidRPr="00AE5323">
              <w:rPr>
                <w:rFonts w:asciiTheme="majorBidi" w:hAnsiTheme="majorBidi" w:cstheme="majorBidi"/>
                <w:sz w:val="24"/>
                <w:szCs w:val="24"/>
              </w:rPr>
              <w:t>E</w:t>
            </w:r>
            <w:r w:rsidRPr="00AE5323">
              <w:rPr>
                <w:rFonts w:asciiTheme="majorBidi" w:hAnsiTheme="majorBidi" w:cstheme="majorBidi"/>
                <w:sz w:val="24"/>
                <w:szCs w:val="24"/>
                <w:vertAlign w:val="subscript"/>
              </w:rPr>
              <w:t>pp</w:t>
            </w:r>
            <w:proofErr w:type="spellEnd"/>
            <w:r w:rsidRPr="00AE5323">
              <w:rPr>
                <w:rFonts w:asciiTheme="majorBidi" w:hAnsiTheme="majorBidi" w:cstheme="majorBidi"/>
                <w:sz w:val="24"/>
                <w:szCs w:val="24"/>
              </w:rPr>
              <w:t>(</w:t>
            </w:r>
            <w:proofErr w:type="gramEnd"/>
            <w:r w:rsidRPr="00AE5323">
              <w:rPr>
                <w:rFonts w:asciiTheme="majorBidi" w:hAnsiTheme="majorBidi" w:cstheme="majorBidi"/>
                <w:sz w:val="24"/>
                <w:szCs w:val="24"/>
              </w:rPr>
              <w:t xml:space="preserve">final) – </w:t>
            </w:r>
            <w:proofErr w:type="spellStart"/>
            <w:r w:rsidRPr="00AE5323">
              <w:rPr>
                <w:rFonts w:asciiTheme="majorBidi" w:hAnsiTheme="majorBidi" w:cstheme="majorBidi"/>
                <w:sz w:val="24"/>
                <w:szCs w:val="24"/>
              </w:rPr>
              <w:t>E</w:t>
            </w:r>
            <w:r w:rsidRPr="00AE5323">
              <w:rPr>
                <w:rFonts w:asciiTheme="majorBidi" w:hAnsiTheme="majorBidi" w:cstheme="majorBidi"/>
                <w:sz w:val="24"/>
                <w:szCs w:val="24"/>
                <w:vertAlign w:val="subscript"/>
              </w:rPr>
              <w:t>pp</w:t>
            </w:r>
            <w:proofErr w:type="spellEnd"/>
            <w:r w:rsidRPr="00AE5323">
              <w:rPr>
                <w:rFonts w:asciiTheme="majorBidi" w:hAnsiTheme="majorBidi" w:cstheme="majorBidi"/>
                <w:sz w:val="24"/>
                <w:szCs w:val="24"/>
              </w:rPr>
              <w:t xml:space="preserve">(initial) = </w:t>
            </w:r>
            <w:proofErr w:type="spellStart"/>
            <w:r w:rsidRPr="00AE5323">
              <w:rPr>
                <w:rFonts w:asciiTheme="majorBidi" w:hAnsiTheme="majorBidi" w:cstheme="majorBidi"/>
                <w:sz w:val="24"/>
                <w:szCs w:val="24"/>
              </w:rPr>
              <w:t>E</w:t>
            </w:r>
            <w:r w:rsidRPr="00AE5323">
              <w:rPr>
                <w:rFonts w:asciiTheme="majorBidi" w:hAnsiTheme="majorBidi" w:cstheme="majorBidi"/>
                <w:sz w:val="24"/>
                <w:szCs w:val="24"/>
                <w:vertAlign w:val="subscript"/>
              </w:rPr>
              <w:t>pp</w:t>
            </w:r>
            <w:proofErr w:type="spellEnd"/>
            <w:r w:rsidRPr="00AE5323">
              <w:rPr>
                <w:rFonts w:asciiTheme="majorBidi" w:hAnsiTheme="majorBidi" w:cstheme="majorBidi"/>
                <w:sz w:val="24"/>
                <w:szCs w:val="24"/>
              </w:rPr>
              <w:t xml:space="preserve">(B) – </w:t>
            </w:r>
            <w:proofErr w:type="spellStart"/>
            <w:r w:rsidRPr="00AE5323">
              <w:rPr>
                <w:rFonts w:asciiTheme="majorBidi" w:hAnsiTheme="majorBidi" w:cstheme="majorBidi"/>
                <w:sz w:val="24"/>
                <w:szCs w:val="24"/>
              </w:rPr>
              <w:t>E</w:t>
            </w:r>
            <w:r w:rsidRPr="00AE5323">
              <w:rPr>
                <w:rFonts w:asciiTheme="majorBidi" w:hAnsiTheme="majorBidi" w:cstheme="majorBidi"/>
                <w:sz w:val="24"/>
                <w:szCs w:val="24"/>
                <w:vertAlign w:val="subscript"/>
              </w:rPr>
              <w:t>pp</w:t>
            </w:r>
            <w:proofErr w:type="spellEnd"/>
            <w:r w:rsidRPr="00AE5323">
              <w:rPr>
                <w:rFonts w:asciiTheme="majorBidi" w:hAnsiTheme="majorBidi" w:cstheme="majorBidi"/>
                <w:sz w:val="24"/>
                <w:szCs w:val="24"/>
              </w:rPr>
              <w:t>(A) = mg (</w:t>
            </w:r>
            <w:proofErr w:type="spellStart"/>
            <w:r w:rsidRPr="00AE5323">
              <w:rPr>
                <w:rFonts w:asciiTheme="majorBidi" w:hAnsiTheme="majorBidi" w:cstheme="majorBidi"/>
                <w:sz w:val="24"/>
                <w:szCs w:val="24"/>
              </w:rPr>
              <w:t>z</w:t>
            </w:r>
            <w:r w:rsidRPr="00AE5323">
              <w:rPr>
                <w:rFonts w:asciiTheme="majorBidi" w:hAnsiTheme="majorBidi" w:cstheme="majorBidi"/>
                <w:sz w:val="24"/>
                <w:szCs w:val="24"/>
                <w:vertAlign w:val="subscript"/>
              </w:rPr>
              <w:t>B</w:t>
            </w:r>
            <w:proofErr w:type="spellEnd"/>
            <w:r w:rsidRPr="00AE5323">
              <w:rPr>
                <w:rFonts w:asciiTheme="majorBidi" w:hAnsiTheme="majorBidi" w:cstheme="majorBidi"/>
                <w:sz w:val="24"/>
                <w:szCs w:val="24"/>
              </w:rPr>
              <w:t xml:space="preserve"> – </w:t>
            </w:r>
            <w:proofErr w:type="spellStart"/>
            <w:r w:rsidRPr="00AE5323">
              <w:rPr>
                <w:rFonts w:asciiTheme="majorBidi" w:hAnsiTheme="majorBidi" w:cstheme="majorBidi"/>
                <w:sz w:val="24"/>
                <w:szCs w:val="24"/>
              </w:rPr>
              <w:t>z</w:t>
            </w:r>
            <w:r w:rsidRPr="00AE5323">
              <w:rPr>
                <w:rFonts w:asciiTheme="majorBidi" w:hAnsiTheme="majorBidi" w:cstheme="majorBidi"/>
                <w:sz w:val="24"/>
                <w:szCs w:val="24"/>
                <w:vertAlign w:val="subscript"/>
              </w:rPr>
              <w:t>A</w:t>
            </w:r>
            <w:proofErr w:type="spellEnd"/>
            <w:r w:rsidRPr="00AE5323">
              <w:rPr>
                <w:rFonts w:asciiTheme="majorBidi" w:hAnsiTheme="majorBidi" w:cstheme="majorBidi"/>
                <w:sz w:val="24"/>
                <w:szCs w:val="24"/>
              </w:rPr>
              <w:t>)</w:t>
            </w:r>
          </w:p>
          <w:p w:rsidR="00AE5323" w:rsidRDefault="00AE5323" w:rsidP="00AE5323">
            <w:pPr>
              <w:pStyle w:val="Sansinterligne"/>
              <w:rPr>
                <w:rFonts w:asciiTheme="majorBidi" w:hAnsiTheme="majorBidi" w:cstheme="majorBidi"/>
                <w:sz w:val="24"/>
                <w:szCs w:val="24"/>
              </w:rPr>
            </w:pPr>
            <w:r>
              <w:rPr>
                <w:rFonts w:asciiTheme="majorBidi" w:hAnsiTheme="majorBidi" w:cstheme="majorBidi"/>
                <w:sz w:val="24"/>
                <w:szCs w:val="24"/>
              </w:rPr>
              <w:t xml:space="preserve">Avec le travail de poids  </w:t>
            </w:r>
            <w:proofErr w:type="gramStart"/>
            <w:r>
              <w:rPr>
                <w:rFonts w:asciiTheme="majorBidi" w:hAnsiTheme="majorBidi" w:cstheme="majorBidi"/>
                <w:sz w:val="24"/>
                <w:szCs w:val="24"/>
              </w:rPr>
              <w:t>W</w:t>
            </w:r>
            <w:r w:rsidRPr="00AE5323">
              <w:rPr>
                <w:rFonts w:asciiTheme="majorBidi" w:hAnsiTheme="majorBidi" w:cstheme="majorBidi"/>
                <w:sz w:val="24"/>
                <w:szCs w:val="24"/>
              </w:rPr>
              <w:t>(</w:t>
            </w:r>
            <m:oMath>
              <w:proofErr w:type="gramEnd"/>
              <m:acc>
                <m:accPr>
                  <m:chr m:val="⃗"/>
                  <m:ctrlPr>
                    <w:rPr>
                      <w:rFonts w:ascii="Cambria Math" w:hAnsi="Cambria Math" w:cstheme="majorBidi"/>
                      <w:i/>
                      <w:sz w:val="24"/>
                      <w:szCs w:val="24"/>
                    </w:rPr>
                  </m:ctrlPr>
                </m:accPr>
                <m:e>
                  <m:r>
                    <w:rPr>
                      <w:rFonts w:ascii="Cambria Math" w:hAnsi="Cambria Math" w:cstheme="majorBidi"/>
                      <w:sz w:val="24"/>
                      <w:szCs w:val="24"/>
                    </w:rPr>
                    <m:t>P</m:t>
                  </m:r>
                </m:e>
              </m:acc>
            </m:oMath>
            <w:r w:rsidRPr="00AE5323">
              <w:rPr>
                <w:rFonts w:asciiTheme="majorBidi" w:hAnsiTheme="majorBidi" w:cstheme="majorBidi"/>
                <w:sz w:val="24"/>
                <w:szCs w:val="24"/>
              </w:rPr>
              <w:t>) = mg (</w:t>
            </w:r>
            <w:proofErr w:type="spellStart"/>
            <w:r w:rsidRPr="00AE5323">
              <w:rPr>
                <w:rFonts w:asciiTheme="majorBidi" w:hAnsiTheme="majorBidi" w:cstheme="majorBidi"/>
                <w:sz w:val="24"/>
                <w:szCs w:val="24"/>
              </w:rPr>
              <w:t>z</w:t>
            </w:r>
            <w:r>
              <w:rPr>
                <w:rFonts w:asciiTheme="majorBidi" w:hAnsiTheme="majorBidi" w:cstheme="majorBidi"/>
                <w:sz w:val="24"/>
                <w:szCs w:val="24"/>
                <w:vertAlign w:val="subscript"/>
              </w:rPr>
              <w:t>A</w:t>
            </w:r>
            <w:proofErr w:type="spellEnd"/>
            <w:r w:rsidRPr="00AE5323">
              <w:rPr>
                <w:rFonts w:asciiTheme="majorBidi" w:hAnsiTheme="majorBidi" w:cstheme="majorBidi"/>
                <w:sz w:val="24"/>
                <w:szCs w:val="24"/>
              </w:rPr>
              <w:t xml:space="preserve"> – </w:t>
            </w:r>
            <w:proofErr w:type="spellStart"/>
            <w:r w:rsidRPr="00AE5323">
              <w:rPr>
                <w:rFonts w:asciiTheme="majorBidi" w:hAnsiTheme="majorBidi" w:cstheme="majorBidi"/>
                <w:sz w:val="24"/>
                <w:szCs w:val="24"/>
              </w:rPr>
              <w:t>z</w:t>
            </w:r>
            <w:r>
              <w:rPr>
                <w:rFonts w:asciiTheme="majorBidi" w:hAnsiTheme="majorBidi" w:cstheme="majorBidi"/>
                <w:sz w:val="24"/>
                <w:szCs w:val="24"/>
                <w:vertAlign w:val="subscript"/>
              </w:rPr>
              <w:t>B</w:t>
            </w:r>
            <w:proofErr w:type="spellEnd"/>
            <w:r w:rsidRPr="00AE5323">
              <w:rPr>
                <w:rFonts w:asciiTheme="majorBidi" w:hAnsiTheme="majorBidi" w:cstheme="majorBidi"/>
                <w:sz w:val="24"/>
                <w:szCs w:val="24"/>
              </w:rPr>
              <w:t>)</w:t>
            </w:r>
          </w:p>
          <w:p w:rsidR="00AE5323" w:rsidRDefault="00AE5323" w:rsidP="00AE5323">
            <w:pPr>
              <w:pStyle w:val="Sansinterligne"/>
              <w:jc w:val="center"/>
              <w:rPr>
                <w:rFonts w:asciiTheme="majorBidi" w:hAnsiTheme="majorBidi" w:cstheme="majorBidi"/>
                <w:sz w:val="24"/>
                <w:szCs w:val="24"/>
              </w:rPr>
            </w:pPr>
            <w:r>
              <w:rPr>
                <w:rFonts w:asciiTheme="majorBidi" w:hAnsiTheme="majorBidi" w:cstheme="majorBidi"/>
                <w:sz w:val="24"/>
                <w:szCs w:val="24"/>
              </w:rPr>
              <w:t xml:space="preserve">Donc </w:t>
            </w:r>
            <w:proofErr w:type="spellStart"/>
            <w:r w:rsidRPr="00AE5323">
              <w:rPr>
                <w:rFonts w:asciiTheme="majorBidi" w:hAnsiTheme="majorBidi" w:cstheme="majorBidi"/>
                <w:sz w:val="24"/>
                <w:szCs w:val="24"/>
                <w:highlight w:val="lightGray"/>
              </w:rPr>
              <w:t>ΔEpp</w:t>
            </w:r>
            <w:proofErr w:type="spellEnd"/>
            <w:r w:rsidRPr="00AE5323">
              <w:rPr>
                <w:rFonts w:asciiTheme="majorBidi" w:hAnsiTheme="majorBidi" w:cstheme="majorBidi"/>
                <w:sz w:val="24"/>
                <w:szCs w:val="24"/>
                <w:highlight w:val="lightGray"/>
              </w:rPr>
              <w:t xml:space="preserve"> = </w:t>
            </w:r>
            <w:proofErr w:type="spellStart"/>
            <w:proofErr w:type="gramStart"/>
            <w:r w:rsidRPr="00AE5323">
              <w:rPr>
                <w:rFonts w:asciiTheme="majorBidi" w:hAnsiTheme="majorBidi" w:cstheme="majorBidi"/>
                <w:sz w:val="24"/>
                <w:szCs w:val="24"/>
                <w:highlight w:val="lightGray"/>
              </w:rPr>
              <w:t>E</w:t>
            </w:r>
            <w:r w:rsidRPr="00AE5323">
              <w:rPr>
                <w:rFonts w:asciiTheme="majorBidi" w:hAnsiTheme="majorBidi" w:cstheme="majorBidi"/>
                <w:sz w:val="24"/>
                <w:szCs w:val="24"/>
                <w:highlight w:val="lightGray"/>
                <w:vertAlign w:val="subscript"/>
              </w:rPr>
              <w:t>pp</w:t>
            </w:r>
            <w:proofErr w:type="spellEnd"/>
            <w:r w:rsidRPr="00AE5323">
              <w:rPr>
                <w:rFonts w:asciiTheme="majorBidi" w:hAnsiTheme="majorBidi" w:cstheme="majorBidi"/>
                <w:sz w:val="24"/>
                <w:szCs w:val="24"/>
                <w:highlight w:val="lightGray"/>
              </w:rPr>
              <w:t>(</w:t>
            </w:r>
            <w:proofErr w:type="gramEnd"/>
            <w:r w:rsidRPr="00AE5323">
              <w:rPr>
                <w:rFonts w:asciiTheme="majorBidi" w:hAnsiTheme="majorBidi" w:cstheme="majorBidi"/>
                <w:sz w:val="24"/>
                <w:szCs w:val="24"/>
                <w:highlight w:val="lightGray"/>
              </w:rPr>
              <w:t xml:space="preserve">final) – </w:t>
            </w:r>
            <w:proofErr w:type="spellStart"/>
            <w:r w:rsidRPr="00AE5323">
              <w:rPr>
                <w:rFonts w:asciiTheme="majorBidi" w:hAnsiTheme="majorBidi" w:cstheme="majorBidi"/>
                <w:sz w:val="24"/>
                <w:szCs w:val="24"/>
                <w:highlight w:val="lightGray"/>
              </w:rPr>
              <w:t>E</w:t>
            </w:r>
            <w:r w:rsidRPr="00AE5323">
              <w:rPr>
                <w:rFonts w:asciiTheme="majorBidi" w:hAnsiTheme="majorBidi" w:cstheme="majorBidi"/>
                <w:sz w:val="24"/>
                <w:szCs w:val="24"/>
                <w:highlight w:val="lightGray"/>
                <w:vertAlign w:val="subscript"/>
              </w:rPr>
              <w:t>pp</w:t>
            </w:r>
            <w:proofErr w:type="spellEnd"/>
            <w:r w:rsidRPr="00AE5323">
              <w:rPr>
                <w:rFonts w:asciiTheme="majorBidi" w:hAnsiTheme="majorBidi" w:cstheme="majorBidi"/>
                <w:sz w:val="24"/>
                <w:szCs w:val="24"/>
                <w:highlight w:val="lightGray"/>
              </w:rPr>
              <w:t>(initial)=- W</w:t>
            </w:r>
            <w:r w:rsidRPr="007A7340">
              <w:rPr>
                <w:rFonts w:asciiTheme="majorBidi" w:hAnsiTheme="majorBidi" w:cstheme="majorBidi"/>
                <w:sz w:val="24"/>
                <w:szCs w:val="24"/>
                <w:highlight w:val="lightGray"/>
              </w:rPr>
              <w:t>(</w:t>
            </w:r>
            <m:oMath>
              <m:acc>
                <m:accPr>
                  <m:chr m:val="⃗"/>
                  <m:ctrlPr>
                    <w:rPr>
                      <w:rFonts w:ascii="Cambria Math" w:hAnsi="Cambria Math" w:cstheme="majorBidi"/>
                      <w:i/>
                      <w:sz w:val="24"/>
                      <w:szCs w:val="24"/>
                      <w:highlight w:val="lightGray"/>
                    </w:rPr>
                  </m:ctrlPr>
                </m:accPr>
                <m:e>
                  <m:r>
                    <w:rPr>
                      <w:rFonts w:ascii="Cambria Math" w:hAnsi="Cambria Math" w:cstheme="majorBidi"/>
                      <w:sz w:val="24"/>
                      <w:szCs w:val="24"/>
                      <w:highlight w:val="lightGray"/>
                    </w:rPr>
                    <m:t>P</m:t>
                  </m:r>
                </m:e>
              </m:acc>
            </m:oMath>
            <w:r w:rsidRPr="007A7340">
              <w:rPr>
                <w:rFonts w:asciiTheme="majorBidi" w:hAnsiTheme="majorBidi" w:cstheme="majorBidi"/>
                <w:sz w:val="24"/>
                <w:szCs w:val="24"/>
                <w:highlight w:val="lightGray"/>
              </w:rPr>
              <w:t>)</w:t>
            </w:r>
            <w:r w:rsidR="001807D3" w:rsidRPr="00AE5323">
              <w:rPr>
                <w:rFonts w:asciiTheme="majorBidi" w:hAnsiTheme="majorBidi" w:cstheme="majorBidi"/>
                <w:sz w:val="24"/>
                <w:szCs w:val="24"/>
              </w:rPr>
              <w:br/>
            </w:r>
            <w:proofErr w:type="spellStart"/>
            <w:r w:rsidRPr="00AE5323">
              <w:rPr>
                <w:rFonts w:asciiTheme="majorBidi" w:hAnsiTheme="majorBidi" w:cstheme="majorBidi"/>
                <w:sz w:val="24"/>
                <w:szCs w:val="24"/>
              </w:rPr>
              <w:t>z</w:t>
            </w:r>
            <w:r w:rsidRPr="00AE5323">
              <w:rPr>
                <w:rFonts w:asciiTheme="majorBidi" w:hAnsiTheme="majorBidi" w:cstheme="majorBidi"/>
                <w:sz w:val="24"/>
                <w:szCs w:val="24"/>
                <w:vertAlign w:val="subscript"/>
              </w:rPr>
              <w:t>A</w:t>
            </w:r>
            <w:proofErr w:type="spellEnd"/>
            <w:r w:rsidRPr="00AE5323">
              <w:rPr>
                <w:rFonts w:asciiTheme="majorBidi" w:hAnsiTheme="majorBidi" w:cstheme="majorBidi"/>
                <w:sz w:val="24"/>
                <w:szCs w:val="24"/>
              </w:rPr>
              <w:t xml:space="preserve"> représente l’altitude de la position initiale du centre de gravité et </w:t>
            </w:r>
            <w:proofErr w:type="spellStart"/>
            <w:r w:rsidRPr="00AE5323">
              <w:rPr>
                <w:rFonts w:asciiTheme="majorBidi" w:hAnsiTheme="majorBidi" w:cstheme="majorBidi"/>
                <w:sz w:val="24"/>
                <w:szCs w:val="24"/>
              </w:rPr>
              <w:t>z</w:t>
            </w:r>
            <w:r w:rsidRPr="00AE5323">
              <w:rPr>
                <w:rFonts w:asciiTheme="majorBidi" w:hAnsiTheme="majorBidi" w:cstheme="majorBidi"/>
                <w:sz w:val="24"/>
                <w:szCs w:val="24"/>
                <w:vertAlign w:val="subscript"/>
              </w:rPr>
              <w:t>B</w:t>
            </w:r>
            <w:proofErr w:type="spellEnd"/>
            <w:r w:rsidRPr="00AE5323">
              <w:rPr>
                <w:rFonts w:asciiTheme="majorBidi" w:hAnsiTheme="majorBidi" w:cstheme="majorBidi"/>
                <w:sz w:val="24"/>
                <w:szCs w:val="24"/>
              </w:rPr>
              <w:t xml:space="preserve"> son </w:t>
            </w:r>
            <w:r>
              <w:rPr>
                <w:rFonts w:asciiTheme="majorBidi" w:hAnsiTheme="majorBidi" w:cstheme="majorBidi"/>
                <w:sz w:val="24"/>
                <w:szCs w:val="24"/>
              </w:rPr>
              <w:t xml:space="preserve">altitude de la </w:t>
            </w:r>
            <w:r w:rsidRPr="00AE5323">
              <w:rPr>
                <w:rFonts w:asciiTheme="majorBidi" w:hAnsiTheme="majorBidi" w:cstheme="majorBidi"/>
                <w:sz w:val="24"/>
                <w:szCs w:val="24"/>
              </w:rPr>
              <w:t>position finale.</w:t>
            </w:r>
          </w:p>
          <w:p w:rsidR="00A4106A" w:rsidRPr="00185654" w:rsidRDefault="001807D3" w:rsidP="00A15EA2">
            <w:pPr>
              <w:pStyle w:val="Sansinterligne"/>
              <w:rPr>
                <w:rFonts w:asciiTheme="majorBidi" w:hAnsiTheme="majorBidi" w:cstheme="majorBidi"/>
                <w:sz w:val="24"/>
                <w:szCs w:val="24"/>
              </w:rPr>
            </w:pPr>
            <w:r w:rsidRPr="00AE5323">
              <w:rPr>
                <w:rFonts w:asciiTheme="majorBidi" w:hAnsiTheme="majorBidi" w:cstheme="majorBidi"/>
                <w:sz w:val="24"/>
                <w:szCs w:val="24"/>
              </w:rPr>
              <w:t>Signification des grandeurs et unités :</w:t>
            </w:r>
            <w:r w:rsidRPr="00AE5323">
              <w:rPr>
                <w:rFonts w:asciiTheme="majorBidi" w:hAnsiTheme="majorBidi" w:cstheme="majorBidi"/>
                <w:sz w:val="24"/>
                <w:szCs w:val="24"/>
              </w:rPr>
              <w:br/>
              <w:t xml:space="preserve">- </w:t>
            </w:r>
            <w:proofErr w:type="spellStart"/>
            <w:r w:rsidRPr="00AE5323">
              <w:rPr>
                <w:rFonts w:asciiTheme="majorBidi" w:hAnsiTheme="majorBidi" w:cstheme="majorBidi"/>
                <w:sz w:val="24"/>
                <w:szCs w:val="24"/>
              </w:rPr>
              <w:t>E</w:t>
            </w:r>
            <w:r w:rsidRPr="007A7340">
              <w:rPr>
                <w:rFonts w:asciiTheme="majorBidi" w:hAnsiTheme="majorBidi" w:cstheme="majorBidi"/>
                <w:sz w:val="24"/>
                <w:szCs w:val="24"/>
                <w:vertAlign w:val="subscript"/>
              </w:rPr>
              <w:t>pp</w:t>
            </w:r>
            <w:proofErr w:type="spellEnd"/>
            <w:r w:rsidRPr="00AE5323">
              <w:rPr>
                <w:rFonts w:asciiTheme="majorBidi" w:hAnsiTheme="majorBidi" w:cstheme="majorBidi"/>
                <w:sz w:val="24"/>
                <w:szCs w:val="24"/>
              </w:rPr>
              <w:t xml:space="preserve">(A), </w:t>
            </w:r>
            <w:proofErr w:type="spellStart"/>
            <w:r w:rsidRPr="00AE5323">
              <w:rPr>
                <w:rFonts w:asciiTheme="majorBidi" w:hAnsiTheme="majorBidi" w:cstheme="majorBidi"/>
                <w:sz w:val="24"/>
                <w:szCs w:val="24"/>
              </w:rPr>
              <w:t>E</w:t>
            </w:r>
            <w:r w:rsidRPr="007A7340">
              <w:rPr>
                <w:rFonts w:asciiTheme="majorBidi" w:hAnsiTheme="majorBidi" w:cstheme="majorBidi"/>
                <w:sz w:val="24"/>
                <w:szCs w:val="24"/>
                <w:vertAlign w:val="subscript"/>
              </w:rPr>
              <w:t>pp</w:t>
            </w:r>
            <w:proofErr w:type="spellEnd"/>
            <w:r w:rsidRPr="00AE5323">
              <w:rPr>
                <w:rFonts w:asciiTheme="majorBidi" w:hAnsiTheme="majorBidi" w:cstheme="majorBidi"/>
                <w:sz w:val="24"/>
                <w:szCs w:val="24"/>
              </w:rPr>
              <w:t xml:space="preserve">(B) : énergies potentielles de pesanteur du </w:t>
            </w:r>
            <w:r w:rsidR="00AE5323">
              <w:rPr>
                <w:rFonts w:asciiTheme="majorBidi" w:hAnsiTheme="majorBidi" w:cstheme="majorBidi"/>
                <w:sz w:val="24"/>
                <w:szCs w:val="24"/>
              </w:rPr>
              <w:t>centre de gravité du système en</w:t>
            </w:r>
            <w:r w:rsidR="007A7340">
              <w:rPr>
                <w:rFonts w:asciiTheme="majorBidi" w:hAnsiTheme="majorBidi" w:cstheme="majorBidi"/>
                <w:sz w:val="24"/>
                <w:szCs w:val="24"/>
              </w:rPr>
              <w:t xml:space="preserve"> </w:t>
            </w:r>
            <w:r w:rsidRPr="00AE5323">
              <w:rPr>
                <w:rFonts w:asciiTheme="majorBidi" w:hAnsiTheme="majorBidi" w:cstheme="majorBidi"/>
                <w:sz w:val="24"/>
                <w:szCs w:val="24"/>
              </w:rPr>
              <w:t>A et B en J ;</w:t>
            </w:r>
            <w:r w:rsidRPr="00AE5323">
              <w:rPr>
                <w:rFonts w:asciiTheme="majorBidi" w:hAnsiTheme="majorBidi" w:cstheme="majorBidi"/>
                <w:sz w:val="24"/>
                <w:szCs w:val="24"/>
              </w:rPr>
              <w:br/>
              <w:t>- m : masse du système en kg ;</w:t>
            </w:r>
            <w:r w:rsidRPr="00AE5323">
              <w:rPr>
                <w:rFonts w:asciiTheme="majorBidi" w:hAnsiTheme="majorBidi" w:cstheme="majorBidi"/>
                <w:sz w:val="24"/>
                <w:szCs w:val="24"/>
              </w:rPr>
              <w:br/>
              <w:t>- g : intensité du champ de pesanteur en N.kg</w:t>
            </w:r>
            <w:r w:rsidRPr="00AE5323">
              <w:rPr>
                <w:rFonts w:asciiTheme="majorBidi" w:hAnsiTheme="majorBidi" w:cstheme="majorBidi"/>
                <w:sz w:val="24"/>
                <w:szCs w:val="24"/>
                <w:vertAlign w:val="superscript"/>
              </w:rPr>
              <w:t>-1</w:t>
            </w:r>
            <w:r w:rsidRPr="00AE5323">
              <w:rPr>
                <w:rFonts w:asciiTheme="majorBidi" w:hAnsiTheme="majorBidi" w:cstheme="majorBidi"/>
                <w:sz w:val="24"/>
                <w:szCs w:val="24"/>
              </w:rPr>
              <w:t>;</w:t>
            </w:r>
            <w:r w:rsidRPr="00AE5323">
              <w:rPr>
                <w:rFonts w:asciiTheme="majorBidi" w:hAnsiTheme="majorBidi" w:cstheme="majorBidi"/>
                <w:sz w:val="24"/>
                <w:szCs w:val="24"/>
              </w:rPr>
              <w:br/>
              <w:t xml:space="preserve">- </w:t>
            </w:r>
            <w:proofErr w:type="spellStart"/>
            <w:r w:rsidRPr="00AE5323">
              <w:rPr>
                <w:rFonts w:asciiTheme="majorBidi" w:hAnsiTheme="majorBidi" w:cstheme="majorBidi"/>
                <w:sz w:val="24"/>
                <w:szCs w:val="24"/>
              </w:rPr>
              <w:t>z</w:t>
            </w:r>
            <w:r w:rsidRPr="007A7340">
              <w:rPr>
                <w:rFonts w:asciiTheme="majorBidi" w:hAnsiTheme="majorBidi" w:cstheme="majorBidi"/>
                <w:sz w:val="24"/>
                <w:szCs w:val="24"/>
                <w:vertAlign w:val="subscript"/>
              </w:rPr>
              <w:t>A</w:t>
            </w:r>
            <w:proofErr w:type="spellEnd"/>
            <w:r w:rsidRPr="00AE5323">
              <w:rPr>
                <w:rFonts w:asciiTheme="majorBidi" w:hAnsiTheme="majorBidi" w:cstheme="majorBidi"/>
                <w:sz w:val="24"/>
                <w:szCs w:val="24"/>
              </w:rPr>
              <w:t xml:space="preserve"> et </w:t>
            </w:r>
            <w:proofErr w:type="spellStart"/>
            <w:r w:rsidRPr="00AE5323">
              <w:rPr>
                <w:rFonts w:asciiTheme="majorBidi" w:hAnsiTheme="majorBidi" w:cstheme="majorBidi"/>
                <w:sz w:val="24"/>
                <w:szCs w:val="24"/>
              </w:rPr>
              <w:t>z</w:t>
            </w:r>
            <w:r w:rsidRPr="007A7340">
              <w:rPr>
                <w:rFonts w:asciiTheme="majorBidi" w:hAnsiTheme="majorBidi" w:cstheme="majorBidi"/>
                <w:sz w:val="24"/>
                <w:szCs w:val="24"/>
                <w:vertAlign w:val="subscript"/>
              </w:rPr>
              <w:t>B</w:t>
            </w:r>
            <w:proofErr w:type="spellEnd"/>
            <w:r w:rsidRPr="00AE5323">
              <w:rPr>
                <w:rFonts w:asciiTheme="majorBidi" w:hAnsiTheme="majorBidi" w:cstheme="majorBidi"/>
                <w:sz w:val="24"/>
                <w:szCs w:val="24"/>
              </w:rPr>
              <w:t xml:space="preserve"> : altitudes du centre de gravité aux points A et B en m.</w:t>
            </w:r>
          </w:p>
        </w:tc>
      </w:tr>
      <w:tr w:rsidR="00185654" w:rsidRPr="00185654" w:rsidTr="002F6010">
        <w:trPr>
          <w:trHeight w:val="263"/>
        </w:trPr>
        <w:tc>
          <w:tcPr>
            <w:tcW w:w="11057" w:type="dxa"/>
            <w:tcBorders>
              <w:top w:val="single" w:sz="12" w:space="0" w:color="auto"/>
              <w:left w:val="nil"/>
              <w:bottom w:val="single" w:sz="12" w:space="0" w:color="auto"/>
              <w:right w:val="nil"/>
            </w:tcBorders>
          </w:tcPr>
          <w:p w:rsidR="007635B3" w:rsidRDefault="007635B3" w:rsidP="00930EB0">
            <w:pPr>
              <w:pStyle w:val="Sansinterligne"/>
              <w:rPr>
                <w:rFonts w:asciiTheme="majorBidi" w:hAnsiTheme="majorBidi" w:cstheme="majorBidi"/>
                <w:b/>
                <w:bCs/>
                <w:color w:val="FF0000"/>
                <w:sz w:val="28"/>
                <w:szCs w:val="28"/>
              </w:rPr>
            </w:pPr>
          </w:p>
          <w:p w:rsidR="00185654" w:rsidRPr="00185654" w:rsidRDefault="00930EB0" w:rsidP="00930EB0">
            <w:pPr>
              <w:pStyle w:val="Sansinterligne"/>
              <w:rPr>
                <w:rFonts w:asciiTheme="majorBidi" w:hAnsiTheme="majorBidi" w:cstheme="majorBidi"/>
                <w:b/>
                <w:bCs/>
                <w:color w:val="FF0000"/>
                <w:sz w:val="24"/>
                <w:szCs w:val="24"/>
              </w:rPr>
            </w:pPr>
            <w:r>
              <w:rPr>
                <w:rFonts w:asciiTheme="majorBidi" w:hAnsiTheme="majorBidi" w:cstheme="majorBidi"/>
                <w:b/>
                <w:bCs/>
                <w:color w:val="FF0000"/>
                <w:sz w:val="28"/>
                <w:szCs w:val="28"/>
              </w:rPr>
              <w:t>2-</w:t>
            </w:r>
            <w:r w:rsidR="00185654" w:rsidRPr="00185654">
              <w:rPr>
                <w:rFonts w:asciiTheme="majorBidi" w:hAnsiTheme="majorBidi" w:cstheme="majorBidi"/>
                <w:b/>
                <w:bCs/>
                <w:color w:val="FF0000"/>
                <w:sz w:val="28"/>
                <w:szCs w:val="28"/>
              </w:rPr>
              <w:t xml:space="preserve"> Energie mécanique</w:t>
            </w:r>
          </w:p>
        </w:tc>
      </w:tr>
      <w:tr w:rsidR="00185654" w:rsidRPr="00185654" w:rsidTr="00923405">
        <w:trPr>
          <w:trHeight w:val="65"/>
        </w:trPr>
        <w:tc>
          <w:tcPr>
            <w:tcW w:w="11057" w:type="dxa"/>
            <w:tcBorders>
              <w:top w:val="single" w:sz="12" w:space="0" w:color="auto"/>
              <w:left w:val="single" w:sz="12" w:space="0" w:color="auto"/>
              <w:bottom w:val="single" w:sz="12" w:space="0" w:color="auto"/>
              <w:right w:val="single" w:sz="12" w:space="0" w:color="auto"/>
            </w:tcBorders>
          </w:tcPr>
          <w:p w:rsidR="00185654" w:rsidRPr="00930EB0" w:rsidRDefault="00930EB0" w:rsidP="00930EB0">
            <w:pPr>
              <w:pStyle w:val="Sansinterligne"/>
              <w:rPr>
                <w:rFonts w:asciiTheme="majorBidi" w:hAnsiTheme="majorBidi" w:cstheme="majorBidi"/>
                <w:b/>
                <w:bCs/>
                <w:color w:val="00B050"/>
                <w:sz w:val="28"/>
                <w:szCs w:val="28"/>
              </w:rPr>
            </w:pPr>
            <w:r>
              <w:rPr>
                <w:rFonts w:asciiTheme="majorBidi" w:hAnsiTheme="majorBidi" w:cstheme="majorBidi"/>
                <w:b/>
                <w:bCs/>
                <w:color w:val="00B050"/>
                <w:sz w:val="28"/>
                <w:szCs w:val="28"/>
              </w:rPr>
              <w:t>2-</w:t>
            </w:r>
            <w:r w:rsidR="00185654" w:rsidRPr="00930EB0">
              <w:rPr>
                <w:rFonts w:asciiTheme="majorBidi" w:hAnsiTheme="majorBidi" w:cstheme="majorBidi"/>
                <w:b/>
                <w:bCs/>
                <w:color w:val="00B050"/>
                <w:sz w:val="28"/>
                <w:szCs w:val="28"/>
              </w:rPr>
              <w:t>1</w:t>
            </w:r>
            <w:r>
              <w:rPr>
                <w:rFonts w:asciiTheme="majorBidi" w:hAnsiTheme="majorBidi" w:cstheme="majorBidi"/>
                <w:b/>
                <w:bCs/>
                <w:color w:val="00B050"/>
                <w:sz w:val="28"/>
                <w:szCs w:val="28"/>
              </w:rPr>
              <w:t>-</w:t>
            </w:r>
            <w:r w:rsidR="00185654" w:rsidRPr="00930EB0">
              <w:rPr>
                <w:rFonts w:asciiTheme="majorBidi" w:hAnsiTheme="majorBidi" w:cstheme="majorBidi"/>
                <w:b/>
                <w:bCs/>
                <w:color w:val="00B050"/>
                <w:sz w:val="28"/>
                <w:szCs w:val="28"/>
              </w:rPr>
              <w:t xml:space="preserve"> Définition</w:t>
            </w:r>
            <w:r>
              <w:rPr>
                <w:rFonts w:asciiTheme="majorBidi" w:hAnsiTheme="majorBidi" w:cstheme="majorBidi"/>
                <w:b/>
                <w:bCs/>
                <w:color w:val="00B050"/>
                <w:sz w:val="28"/>
                <w:szCs w:val="28"/>
              </w:rPr>
              <w:t xml:space="preserve"> </w:t>
            </w:r>
            <w:proofErr w:type="gramStart"/>
            <w:r>
              <w:rPr>
                <w:rFonts w:asciiTheme="majorBidi" w:hAnsiTheme="majorBidi" w:cstheme="majorBidi"/>
                <w:b/>
                <w:bCs/>
                <w:color w:val="00B050"/>
                <w:sz w:val="28"/>
                <w:szCs w:val="28"/>
              </w:rPr>
              <w:t>d’</w:t>
            </w:r>
            <w:r w:rsidRPr="00930EB0">
              <w:rPr>
                <w:rFonts w:asciiTheme="majorBidi" w:hAnsiTheme="majorBidi" w:cstheme="majorBidi"/>
                <w:b/>
                <w:bCs/>
                <w:color w:val="00B050"/>
                <w:sz w:val="28"/>
                <w:szCs w:val="28"/>
              </w:rPr>
              <w:t xml:space="preserve"> </w:t>
            </w:r>
            <w:proofErr w:type="spellStart"/>
            <w:r w:rsidRPr="00930EB0">
              <w:rPr>
                <w:rFonts w:asciiTheme="majorBidi" w:hAnsiTheme="majorBidi" w:cstheme="majorBidi"/>
                <w:b/>
                <w:bCs/>
                <w:color w:val="00B050"/>
                <w:sz w:val="28"/>
                <w:szCs w:val="28"/>
              </w:rPr>
              <w:t>energie</w:t>
            </w:r>
            <w:proofErr w:type="spellEnd"/>
            <w:proofErr w:type="gramEnd"/>
            <w:r w:rsidRPr="00930EB0">
              <w:rPr>
                <w:rFonts w:asciiTheme="majorBidi" w:hAnsiTheme="majorBidi" w:cstheme="majorBidi"/>
                <w:b/>
                <w:bCs/>
                <w:color w:val="00B050"/>
                <w:sz w:val="28"/>
                <w:szCs w:val="28"/>
              </w:rPr>
              <w:t xml:space="preserve"> mécanique</w:t>
            </w:r>
          </w:p>
          <w:p w:rsidR="00185654" w:rsidRPr="00185654" w:rsidRDefault="00185654" w:rsidP="00930EB0">
            <w:pPr>
              <w:pStyle w:val="Sansinterligne"/>
              <w:rPr>
                <w:rFonts w:asciiTheme="majorBidi" w:hAnsiTheme="majorBidi" w:cstheme="majorBidi"/>
                <w:sz w:val="24"/>
                <w:szCs w:val="24"/>
              </w:rPr>
            </w:pPr>
            <w:r w:rsidRPr="00185654">
              <w:rPr>
                <w:rFonts w:asciiTheme="majorBidi" w:hAnsiTheme="majorBidi" w:cstheme="majorBidi"/>
                <w:bCs/>
                <w:sz w:val="24"/>
                <w:szCs w:val="24"/>
              </w:rPr>
              <w:t>L'énergie mécanique E</w:t>
            </w:r>
            <w:r w:rsidRPr="00185654">
              <w:rPr>
                <w:rFonts w:asciiTheme="majorBidi" w:hAnsiTheme="majorBidi" w:cstheme="majorBidi"/>
                <w:bCs/>
                <w:sz w:val="24"/>
                <w:szCs w:val="24"/>
                <w:vertAlign w:val="subscript"/>
              </w:rPr>
              <w:t xml:space="preserve">M </w:t>
            </w:r>
            <w:r w:rsidRPr="00185654">
              <w:rPr>
                <w:rFonts w:asciiTheme="majorBidi" w:hAnsiTheme="majorBidi" w:cstheme="majorBidi"/>
                <w:bCs/>
                <w:sz w:val="24"/>
                <w:szCs w:val="24"/>
              </w:rPr>
              <w:t xml:space="preserve">d'un solide est égale à la </w:t>
            </w:r>
            <w:r w:rsidRPr="00185654">
              <w:rPr>
                <w:rFonts w:asciiTheme="majorBidi" w:hAnsiTheme="majorBidi" w:cstheme="majorBidi"/>
                <w:b/>
                <w:bCs/>
                <w:sz w:val="24"/>
                <w:szCs w:val="24"/>
              </w:rPr>
              <w:t>somme</w:t>
            </w:r>
            <w:r w:rsidRPr="00185654">
              <w:rPr>
                <w:rFonts w:asciiTheme="majorBidi" w:hAnsiTheme="majorBidi" w:cstheme="majorBidi"/>
                <w:bCs/>
                <w:sz w:val="24"/>
                <w:szCs w:val="24"/>
              </w:rPr>
              <w:t xml:space="preserve"> de son énergie cinétique </w:t>
            </w:r>
            <w:proofErr w:type="spellStart"/>
            <w:r w:rsidRPr="00185654">
              <w:rPr>
                <w:rFonts w:asciiTheme="majorBidi" w:hAnsiTheme="majorBidi" w:cstheme="majorBidi"/>
                <w:bCs/>
                <w:sz w:val="24"/>
                <w:szCs w:val="24"/>
              </w:rPr>
              <w:t>E</w:t>
            </w:r>
            <w:r w:rsidRPr="00185654">
              <w:rPr>
                <w:rFonts w:asciiTheme="majorBidi" w:hAnsiTheme="majorBidi" w:cstheme="majorBidi"/>
                <w:bCs/>
                <w:sz w:val="24"/>
                <w:szCs w:val="24"/>
                <w:vertAlign w:val="subscript"/>
              </w:rPr>
              <w:t>c</w:t>
            </w:r>
            <w:proofErr w:type="spellEnd"/>
            <w:r w:rsidRPr="00185654">
              <w:rPr>
                <w:rFonts w:asciiTheme="majorBidi" w:hAnsiTheme="majorBidi" w:cstheme="majorBidi"/>
                <w:bCs/>
                <w:sz w:val="24"/>
                <w:szCs w:val="24"/>
              </w:rPr>
              <w:t xml:space="preserve"> et de son énergie potentielle de pesanteur </w:t>
            </w:r>
            <w:proofErr w:type="spellStart"/>
            <w:r w:rsidRPr="00185654">
              <w:rPr>
                <w:rFonts w:asciiTheme="majorBidi" w:hAnsiTheme="majorBidi" w:cstheme="majorBidi"/>
                <w:bCs/>
                <w:sz w:val="24"/>
                <w:szCs w:val="24"/>
              </w:rPr>
              <w:t>E</w:t>
            </w:r>
            <w:r w:rsidRPr="00185654">
              <w:rPr>
                <w:rFonts w:asciiTheme="majorBidi" w:hAnsiTheme="majorBidi" w:cstheme="majorBidi"/>
                <w:bCs/>
                <w:sz w:val="24"/>
                <w:szCs w:val="24"/>
                <w:vertAlign w:val="subscript"/>
              </w:rPr>
              <w:t>pp</w:t>
            </w:r>
            <w:proofErr w:type="spellEnd"/>
            <w:r w:rsidR="00930EB0">
              <w:rPr>
                <w:rFonts w:asciiTheme="majorBidi" w:hAnsiTheme="majorBidi" w:cstheme="majorBidi"/>
                <w:bCs/>
                <w:sz w:val="24"/>
                <w:szCs w:val="24"/>
              </w:rPr>
              <w:t xml:space="preserve"> :   </w:t>
            </w:r>
            <w:r w:rsidRPr="00930EB0">
              <w:rPr>
                <w:rFonts w:asciiTheme="majorBidi" w:hAnsiTheme="majorBidi" w:cstheme="majorBidi"/>
                <w:b/>
                <w:bCs/>
                <w:sz w:val="24"/>
                <w:szCs w:val="24"/>
                <w:highlight w:val="lightGray"/>
              </w:rPr>
              <w:t>E</w:t>
            </w:r>
            <w:r w:rsidRPr="00930EB0">
              <w:rPr>
                <w:rFonts w:asciiTheme="majorBidi" w:hAnsiTheme="majorBidi" w:cstheme="majorBidi"/>
                <w:b/>
                <w:bCs/>
                <w:sz w:val="24"/>
                <w:szCs w:val="24"/>
                <w:highlight w:val="lightGray"/>
                <w:vertAlign w:val="subscript"/>
              </w:rPr>
              <w:t>M</w:t>
            </w:r>
            <w:r w:rsidRPr="00930EB0">
              <w:rPr>
                <w:rFonts w:asciiTheme="majorBidi" w:hAnsiTheme="majorBidi" w:cstheme="majorBidi"/>
                <w:b/>
                <w:bCs/>
                <w:sz w:val="24"/>
                <w:szCs w:val="24"/>
                <w:highlight w:val="lightGray"/>
              </w:rPr>
              <w:t xml:space="preserve"> = </w:t>
            </w:r>
            <w:proofErr w:type="spellStart"/>
            <w:r w:rsidRPr="00930EB0">
              <w:rPr>
                <w:rFonts w:asciiTheme="majorBidi" w:hAnsiTheme="majorBidi" w:cstheme="majorBidi"/>
                <w:b/>
                <w:bCs/>
                <w:sz w:val="24"/>
                <w:szCs w:val="24"/>
                <w:highlight w:val="lightGray"/>
              </w:rPr>
              <w:t>E</w:t>
            </w:r>
            <w:r w:rsidRPr="00930EB0">
              <w:rPr>
                <w:rFonts w:asciiTheme="majorBidi" w:hAnsiTheme="majorBidi" w:cstheme="majorBidi"/>
                <w:b/>
                <w:bCs/>
                <w:sz w:val="24"/>
                <w:szCs w:val="24"/>
                <w:highlight w:val="lightGray"/>
                <w:vertAlign w:val="subscript"/>
              </w:rPr>
              <w:t>c</w:t>
            </w:r>
            <w:proofErr w:type="spellEnd"/>
            <w:r w:rsidRPr="00930EB0">
              <w:rPr>
                <w:rFonts w:asciiTheme="majorBidi" w:hAnsiTheme="majorBidi" w:cstheme="majorBidi"/>
                <w:b/>
                <w:bCs/>
                <w:sz w:val="24"/>
                <w:szCs w:val="24"/>
                <w:highlight w:val="lightGray"/>
              </w:rPr>
              <w:t xml:space="preserve"> + </w:t>
            </w:r>
            <w:proofErr w:type="spellStart"/>
            <w:r w:rsidRPr="00930EB0">
              <w:rPr>
                <w:rFonts w:asciiTheme="majorBidi" w:hAnsiTheme="majorBidi" w:cstheme="majorBidi"/>
                <w:b/>
                <w:bCs/>
                <w:sz w:val="24"/>
                <w:szCs w:val="24"/>
                <w:highlight w:val="lightGray"/>
              </w:rPr>
              <w:t>E</w:t>
            </w:r>
            <w:r w:rsidRPr="00930EB0">
              <w:rPr>
                <w:rFonts w:asciiTheme="majorBidi" w:hAnsiTheme="majorBidi" w:cstheme="majorBidi"/>
                <w:b/>
                <w:bCs/>
                <w:sz w:val="24"/>
                <w:szCs w:val="24"/>
                <w:highlight w:val="lightGray"/>
                <w:vertAlign w:val="subscript"/>
              </w:rPr>
              <w:t>pp</w:t>
            </w:r>
            <w:proofErr w:type="spellEnd"/>
            <w:r w:rsidR="00930EB0">
              <w:rPr>
                <w:rFonts w:asciiTheme="majorBidi" w:hAnsiTheme="majorBidi" w:cstheme="majorBidi"/>
                <w:sz w:val="24"/>
                <w:szCs w:val="24"/>
              </w:rPr>
              <w:t xml:space="preserve">   </w:t>
            </w:r>
            <w:r w:rsidRPr="00185654">
              <w:rPr>
                <w:rFonts w:asciiTheme="majorBidi" w:hAnsiTheme="majorBidi" w:cstheme="majorBidi"/>
                <w:bCs/>
                <w:sz w:val="24"/>
                <w:szCs w:val="24"/>
              </w:rPr>
              <w:t>Elle s'exprime en joule (J).</w:t>
            </w:r>
          </w:p>
          <w:p w:rsidR="00185654" w:rsidRDefault="00185654" w:rsidP="00185654">
            <w:pPr>
              <w:pStyle w:val="Sansinterligne"/>
              <w:rPr>
                <w:rFonts w:asciiTheme="majorBidi" w:hAnsiTheme="majorBidi" w:cstheme="majorBidi"/>
                <w:bCs/>
                <w:sz w:val="24"/>
                <w:szCs w:val="24"/>
              </w:rPr>
            </w:pPr>
            <w:r w:rsidRPr="00185654">
              <w:rPr>
                <w:rFonts w:asciiTheme="majorBidi" w:hAnsiTheme="majorBidi" w:cstheme="majorBidi"/>
                <w:bCs/>
                <w:sz w:val="24"/>
                <w:szCs w:val="24"/>
              </w:rPr>
              <w:t xml:space="preserve">L'énergie mécanique, comme l'énergie potentielle, dépend de l'origine des altitudes  elle est  donc définie </w:t>
            </w:r>
            <w:r w:rsidRPr="00185654">
              <w:rPr>
                <w:rFonts w:asciiTheme="majorBidi" w:hAnsiTheme="majorBidi" w:cstheme="majorBidi"/>
                <w:b/>
                <w:bCs/>
                <w:sz w:val="24"/>
                <w:szCs w:val="24"/>
              </w:rPr>
              <w:t>à une constante additive près</w:t>
            </w:r>
            <w:r w:rsidRPr="00185654">
              <w:rPr>
                <w:rFonts w:asciiTheme="majorBidi" w:hAnsiTheme="majorBidi" w:cstheme="majorBidi"/>
                <w:bCs/>
                <w:sz w:val="24"/>
                <w:szCs w:val="24"/>
              </w:rPr>
              <w:t xml:space="preserve">. </w:t>
            </w:r>
          </w:p>
          <w:p w:rsidR="00930EB0" w:rsidRPr="00185654" w:rsidRDefault="00930EB0" w:rsidP="00185654">
            <w:pPr>
              <w:pStyle w:val="Sansinterligne"/>
              <w:rPr>
                <w:rFonts w:asciiTheme="majorBidi" w:hAnsiTheme="majorBidi" w:cstheme="majorBidi"/>
                <w:bCs/>
                <w:sz w:val="24"/>
                <w:szCs w:val="24"/>
              </w:rPr>
            </w:pPr>
          </w:p>
          <w:p w:rsidR="00185654" w:rsidRPr="00930EB0" w:rsidRDefault="00185654" w:rsidP="00930EB0">
            <w:pPr>
              <w:pStyle w:val="Sansinterligne"/>
              <w:rPr>
                <w:rFonts w:asciiTheme="majorBidi" w:hAnsiTheme="majorBidi" w:cstheme="majorBidi"/>
                <w:b/>
                <w:bCs/>
                <w:color w:val="00B050"/>
                <w:sz w:val="28"/>
                <w:szCs w:val="28"/>
              </w:rPr>
            </w:pPr>
            <w:r w:rsidRPr="00930EB0">
              <w:rPr>
                <w:rFonts w:asciiTheme="majorBidi" w:hAnsiTheme="majorBidi" w:cstheme="majorBidi"/>
                <w:b/>
                <w:bCs/>
                <w:color w:val="00B050"/>
                <w:sz w:val="28"/>
                <w:szCs w:val="28"/>
              </w:rPr>
              <w:t> </w:t>
            </w:r>
            <w:r w:rsidR="00930EB0">
              <w:rPr>
                <w:rFonts w:asciiTheme="majorBidi" w:hAnsiTheme="majorBidi" w:cstheme="majorBidi"/>
                <w:b/>
                <w:bCs/>
                <w:color w:val="00B050"/>
                <w:sz w:val="28"/>
                <w:szCs w:val="28"/>
              </w:rPr>
              <w:t>2-2-</w:t>
            </w:r>
            <w:r w:rsidR="00930EB0" w:rsidRPr="00930EB0">
              <w:rPr>
                <w:rFonts w:asciiTheme="majorBidi" w:hAnsiTheme="majorBidi" w:cstheme="majorBidi"/>
                <w:b/>
                <w:bCs/>
                <w:color w:val="00B050"/>
                <w:sz w:val="28"/>
                <w:szCs w:val="28"/>
              </w:rPr>
              <w:t xml:space="preserve"> </w:t>
            </w:r>
            <w:r w:rsidRPr="00930EB0">
              <w:rPr>
                <w:rFonts w:asciiTheme="majorBidi" w:hAnsiTheme="majorBidi" w:cstheme="majorBidi"/>
                <w:b/>
                <w:bCs/>
                <w:color w:val="00B050"/>
                <w:sz w:val="28"/>
                <w:szCs w:val="28"/>
              </w:rPr>
              <w:t>Expression dans le cas d'un solide en translation</w:t>
            </w:r>
          </w:p>
          <w:p w:rsidR="00185654" w:rsidRPr="00185654" w:rsidRDefault="00185654" w:rsidP="00185654">
            <w:pPr>
              <w:pStyle w:val="Sansinterligne"/>
              <w:rPr>
                <w:rFonts w:asciiTheme="majorBidi" w:hAnsiTheme="majorBidi" w:cstheme="majorBidi"/>
                <w:sz w:val="24"/>
                <w:szCs w:val="24"/>
              </w:rPr>
            </w:pPr>
            <w:r w:rsidRPr="00185654">
              <w:rPr>
                <w:rFonts w:asciiTheme="majorBidi" w:hAnsiTheme="majorBidi" w:cstheme="majorBidi"/>
                <w:bCs/>
                <w:sz w:val="24"/>
                <w:szCs w:val="24"/>
              </w:rPr>
              <w:t>L'énergie d'un solide de masse m, animé d'un mouvement de translation à la vitesse v s'exprime sous la forme :</w:t>
            </w:r>
          </w:p>
          <w:p w:rsidR="00185654" w:rsidRPr="00185654" w:rsidRDefault="00185654" w:rsidP="00185654">
            <w:pPr>
              <w:pStyle w:val="Sansinterligne"/>
              <w:rPr>
                <w:rFonts w:asciiTheme="majorBidi" w:hAnsiTheme="majorBidi" w:cstheme="majorBidi"/>
                <w:b/>
                <w:sz w:val="24"/>
                <w:szCs w:val="24"/>
              </w:rPr>
            </w:pPr>
            <w:r w:rsidRPr="00185654">
              <w:rPr>
                <w:rFonts w:asciiTheme="majorBidi" w:hAnsiTheme="majorBidi" w:cstheme="majorBidi"/>
                <w:b/>
                <w:bCs/>
                <w:sz w:val="24"/>
                <w:szCs w:val="24"/>
              </w:rPr>
              <w:t>E</w:t>
            </w:r>
            <w:r w:rsidRPr="00185654">
              <w:rPr>
                <w:rFonts w:asciiTheme="majorBidi" w:hAnsiTheme="majorBidi" w:cstheme="majorBidi"/>
                <w:b/>
                <w:bCs/>
                <w:sz w:val="24"/>
                <w:szCs w:val="24"/>
                <w:vertAlign w:val="subscript"/>
              </w:rPr>
              <w:t>M</w:t>
            </w:r>
            <w:r w:rsidRPr="00185654">
              <w:rPr>
                <w:rFonts w:asciiTheme="majorBidi" w:hAnsiTheme="majorBidi" w:cstheme="majorBidi"/>
                <w:b/>
                <w:bCs/>
                <w:sz w:val="24"/>
                <w:szCs w:val="24"/>
              </w:rPr>
              <w:t xml:space="preserve"> = </w:t>
            </w:r>
            <w:r w:rsidRPr="00185654">
              <w:rPr>
                <w:rFonts w:asciiTheme="majorBidi" w:hAnsiTheme="majorBidi" w:cstheme="majorBidi"/>
                <w:b/>
                <w:bCs/>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31.15pt" o:ole="">
                  <v:imagedata r:id="rId5" o:title=""/>
                </v:shape>
                <o:OLEObject Type="Embed" ProgID="Equation.3" ShapeID="_x0000_i1025" DrawAspect="Content" ObjectID="_1542572428" r:id="rId6"/>
              </w:object>
            </w:r>
            <w:r w:rsidRPr="00185654">
              <w:rPr>
                <w:rFonts w:asciiTheme="majorBidi" w:hAnsiTheme="majorBidi" w:cstheme="majorBidi"/>
                <w:b/>
                <w:bCs/>
                <w:sz w:val="24"/>
                <w:szCs w:val="24"/>
              </w:rPr>
              <w:t>m. v</w:t>
            </w:r>
            <w:r w:rsidRPr="00185654">
              <w:rPr>
                <w:rFonts w:asciiTheme="majorBidi" w:hAnsiTheme="majorBidi" w:cstheme="majorBidi"/>
                <w:b/>
                <w:bCs/>
                <w:sz w:val="24"/>
                <w:szCs w:val="24"/>
                <w:vertAlign w:val="superscript"/>
              </w:rPr>
              <w:t>2</w:t>
            </w:r>
            <w:r w:rsidRPr="00185654">
              <w:rPr>
                <w:rFonts w:asciiTheme="majorBidi" w:hAnsiTheme="majorBidi" w:cstheme="majorBidi"/>
                <w:b/>
                <w:bCs/>
                <w:sz w:val="24"/>
                <w:szCs w:val="24"/>
              </w:rPr>
              <w:t xml:space="preserve"> + m. g. z</w:t>
            </w:r>
          </w:p>
          <w:p w:rsidR="00185654" w:rsidRDefault="00185654" w:rsidP="00185654">
            <w:pPr>
              <w:pStyle w:val="Sansinterligne"/>
              <w:rPr>
                <w:rFonts w:asciiTheme="majorBidi" w:hAnsiTheme="majorBidi" w:cstheme="majorBidi"/>
                <w:bCs/>
                <w:sz w:val="24"/>
                <w:szCs w:val="24"/>
              </w:rPr>
            </w:pPr>
            <w:r w:rsidRPr="00185654">
              <w:rPr>
                <w:rFonts w:asciiTheme="majorBidi" w:hAnsiTheme="majorBidi" w:cstheme="majorBidi"/>
                <w:bCs/>
                <w:sz w:val="24"/>
                <w:szCs w:val="24"/>
              </w:rPr>
              <w:t xml:space="preserve">L'axe vertical Oz est orienté </w:t>
            </w:r>
            <w:r w:rsidRPr="00185654">
              <w:rPr>
                <w:rFonts w:asciiTheme="majorBidi" w:hAnsiTheme="majorBidi" w:cstheme="majorBidi"/>
                <w:b/>
                <w:bCs/>
                <w:sz w:val="24"/>
                <w:szCs w:val="24"/>
              </w:rPr>
              <w:t>vers le haut</w:t>
            </w:r>
            <w:r w:rsidRPr="00185654">
              <w:rPr>
                <w:rFonts w:asciiTheme="majorBidi" w:hAnsiTheme="majorBidi" w:cstheme="majorBidi"/>
                <w:bCs/>
                <w:sz w:val="24"/>
                <w:szCs w:val="24"/>
              </w:rPr>
              <w:t>.</w:t>
            </w:r>
          </w:p>
          <w:p w:rsidR="00CA602B" w:rsidRDefault="00CA602B" w:rsidP="00185654">
            <w:pPr>
              <w:pStyle w:val="Sansinterligne"/>
              <w:rPr>
                <w:rFonts w:asciiTheme="majorBidi" w:hAnsiTheme="majorBidi" w:cstheme="majorBidi"/>
                <w:sz w:val="24"/>
                <w:szCs w:val="24"/>
              </w:rPr>
            </w:pPr>
          </w:p>
          <w:p w:rsidR="007635B3" w:rsidRPr="00185654" w:rsidRDefault="007635B3" w:rsidP="00185654">
            <w:pPr>
              <w:pStyle w:val="Sansinterligne"/>
              <w:rPr>
                <w:rFonts w:asciiTheme="majorBidi" w:hAnsiTheme="majorBidi" w:cstheme="majorBidi"/>
                <w:sz w:val="24"/>
                <w:szCs w:val="24"/>
              </w:rPr>
            </w:pPr>
          </w:p>
          <w:p w:rsidR="00CA602B" w:rsidRPr="00930EB0" w:rsidRDefault="00930EB0" w:rsidP="00CA602B">
            <w:pPr>
              <w:pStyle w:val="Sansinterligne"/>
              <w:rPr>
                <w:rFonts w:asciiTheme="majorBidi" w:hAnsiTheme="majorBidi" w:cstheme="majorBidi"/>
                <w:b/>
                <w:bCs/>
                <w:color w:val="00B050"/>
                <w:sz w:val="28"/>
                <w:szCs w:val="28"/>
              </w:rPr>
            </w:pPr>
            <w:r>
              <w:rPr>
                <w:rFonts w:asciiTheme="majorBidi" w:hAnsiTheme="majorBidi" w:cstheme="majorBidi"/>
                <w:b/>
                <w:bCs/>
                <w:color w:val="00B050"/>
                <w:sz w:val="28"/>
                <w:szCs w:val="28"/>
              </w:rPr>
              <w:t>2-3-</w:t>
            </w:r>
            <w:r w:rsidRPr="00930EB0">
              <w:rPr>
                <w:rFonts w:asciiTheme="majorBidi" w:hAnsiTheme="majorBidi" w:cstheme="majorBidi"/>
                <w:b/>
                <w:bCs/>
                <w:color w:val="00B050"/>
                <w:sz w:val="28"/>
                <w:szCs w:val="28"/>
              </w:rPr>
              <w:t xml:space="preserve"> </w:t>
            </w:r>
            <w:r w:rsidR="00185654" w:rsidRPr="00930EB0">
              <w:rPr>
                <w:rFonts w:asciiTheme="majorBidi" w:hAnsiTheme="majorBidi" w:cstheme="majorBidi"/>
                <w:b/>
                <w:bCs/>
                <w:color w:val="00B050"/>
                <w:sz w:val="28"/>
                <w:szCs w:val="28"/>
              </w:rPr>
              <w:t>Evolution de l'énergie mécanique d'un solide</w:t>
            </w:r>
          </w:p>
          <w:p w:rsidR="007635B3" w:rsidRPr="00185654" w:rsidRDefault="00185654" w:rsidP="00930EB0">
            <w:pPr>
              <w:jc w:val="both"/>
              <w:rPr>
                <w:rFonts w:asciiTheme="majorBidi" w:hAnsiTheme="majorBidi" w:cstheme="majorBidi"/>
                <w:sz w:val="24"/>
                <w:szCs w:val="24"/>
              </w:rPr>
            </w:pPr>
            <w:r w:rsidRPr="00185654">
              <w:rPr>
                <w:rFonts w:asciiTheme="majorBidi" w:hAnsiTheme="majorBidi" w:cstheme="majorBidi"/>
                <w:sz w:val="24"/>
                <w:szCs w:val="24"/>
              </w:rPr>
              <w:t>   </w:t>
            </w:r>
            <w:r w:rsidRPr="00930EB0">
              <w:rPr>
                <w:b/>
                <w:bCs/>
                <w:iCs/>
                <w:color w:val="00B0F0"/>
                <w:sz w:val="28"/>
                <w:szCs w:val="28"/>
              </w:rPr>
              <w:t>5.1. Solide en chute libre</w:t>
            </w:r>
          </w:p>
          <w:tbl>
            <w:tblPr>
              <w:tblStyle w:val="Grilledutableau"/>
              <w:tblW w:w="0" w:type="auto"/>
              <w:tblLook w:val="04A0"/>
            </w:tblPr>
            <w:tblGrid>
              <w:gridCol w:w="7095"/>
              <w:gridCol w:w="3565"/>
            </w:tblGrid>
            <w:tr w:rsidR="007635B3" w:rsidTr="007635B3">
              <w:tc>
                <w:tcPr>
                  <w:tcW w:w="7258" w:type="dxa"/>
                  <w:tcBorders>
                    <w:top w:val="nil"/>
                    <w:left w:val="nil"/>
                    <w:bottom w:val="nil"/>
                  </w:tcBorders>
                </w:tcPr>
                <w:p w:rsidR="007635B3" w:rsidRPr="00185654" w:rsidRDefault="007635B3" w:rsidP="007635B3">
                  <w:pPr>
                    <w:pStyle w:val="Sansinterligne"/>
                    <w:rPr>
                      <w:rFonts w:asciiTheme="majorBidi" w:hAnsiTheme="majorBidi" w:cstheme="majorBidi"/>
                      <w:sz w:val="24"/>
                      <w:szCs w:val="24"/>
                    </w:rPr>
                  </w:pPr>
                  <w:r w:rsidRPr="00185654">
                    <w:rPr>
                      <w:rFonts w:asciiTheme="majorBidi" w:hAnsiTheme="majorBidi" w:cstheme="majorBidi"/>
                      <w:bCs/>
                      <w:sz w:val="24"/>
                      <w:szCs w:val="24"/>
                    </w:rPr>
                    <w:t>L'énergie mécanique E</w:t>
                  </w:r>
                  <w:r w:rsidRPr="00185654">
                    <w:rPr>
                      <w:rFonts w:asciiTheme="majorBidi" w:hAnsiTheme="majorBidi" w:cstheme="majorBidi"/>
                      <w:bCs/>
                      <w:sz w:val="24"/>
                      <w:szCs w:val="24"/>
                      <w:vertAlign w:val="subscript"/>
                    </w:rPr>
                    <w:t xml:space="preserve">M </w:t>
                  </w:r>
                  <w:r w:rsidRPr="00185654">
                    <w:rPr>
                      <w:rFonts w:asciiTheme="majorBidi" w:hAnsiTheme="majorBidi" w:cstheme="majorBidi"/>
                      <w:bCs/>
                      <w:sz w:val="24"/>
                      <w:szCs w:val="24"/>
                    </w:rPr>
                    <w:t xml:space="preserve">d'un solide en chute libre (avec ou sans vitesse initiale) est </w:t>
                  </w:r>
                  <w:r w:rsidRPr="00185654">
                    <w:rPr>
                      <w:rFonts w:asciiTheme="majorBidi" w:hAnsiTheme="majorBidi" w:cstheme="majorBidi"/>
                      <w:b/>
                      <w:bCs/>
                      <w:sz w:val="24"/>
                      <w:szCs w:val="24"/>
                    </w:rPr>
                    <w:t>constante</w:t>
                  </w:r>
                  <w:r w:rsidRPr="00185654">
                    <w:rPr>
                      <w:rFonts w:asciiTheme="majorBidi" w:hAnsiTheme="majorBidi" w:cstheme="majorBidi"/>
                      <w:bCs/>
                      <w:sz w:val="24"/>
                      <w:szCs w:val="24"/>
                    </w:rPr>
                    <w:t>. On dit qu'elle se conserve.</w:t>
                  </w:r>
                </w:p>
                <w:p w:rsidR="007635B3" w:rsidRPr="00CA602B" w:rsidRDefault="007635B3" w:rsidP="007635B3">
                  <w:pPr>
                    <w:pStyle w:val="Sansinterligne"/>
                    <w:rPr>
                      <w:rFonts w:asciiTheme="majorBidi" w:hAnsiTheme="majorBidi" w:cstheme="majorBidi"/>
                      <w:sz w:val="24"/>
                      <w:szCs w:val="24"/>
                    </w:rPr>
                  </w:pPr>
                  <w:r w:rsidRPr="00185654">
                    <w:rPr>
                      <w:rFonts w:asciiTheme="majorBidi" w:hAnsiTheme="majorBidi" w:cstheme="majorBidi"/>
                      <w:bCs/>
                      <w:sz w:val="24"/>
                      <w:szCs w:val="24"/>
                    </w:rPr>
                    <w:t xml:space="preserve">Au cours du mouvement, il y a </w:t>
                  </w:r>
                  <w:r w:rsidRPr="00185654">
                    <w:rPr>
                      <w:rFonts w:asciiTheme="majorBidi" w:hAnsiTheme="majorBidi" w:cstheme="majorBidi"/>
                      <w:b/>
                      <w:bCs/>
                      <w:sz w:val="24"/>
                      <w:szCs w:val="24"/>
                    </w:rPr>
                    <w:t>transformation réciproque</w:t>
                  </w:r>
                  <w:r w:rsidRPr="00185654">
                    <w:rPr>
                      <w:rFonts w:asciiTheme="majorBidi" w:hAnsiTheme="majorBidi" w:cstheme="majorBidi"/>
                      <w:bCs/>
                      <w:sz w:val="24"/>
                      <w:szCs w:val="24"/>
                    </w:rPr>
                    <w:t xml:space="preserve"> d'énergie cinétique en énergie potentielle de telle sorte que :</w:t>
                  </w:r>
                  <w:r w:rsidRPr="00185654">
                    <w:rPr>
                      <w:rFonts w:asciiTheme="majorBidi" w:hAnsiTheme="majorBidi" w:cstheme="majorBidi"/>
                      <w:b/>
                      <w:position w:val="-14"/>
                      <w:sz w:val="24"/>
                      <w:szCs w:val="24"/>
                    </w:rPr>
                    <w:t xml:space="preserve"> </w:t>
                  </w:r>
                  <w:r w:rsidRPr="00930EB0">
                    <w:rPr>
                      <w:rFonts w:asciiTheme="majorBidi" w:hAnsiTheme="majorBidi" w:cstheme="majorBidi"/>
                      <w:b/>
                      <w:position w:val="-14"/>
                      <w:sz w:val="24"/>
                      <w:szCs w:val="24"/>
                      <w:highlight w:val="lightGray"/>
                    </w:rPr>
                    <w:object w:dxaOrig="1340" w:dyaOrig="380">
                      <v:shape id="_x0000_i1026" type="#_x0000_t75" style="width:67.15pt;height:18.7pt" o:ole="">
                        <v:imagedata r:id="rId7" o:title=""/>
                      </v:shape>
                      <o:OLEObject Type="Embed" ProgID="Equation.3" ShapeID="_x0000_i1026" DrawAspect="Content" ObjectID="_1542572429" r:id="rId8"/>
                    </w:object>
                  </w:r>
                </w:p>
                <w:p w:rsidR="007635B3" w:rsidRDefault="007635B3" w:rsidP="007635B3">
                  <w:pPr>
                    <w:pStyle w:val="Sansinterligne"/>
                    <w:rPr>
                      <w:rFonts w:asciiTheme="majorBidi" w:hAnsiTheme="majorBidi" w:cstheme="majorBidi"/>
                      <w:bCs/>
                      <w:sz w:val="24"/>
                      <w:szCs w:val="24"/>
                    </w:rPr>
                  </w:pPr>
                  <w:r w:rsidRPr="00185654">
                    <w:rPr>
                      <w:rFonts w:asciiTheme="majorBidi" w:hAnsiTheme="majorBidi" w:cstheme="majorBidi"/>
                      <w:bCs/>
                      <w:sz w:val="24"/>
                      <w:szCs w:val="24"/>
                    </w:rPr>
                    <w:t>Quand le solide gagne de l'altitude, son énergie potentielle s'accroît, au détriment de son énergie cinétique qui diminue.</w:t>
                  </w:r>
                </w:p>
                <w:p w:rsidR="007635B3" w:rsidRDefault="007635B3" w:rsidP="00930EB0">
                  <w:pPr>
                    <w:jc w:val="both"/>
                    <w:rPr>
                      <w:rFonts w:asciiTheme="majorBidi" w:hAnsiTheme="majorBidi" w:cstheme="majorBidi"/>
                    </w:rPr>
                  </w:pPr>
                </w:p>
                <w:p w:rsidR="007635B3" w:rsidRPr="00930EB0" w:rsidRDefault="007635B3" w:rsidP="007635B3">
                  <w:pPr>
                    <w:jc w:val="both"/>
                    <w:rPr>
                      <w:b/>
                      <w:bCs/>
                      <w:iCs/>
                      <w:color w:val="00B0F0"/>
                      <w:sz w:val="28"/>
                      <w:szCs w:val="28"/>
                    </w:rPr>
                  </w:pPr>
                  <w:r w:rsidRPr="00930EB0">
                    <w:rPr>
                      <w:b/>
                      <w:bCs/>
                      <w:iCs/>
                      <w:color w:val="00B0F0"/>
                      <w:sz w:val="28"/>
                      <w:szCs w:val="28"/>
                    </w:rPr>
                    <w:t xml:space="preserve">   5.2. Conservation de l'énergie mécanique du solide</w:t>
                  </w:r>
                </w:p>
                <w:p w:rsidR="007635B3" w:rsidRPr="00185654" w:rsidRDefault="007635B3" w:rsidP="007635B3">
                  <w:pPr>
                    <w:pStyle w:val="Sansinterligne"/>
                    <w:rPr>
                      <w:rFonts w:asciiTheme="majorBidi" w:hAnsiTheme="majorBidi" w:cstheme="majorBidi"/>
                      <w:sz w:val="24"/>
                      <w:szCs w:val="24"/>
                    </w:rPr>
                  </w:pPr>
                  <w:r w:rsidRPr="00185654">
                    <w:rPr>
                      <w:rFonts w:asciiTheme="majorBidi" w:hAnsiTheme="majorBidi" w:cstheme="majorBidi"/>
                      <w:bCs/>
                      <w:sz w:val="24"/>
                      <w:szCs w:val="24"/>
                    </w:rPr>
                    <w:t>Quand le poids est la seule force à travailler (comme dans le mouvement de chute libre), on peut écrire, en appliquant le théorème de l'énergie cinétique entre deux instants t</w:t>
                  </w:r>
                  <w:r w:rsidRPr="00185654">
                    <w:rPr>
                      <w:rFonts w:asciiTheme="majorBidi" w:hAnsiTheme="majorBidi" w:cstheme="majorBidi"/>
                      <w:bCs/>
                      <w:sz w:val="24"/>
                      <w:szCs w:val="24"/>
                      <w:vertAlign w:val="subscript"/>
                    </w:rPr>
                    <w:t>1</w:t>
                  </w:r>
                  <w:r w:rsidRPr="00185654">
                    <w:rPr>
                      <w:rFonts w:asciiTheme="majorBidi" w:hAnsiTheme="majorBidi" w:cstheme="majorBidi"/>
                      <w:bCs/>
                      <w:sz w:val="24"/>
                      <w:szCs w:val="24"/>
                    </w:rPr>
                    <w:t> et t</w:t>
                  </w:r>
                  <w:r w:rsidRPr="00185654">
                    <w:rPr>
                      <w:rFonts w:asciiTheme="majorBidi" w:hAnsiTheme="majorBidi" w:cstheme="majorBidi"/>
                      <w:bCs/>
                      <w:sz w:val="24"/>
                      <w:szCs w:val="24"/>
                      <w:vertAlign w:val="subscript"/>
                    </w:rPr>
                    <w:t>2</w:t>
                  </w:r>
                  <w:r w:rsidRPr="00185654">
                    <w:rPr>
                      <w:rFonts w:asciiTheme="majorBidi" w:hAnsiTheme="majorBidi" w:cstheme="majorBidi"/>
                      <w:bCs/>
                      <w:sz w:val="24"/>
                      <w:szCs w:val="24"/>
                    </w:rPr>
                    <w:br/>
                    <w:t>quelconques :</w:t>
                  </w:r>
                  <w:r w:rsidRPr="00185654">
                    <w:rPr>
                      <w:rFonts w:asciiTheme="majorBidi" w:hAnsiTheme="majorBidi" w:cstheme="majorBidi"/>
                      <w:sz w:val="24"/>
                      <w:szCs w:val="24"/>
                    </w:rPr>
                    <w:br/>
                    <w:t xml:space="preserve">                                                </w:t>
                  </w:r>
                  <w:r w:rsidRPr="00185654">
                    <w:rPr>
                      <w:rFonts w:asciiTheme="majorBidi" w:hAnsiTheme="majorBidi" w:cstheme="majorBidi"/>
                      <w:position w:val="-14"/>
                      <w:sz w:val="24"/>
                      <w:szCs w:val="24"/>
                    </w:rPr>
                    <w:object w:dxaOrig="3379" w:dyaOrig="440">
                      <v:shape id="_x0000_i1027" type="#_x0000_t75" style="width:168.9pt;height:22.15pt" o:ole="">
                        <v:imagedata r:id="rId9" o:title=""/>
                      </v:shape>
                      <o:OLEObject Type="Embed" ProgID="Equation.3" ShapeID="_x0000_i1027" DrawAspect="Content" ObjectID="_1542572430" r:id="rId10"/>
                    </w:object>
                  </w:r>
                </w:p>
                <w:p w:rsidR="007635B3" w:rsidRPr="00185654" w:rsidRDefault="007635B3" w:rsidP="007635B3">
                  <w:pPr>
                    <w:pStyle w:val="Sansinterligne"/>
                    <w:rPr>
                      <w:rFonts w:asciiTheme="majorBidi" w:hAnsiTheme="majorBidi" w:cstheme="majorBidi"/>
                      <w:sz w:val="24"/>
                      <w:szCs w:val="24"/>
                    </w:rPr>
                  </w:pPr>
                  <w:r w:rsidRPr="00185654">
                    <w:rPr>
                      <w:rFonts w:asciiTheme="majorBidi" w:hAnsiTheme="majorBidi" w:cstheme="majorBidi"/>
                      <w:bCs/>
                      <w:sz w:val="24"/>
                      <w:szCs w:val="24"/>
                    </w:rPr>
                    <w:t>On a donc :</w:t>
                  </w:r>
                  <w:r w:rsidRPr="00185654">
                    <w:rPr>
                      <w:rFonts w:asciiTheme="majorBidi" w:hAnsiTheme="majorBidi" w:cstheme="majorBidi"/>
                      <w:sz w:val="24"/>
                      <w:szCs w:val="24"/>
                    </w:rPr>
                    <w:br/>
                    <w:t xml:space="preserve">                                                </w:t>
                  </w:r>
                  <w:r w:rsidRPr="00185654">
                    <w:rPr>
                      <w:rFonts w:asciiTheme="majorBidi" w:hAnsiTheme="majorBidi" w:cstheme="majorBidi"/>
                      <w:position w:val="-14"/>
                      <w:sz w:val="24"/>
                      <w:szCs w:val="24"/>
                    </w:rPr>
                    <w:object w:dxaOrig="3739" w:dyaOrig="380">
                      <v:shape id="_x0000_i1028" type="#_x0000_t75" style="width:186.9pt;height:18.7pt" o:ole="">
                        <v:imagedata r:id="rId11" o:title=""/>
                      </v:shape>
                      <o:OLEObject Type="Embed" ProgID="Equation.3" ShapeID="_x0000_i1028" DrawAspect="Content" ObjectID="_1542572431" r:id="rId12"/>
                    </w:object>
                  </w:r>
                </w:p>
                <w:p w:rsidR="007635B3" w:rsidRDefault="007635B3" w:rsidP="007635B3">
                  <w:pPr>
                    <w:pStyle w:val="Sansinterligne"/>
                    <w:rPr>
                      <w:rFonts w:asciiTheme="majorBidi" w:hAnsiTheme="majorBidi" w:cstheme="majorBidi"/>
                      <w:bCs/>
                      <w:sz w:val="24"/>
                      <w:szCs w:val="24"/>
                    </w:rPr>
                  </w:pPr>
                  <w:r w:rsidRPr="00185654">
                    <w:rPr>
                      <w:rFonts w:asciiTheme="majorBidi" w:hAnsiTheme="majorBidi" w:cstheme="majorBidi"/>
                      <w:bCs/>
                      <w:sz w:val="24"/>
                      <w:szCs w:val="24"/>
                    </w:rPr>
                    <w:t xml:space="preserve">L'énergie mécanique du solide reste donc </w:t>
                  </w:r>
                  <w:r w:rsidRPr="00185654">
                    <w:rPr>
                      <w:rFonts w:asciiTheme="majorBidi" w:hAnsiTheme="majorBidi" w:cstheme="majorBidi"/>
                      <w:b/>
                      <w:bCs/>
                      <w:sz w:val="24"/>
                      <w:szCs w:val="24"/>
                    </w:rPr>
                    <w:t>constante</w:t>
                  </w:r>
                  <w:r>
                    <w:rPr>
                      <w:rFonts w:asciiTheme="majorBidi" w:hAnsiTheme="majorBidi" w:cstheme="majorBidi"/>
                      <w:b/>
                      <w:bCs/>
                      <w:sz w:val="24"/>
                      <w:szCs w:val="24"/>
                    </w:rPr>
                    <w:t> </w:t>
                  </w:r>
                  <w:proofErr w:type="gramStart"/>
                  <w:r>
                    <w:rPr>
                      <w:rFonts w:asciiTheme="majorBidi" w:hAnsiTheme="majorBidi" w:cstheme="majorBidi"/>
                      <w:bCs/>
                      <w:sz w:val="24"/>
                      <w:szCs w:val="24"/>
                    </w:rPr>
                    <w:t>:E</w:t>
                  </w:r>
                  <w:r>
                    <w:rPr>
                      <w:rFonts w:asciiTheme="majorBidi" w:hAnsiTheme="majorBidi" w:cstheme="majorBidi"/>
                      <w:bCs/>
                      <w:sz w:val="24"/>
                      <w:szCs w:val="24"/>
                      <w:vertAlign w:val="subscript"/>
                    </w:rPr>
                    <w:t>M</w:t>
                  </w:r>
                  <w:proofErr w:type="gramEnd"/>
                  <w:r>
                    <w:rPr>
                      <w:rFonts w:asciiTheme="majorBidi" w:hAnsiTheme="majorBidi" w:cstheme="majorBidi"/>
                      <w:bCs/>
                      <w:sz w:val="24"/>
                      <w:szCs w:val="24"/>
                    </w:rPr>
                    <w:t>=Constante</w:t>
                  </w:r>
                </w:p>
                <w:p w:rsidR="007635B3" w:rsidRDefault="007635B3" w:rsidP="00930EB0">
                  <w:pPr>
                    <w:jc w:val="both"/>
                    <w:rPr>
                      <w:rFonts w:asciiTheme="majorBidi" w:hAnsiTheme="majorBidi" w:cstheme="majorBidi"/>
                    </w:rPr>
                  </w:pPr>
                </w:p>
              </w:tc>
              <w:tc>
                <w:tcPr>
                  <w:tcW w:w="3568" w:type="dxa"/>
                </w:tcPr>
                <w:p w:rsidR="007635B3" w:rsidRDefault="007635B3" w:rsidP="00930EB0">
                  <w:pPr>
                    <w:jc w:val="both"/>
                    <w:rPr>
                      <w:rFonts w:asciiTheme="majorBidi" w:hAnsiTheme="majorBidi" w:cstheme="majorBidi"/>
                    </w:rPr>
                  </w:pPr>
                  <w:r w:rsidRPr="003B6F4D">
                    <w:rPr>
                      <w:sz w:val="24"/>
                      <w:szCs w:val="24"/>
                    </w:rPr>
                    <w:object w:dxaOrig="3300" w:dyaOrig="4965">
                      <v:shape id="_x0000_i1029" type="#_x0000_t75" style="width:164.75pt;height:248.55pt" o:ole="">
                        <v:imagedata r:id="rId13" o:title=""/>
                      </v:shape>
                      <o:OLEObject Type="Embed" ProgID="PBrush" ShapeID="_x0000_i1029" DrawAspect="Content" ObjectID="_1542572432" r:id="rId14"/>
                    </w:object>
                  </w:r>
                </w:p>
              </w:tc>
            </w:tr>
          </w:tbl>
          <w:p w:rsidR="00185654" w:rsidRPr="00185654" w:rsidRDefault="00185654" w:rsidP="00CA602B">
            <w:pPr>
              <w:pStyle w:val="Sansinterligne"/>
              <w:rPr>
                <w:rFonts w:asciiTheme="majorBidi" w:hAnsiTheme="majorBidi" w:cstheme="majorBidi"/>
                <w:sz w:val="24"/>
                <w:szCs w:val="24"/>
              </w:rPr>
            </w:pPr>
          </w:p>
          <w:p w:rsidR="00185654" w:rsidRPr="00185654" w:rsidRDefault="00185654" w:rsidP="00930EB0">
            <w:pPr>
              <w:jc w:val="both"/>
              <w:rPr>
                <w:rFonts w:asciiTheme="majorBidi" w:hAnsiTheme="majorBidi" w:cstheme="majorBidi"/>
                <w:sz w:val="24"/>
                <w:szCs w:val="24"/>
              </w:rPr>
            </w:pPr>
            <w:r w:rsidRPr="00185654">
              <w:rPr>
                <w:rFonts w:asciiTheme="majorBidi" w:hAnsiTheme="majorBidi" w:cstheme="majorBidi"/>
                <w:b/>
                <w:bCs/>
                <w:color w:val="FF0000"/>
                <w:sz w:val="24"/>
                <w:szCs w:val="24"/>
              </w:rPr>
              <w:t xml:space="preserve">   </w:t>
            </w:r>
            <w:r w:rsidRPr="00930EB0">
              <w:rPr>
                <w:b/>
                <w:bCs/>
                <w:iCs/>
                <w:color w:val="00B0F0"/>
                <w:sz w:val="28"/>
                <w:szCs w:val="28"/>
              </w:rPr>
              <w:t>5.3. Non conservation de l'énergie mécanique du solide</w:t>
            </w:r>
          </w:p>
          <w:p w:rsidR="00185654" w:rsidRPr="00185654" w:rsidRDefault="00185654" w:rsidP="00185654">
            <w:pPr>
              <w:pStyle w:val="Sansinterligne"/>
              <w:rPr>
                <w:rFonts w:asciiTheme="majorBidi" w:hAnsiTheme="majorBidi" w:cstheme="majorBidi"/>
                <w:sz w:val="24"/>
                <w:szCs w:val="24"/>
              </w:rPr>
            </w:pPr>
            <w:r w:rsidRPr="00185654">
              <w:rPr>
                <w:rFonts w:asciiTheme="majorBidi" w:hAnsiTheme="majorBidi" w:cstheme="majorBidi"/>
                <w:bCs/>
                <w:sz w:val="24"/>
                <w:szCs w:val="24"/>
              </w:rPr>
              <w:t>Quand d'autres forces que le poids </w:t>
            </w:r>
            <w:proofErr w:type="gramStart"/>
            <w:r w:rsidRPr="00185654">
              <w:rPr>
                <w:rFonts w:asciiTheme="majorBidi" w:hAnsiTheme="majorBidi" w:cstheme="majorBidi"/>
                <w:bCs/>
                <w:sz w:val="24"/>
                <w:szCs w:val="24"/>
              </w:rPr>
              <w:t>travaillent</w:t>
            </w:r>
            <w:proofErr w:type="gramEnd"/>
            <w:r w:rsidRPr="00185654">
              <w:rPr>
                <w:rFonts w:asciiTheme="majorBidi" w:hAnsiTheme="majorBidi" w:cstheme="majorBidi"/>
                <w:bCs/>
                <w:sz w:val="24"/>
                <w:szCs w:val="24"/>
              </w:rPr>
              <w:t>, le même raisonnement conduit au résultat suivant :</w:t>
            </w:r>
            <w:r w:rsidRPr="00185654">
              <w:rPr>
                <w:rFonts w:asciiTheme="majorBidi" w:hAnsiTheme="majorBidi" w:cstheme="majorBidi"/>
                <w:sz w:val="24"/>
                <w:szCs w:val="24"/>
              </w:rPr>
              <w:br/>
              <w:t xml:space="preserve">                                                 </w:t>
            </w:r>
            <w:r w:rsidR="002F6010" w:rsidRPr="00185654">
              <w:rPr>
                <w:rFonts w:asciiTheme="majorBidi" w:hAnsiTheme="majorBidi" w:cstheme="majorBidi"/>
                <w:position w:val="-14"/>
                <w:sz w:val="24"/>
                <w:szCs w:val="24"/>
              </w:rPr>
              <w:object w:dxaOrig="3760" w:dyaOrig="440">
                <v:shape id="_x0000_i1030" type="#_x0000_t75" style="width:188.3pt;height:22.15pt" o:ole="">
                  <v:imagedata r:id="rId15" o:title=""/>
                </v:shape>
                <o:OLEObject Type="Embed" ProgID="Equation.3" ShapeID="_x0000_i1030" DrawAspect="Content" ObjectID="_1542572433" r:id="rId16"/>
              </w:object>
            </w:r>
          </w:p>
          <w:p w:rsidR="00185654" w:rsidRPr="00185654" w:rsidRDefault="00185654" w:rsidP="00185654">
            <w:pPr>
              <w:pStyle w:val="Sansinterligne"/>
              <w:rPr>
                <w:rFonts w:asciiTheme="majorBidi" w:hAnsiTheme="majorBidi" w:cstheme="majorBidi"/>
                <w:sz w:val="24"/>
                <w:szCs w:val="24"/>
              </w:rPr>
            </w:pPr>
            <w:r w:rsidRPr="00185654">
              <w:rPr>
                <w:rFonts w:asciiTheme="majorBidi" w:hAnsiTheme="majorBidi" w:cstheme="majorBidi"/>
                <w:bCs/>
                <w:sz w:val="24"/>
                <w:szCs w:val="24"/>
              </w:rPr>
              <w:t>On a donc :</w:t>
            </w:r>
            <w:r w:rsidRPr="00185654">
              <w:rPr>
                <w:rFonts w:asciiTheme="majorBidi" w:hAnsiTheme="majorBidi" w:cstheme="majorBidi"/>
                <w:sz w:val="24"/>
                <w:szCs w:val="24"/>
              </w:rPr>
              <w:br/>
              <w:t xml:space="preserve">                                                        </w:t>
            </w:r>
            <w:r w:rsidR="002F6010" w:rsidRPr="00185654">
              <w:rPr>
                <w:rFonts w:asciiTheme="majorBidi" w:hAnsiTheme="majorBidi" w:cstheme="majorBidi"/>
                <w:position w:val="-14"/>
                <w:sz w:val="24"/>
                <w:szCs w:val="24"/>
              </w:rPr>
              <w:object w:dxaOrig="2540" w:dyaOrig="440">
                <v:shape id="_x0000_i1031" type="#_x0000_t75" style="width:126.7pt;height:22.15pt" o:ole="">
                  <v:imagedata r:id="rId17" o:title=""/>
                </v:shape>
                <o:OLEObject Type="Embed" ProgID="Equation.3" ShapeID="_x0000_i1031" DrawAspect="Content" ObjectID="_1542572434" r:id="rId18"/>
              </w:object>
            </w:r>
            <w:r w:rsidRPr="00185654">
              <w:rPr>
                <w:rFonts w:asciiTheme="majorBidi" w:hAnsiTheme="majorBidi" w:cstheme="majorBidi"/>
                <w:sz w:val="24"/>
                <w:szCs w:val="24"/>
              </w:rPr>
              <w:br/>
              <w:t xml:space="preserve">                                                        </w:t>
            </w:r>
            <w:r w:rsidR="002F6010" w:rsidRPr="00185654">
              <w:rPr>
                <w:rFonts w:asciiTheme="majorBidi" w:hAnsiTheme="majorBidi" w:cstheme="majorBidi"/>
                <w:position w:val="-14"/>
                <w:sz w:val="24"/>
                <w:szCs w:val="24"/>
              </w:rPr>
              <w:object w:dxaOrig="2400" w:dyaOrig="440">
                <v:shape id="_x0000_i1032" type="#_x0000_t75" style="width:119.75pt;height:22.15pt" o:ole="">
                  <v:imagedata r:id="rId19" o:title=""/>
                </v:shape>
                <o:OLEObject Type="Embed" ProgID="Equation.3" ShapeID="_x0000_i1032" DrawAspect="Content" ObjectID="_1542572435" r:id="rId20"/>
              </w:object>
            </w:r>
            <w:r w:rsidRPr="00185654">
              <w:rPr>
                <w:rFonts w:asciiTheme="majorBidi" w:hAnsiTheme="majorBidi" w:cstheme="majorBidi"/>
                <w:sz w:val="24"/>
                <w:szCs w:val="24"/>
              </w:rPr>
              <w:br/>
              <w:t xml:space="preserve">                                                        </w:t>
            </w:r>
            <w:r w:rsidR="002F6010" w:rsidRPr="00185654">
              <w:rPr>
                <w:rFonts w:asciiTheme="majorBidi" w:hAnsiTheme="majorBidi" w:cstheme="majorBidi"/>
                <w:position w:val="-10"/>
                <w:sz w:val="24"/>
                <w:szCs w:val="24"/>
              </w:rPr>
              <w:object w:dxaOrig="1880" w:dyaOrig="400">
                <v:shape id="_x0000_i1033" type="#_x0000_t75" style="width:94.15pt;height:20.1pt" o:ole="">
                  <v:imagedata r:id="rId21" o:title=""/>
                </v:shape>
                <o:OLEObject Type="Embed" ProgID="Equation.3" ShapeID="_x0000_i1033" DrawAspect="Content" ObjectID="_1542572436" r:id="rId22"/>
              </w:object>
            </w:r>
          </w:p>
          <w:p w:rsidR="00185654" w:rsidRPr="00185654" w:rsidRDefault="00185654" w:rsidP="00185654">
            <w:pPr>
              <w:pStyle w:val="Sansinterligne"/>
              <w:rPr>
                <w:rFonts w:asciiTheme="majorBidi" w:hAnsiTheme="majorBidi" w:cstheme="majorBidi"/>
                <w:sz w:val="24"/>
                <w:szCs w:val="24"/>
              </w:rPr>
            </w:pPr>
            <w:r w:rsidRPr="00185654">
              <w:rPr>
                <w:rFonts w:asciiTheme="majorBidi" w:hAnsiTheme="majorBidi" w:cstheme="majorBidi"/>
                <w:bCs/>
                <w:sz w:val="24"/>
                <w:szCs w:val="24"/>
              </w:rPr>
              <w:t xml:space="preserve">La variation de l'énergie mécanique du système est égale au </w:t>
            </w:r>
            <w:r w:rsidRPr="00185654">
              <w:rPr>
                <w:rFonts w:asciiTheme="majorBidi" w:hAnsiTheme="majorBidi" w:cstheme="majorBidi"/>
                <w:b/>
                <w:bCs/>
                <w:sz w:val="24"/>
                <w:szCs w:val="24"/>
              </w:rPr>
              <w:t>travail des autres forces que le poids</w:t>
            </w:r>
            <w:r w:rsidRPr="00185654">
              <w:rPr>
                <w:rFonts w:asciiTheme="majorBidi" w:hAnsiTheme="majorBidi" w:cstheme="majorBidi"/>
                <w:bCs/>
                <w:sz w:val="24"/>
                <w:szCs w:val="24"/>
              </w:rPr>
              <w:t>.</w:t>
            </w:r>
            <w:r w:rsidRPr="00185654">
              <w:rPr>
                <w:rFonts w:asciiTheme="majorBidi" w:hAnsiTheme="majorBidi" w:cstheme="majorBidi"/>
                <w:sz w:val="24"/>
                <w:szCs w:val="24"/>
              </w:rPr>
              <w:br/>
            </w:r>
            <w:r w:rsidRPr="00185654">
              <w:rPr>
                <w:rFonts w:asciiTheme="majorBidi" w:hAnsiTheme="majorBidi" w:cstheme="majorBidi"/>
                <w:b/>
                <w:bCs/>
                <w:sz w:val="24"/>
                <w:szCs w:val="24"/>
              </w:rPr>
              <w:t>Cas particulier</w:t>
            </w:r>
            <w:r w:rsidRPr="00185654">
              <w:rPr>
                <w:rFonts w:asciiTheme="majorBidi" w:hAnsiTheme="majorBidi" w:cstheme="majorBidi"/>
                <w:bCs/>
                <w:sz w:val="24"/>
                <w:szCs w:val="24"/>
              </w:rPr>
              <w:t xml:space="preserve"> : si la seule force à travailler est une force de frottement dont le travail est résistant (négatif), car elle s'oppose au mouvement, alors, l'énergie mécanique du solide </w:t>
            </w:r>
            <w:r w:rsidRPr="00185654">
              <w:rPr>
                <w:rFonts w:asciiTheme="majorBidi" w:hAnsiTheme="majorBidi" w:cstheme="majorBidi"/>
                <w:b/>
                <w:bCs/>
                <w:sz w:val="24"/>
                <w:szCs w:val="24"/>
              </w:rPr>
              <w:t>décroît</w:t>
            </w:r>
            <w:r w:rsidRPr="00185654">
              <w:rPr>
                <w:rFonts w:asciiTheme="majorBidi" w:hAnsiTheme="majorBidi" w:cstheme="majorBidi"/>
                <w:bCs/>
                <w:sz w:val="24"/>
                <w:szCs w:val="24"/>
              </w:rPr>
              <w:t>.</w:t>
            </w:r>
          </w:p>
          <w:p w:rsidR="00185654" w:rsidRPr="00185654" w:rsidRDefault="00185654" w:rsidP="00185654">
            <w:pPr>
              <w:pStyle w:val="Sansinterligne"/>
              <w:rPr>
                <w:rFonts w:asciiTheme="majorBidi" w:hAnsiTheme="majorBidi" w:cstheme="majorBidi"/>
                <w:sz w:val="24"/>
                <w:szCs w:val="24"/>
              </w:rPr>
            </w:pPr>
          </w:p>
        </w:tc>
      </w:tr>
    </w:tbl>
    <w:p w:rsidR="0013490A" w:rsidRDefault="00923405" w:rsidP="00923405">
      <w:pPr>
        <w:jc w:val="right"/>
      </w:pPr>
      <w:r>
        <w:lastRenderedPageBreak/>
        <w:t>FIN</w:t>
      </w:r>
    </w:p>
    <w:sectPr w:rsidR="0013490A" w:rsidSect="00153A63">
      <w:pgSz w:w="11906" w:h="16838"/>
      <w:pgMar w:top="709"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6108"/>
    <w:multiLevelType w:val="multilevel"/>
    <w:tmpl w:val="5888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C12523"/>
    <w:multiLevelType w:val="multilevel"/>
    <w:tmpl w:val="AC2E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B6077"/>
    <w:multiLevelType w:val="multilevel"/>
    <w:tmpl w:val="2064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0B57F9"/>
    <w:multiLevelType w:val="multilevel"/>
    <w:tmpl w:val="6338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FB455D"/>
    <w:multiLevelType w:val="multilevel"/>
    <w:tmpl w:val="63D8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F525EA"/>
    <w:multiLevelType w:val="multilevel"/>
    <w:tmpl w:val="67B8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C5704C"/>
    <w:multiLevelType w:val="hybridMultilevel"/>
    <w:tmpl w:val="789A1448"/>
    <w:lvl w:ilvl="0" w:tplc="CBCCD33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85654"/>
    <w:rsid w:val="0013490A"/>
    <w:rsid w:val="00153A63"/>
    <w:rsid w:val="001807D3"/>
    <w:rsid w:val="00185654"/>
    <w:rsid w:val="0022274E"/>
    <w:rsid w:val="002D0433"/>
    <w:rsid w:val="002F6010"/>
    <w:rsid w:val="003B6F4D"/>
    <w:rsid w:val="00415A26"/>
    <w:rsid w:val="00577BDB"/>
    <w:rsid w:val="005E0039"/>
    <w:rsid w:val="00633AAD"/>
    <w:rsid w:val="007635B3"/>
    <w:rsid w:val="007A7340"/>
    <w:rsid w:val="00885A3F"/>
    <w:rsid w:val="00923405"/>
    <w:rsid w:val="00930EB0"/>
    <w:rsid w:val="009D66BC"/>
    <w:rsid w:val="00A15EA2"/>
    <w:rsid w:val="00A4106A"/>
    <w:rsid w:val="00AE5323"/>
    <w:rsid w:val="00B24878"/>
    <w:rsid w:val="00CA602B"/>
    <w:rsid w:val="00DD5EA8"/>
    <w:rsid w:val="00EE59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3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85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185654"/>
    <w:pPr>
      <w:spacing w:before="100" w:beforeAutospacing="1" w:after="100" w:afterAutospacing="1"/>
    </w:pPr>
  </w:style>
  <w:style w:type="paragraph" w:styleId="Sansinterligne">
    <w:name w:val="No Spacing"/>
    <w:uiPriority w:val="1"/>
    <w:qFormat/>
    <w:rsid w:val="00185654"/>
    <w:pPr>
      <w:spacing w:after="0" w:line="240" w:lineRule="auto"/>
    </w:pPr>
  </w:style>
  <w:style w:type="paragraph" w:styleId="Textedebulles">
    <w:name w:val="Balloon Text"/>
    <w:basedOn w:val="Normal"/>
    <w:link w:val="TextedebullesCar"/>
    <w:uiPriority w:val="99"/>
    <w:semiHidden/>
    <w:unhideWhenUsed/>
    <w:rsid w:val="00AE5323"/>
    <w:rPr>
      <w:rFonts w:ascii="Tahoma" w:hAnsi="Tahoma" w:cs="Tahoma"/>
      <w:sz w:val="16"/>
      <w:szCs w:val="16"/>
    </w:rPr>
  </w:style>
  <w:style w:type="character" w:customStyle="1" w:styleId="TextedebullesCar">
    <w:name w:val="Texte de bulles Car"/>
    <w:basedOn w:val="Policepardfaut"/>
    <w:link w:val="Textedebulles"/>
    <w:uiPriority w:val="99"/>
    <w:semiHidden/>
    <w:rsid w:val="00AE5323"/>
    <w:rPr>
      <w:rFonts w:ascii="Tahoma" w:eastAsia="Times New Roman" w:hAnsi="Tahoma" w:cs="Tahoma"/>
      <w:sz w:val="16"/>
      <w:szCs w:val="16"/>
      <w:lang w:eastAsia="fr-FR"/>
    </w:rPr>
  </w:style>
  <w:style w:type="paragraph" w:customStyle="1" w:styleId="m10">
    <w:name w:val="m10"/>
    <w:basedOn w:val="Normal"/>
    <w:rsid w:val="00B2487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06763822">
      <w:bodyDiv w:val="1"/>
      <w:marLeft w:val="0"/>
      <w:marRight w:val="0"/>
      <w:marTop w:val="0"/>
      <w:marBottom w:val="0"/>
      <w:divBdr>
        <w:top w:val="none" w:sz="0" w:space="0" w:color="auto"/>
        <w:left w:val="none" w:sz="0" w:space="0" w:color="auto"/>
        <w:bottom w:val="none" w:sz="0" w:space="0" w:color="auto"/>
        <w:right w:val="none" w:sz="0" w:space="0" w:color="auto"/>
      </w:divBdr>
      <w:divsChild>
        <w:div w:id="1830824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revision>2</cp:revision>
  <dcterms:created xsi:type="dcterms:W3CDTF">2016-12-06T23:34:00Z</dcterms:created>
  <dcterms:modified xsi:type="dcterms:W3CDTF">2016-12-06T23:34:00Z</dcterms:modified>
</cp:coreProperties>
</file>