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37E" w:rsidRDefault="0003537E" w:rsidP="00854BB9">
      <w:pPr>
        <w:ind w:left="-993" w:right="4536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MA"/>
        </w:rPr>
      </w:pPr>
      <w:bookmarkStart w:id="0" w:name="_GoBack"/>
      <w:bookmarkEnd w:id="0"/>
    </w:p>
    <w:p w:rsidR="00854BB9" w:rsidRDefault="00EF7241" w:rsidP="00854BB9">
      <w:pPr>
        <w:ind w:left="-993" w:right="4536"/>
        <w:rPr>
          <w:rFonts w:asciiTheme="majorBidi" w:hAnsiTheme="majorBidi" w:cstheme="majorBidi"/>
          <w:i/>
          <w:iCs/>
          <w:sz w:val="28"/>
          <w:szCs w:val="28"/>
          <w:lang w:bidi="ar-MA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635</wp:posOffset>
            </wp:positionV>
            <wp:extent cx="2533650" cy="1885950"/>
            <wp:effectExtent l="19050" t="19050" r="19050" b="19050"/>
            <wp:wrapNone/>
            <wp:docPr id="4" name="Image 3" descr="C:\Users\BOURAA\Desktop\graph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URAA\Desktop\graphiqu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85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BB9" w:rsidRPr="00854BB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MA"/>
        </w:rPr>
        <w:t>Exercice</w:t>
      </w:r>
      <w:r w:rsidR="00854BB9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sym w:font="Wingdings" w:char="F081"/>
      </w:r>
    </w:p>
    <w:p w:rsidR="00854BB9" w:rsidRPr="00C4741D" w:rsidRDefault="00EF7241" w:rsidP="00C4741D">
      <w:pPr>
        <w:tabs>
          <w:tab w:val="left" w:pos="5954"/>
        </w:tabs>
        <w:ind w:left="-993" w:right="2974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C4741D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La courbe ci-contre représente les résultats de la digestion </w:t>
      </w:r>
      <w:r w:rsidR="000516C8" w:rsidRPr="00C4741D">
        <w:rPr>
          <w:rFonts w:asciiTheme="majorBidi" w:eastAsiaTheme="minorHAnsi" w:hAnsiTheme="majorBidi" w:cstheme="majorBidi"/>
          <w:i/>
          <w:iCs/>
          <w:sz w:val="28"/>
          <w:szCs w:val="28"/>
        </w:rPr>
        <w:t>des protides</w:t>
      </w:r>
      <w:r w:rsidRPr="00C4741D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dans un tube à essai, à l’aide de la </w:t>
      </w:r>
      <w:r w:rsidR="00C4741D" w:rsidRPr="00C4741D">
        <w:rPr>
          <w:rFonts w:asciiTheme="majorBidi" w:eastAsiaTheme="minorHAnsi" w:hAnsiTheme="majorBidi" w:cstheme="majorBidi"/>
          <w:i/>
          <w:iCs/>
          <w:sz w:val="28"/>
          <w:szCs w:val="28"/>
        </w:rPr>
        <w:t>peptidase</w:t>
      </w:r>
      <w:r w:rsidRPr="00C4741D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dans des conditions de 37°C.</w:t>
      </w:r>
    </w:p>
    <w:p w:rsidR="000516C8" w:rsidRPr="00C4741D" w:rsidRDefault="000516C8" w:rsidP="00C4741D">
      <w:pPr>
        <w:tabs>
          <w:tab w:val="left" w:pos="5954"/>
        </w:tabs>
        <w:spacing w:after="0"/>
        <w:ind w:left="-993" w:right="2974"/>
        <w:rPr>
          <w:rFonts w:asciiTheme="majorBidi" w:eastAsiaTheme="minorHAnsi" w:hAnsiTheme="majorBidi" w:cstheme="majorBidi"/>
          <w:sz w:val="28"/>
          <w:szCs w:val="28"/>
        </w:rPr>
      </w:pPr>
      <w:r w:rsidRPr="00C4741D">
        <w:rPr>
          <w:rFonts w:asciiTheme="majorBidi" w:eastAsiaTheme="minorHAnsi" w:hAnsiTheme="majorBidi" w:cstheme="majorBidi"/>
          <w:sz w:val="28"/>
          <w:szCs w:val="28"/>
        </w:rPr>
        <w:t>1- Donner un titre au graphique ?</w:t>
      </w:r>
    </w:p>
    <w:p w:rsidR="000516C8" w:rsidRPr="00C4741D" w:rsidRDefault="00C4741D" w:rsidP="00C4741D">
      <w:pPr>
        <w:tabs>
          <w:tab w:val="left" w:pos="5954"/>
        </w:tabs>
        <w:spacing w:after="0"/>
        <w:ind w:left="-993" w:right="2974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2- D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éterminer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 xml:space="preserve"> la concentration des deux 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matières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 xml:space="preserve">(polypeptides et acides aminés) au 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début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 xml:space="preserve"> de l’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expérience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 xml:space="preserve"> (t</w:t>
      </w:r>
      <w:r w:rsidR="000516C8" w:rsidRPr="00C4741D">
        <w:rPr>
          <w:rFonts w:asciiTheme="majorBidi" w:eastAsiaTheme="minorHAnsi" w:hAnsiTheme="majorBidi" w:cstheme="majorBidi"/>
          <w:sz w:val="28"/>
          <w:szCs w:val="28"/>
          <w:vertAlign w:val="subscript"/>
        </w:rPr>
        <w:t>0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>)</w:t>
      </w:r>
      <w:r>
        <w:rPr>
          <w:rFonts w:asciiTheme="majorBidi" w:eastAsiaTheme="minorHAnsi" w:hAnsiTheme="majorBidi" w:cstheme="majorBidi"/>
          <w:sz w:val="28"/>
          <w:szCs w:val="28"/>
        </w:rPr>
        <w:t> ?</w:t>
      </w:r>
    </w:p>
    <w:p w:rsidR="000516C8" w:rsidRPr="00C4741D" w:rsidRDefault="00C4741D" w:rsidP="00C4741D">
      <w:pPr>
        <w:tabs>
          <w:tab w:val="left" w:pos="5954"/>
        </w:tabs>
        <w:spacing w:after="0"/>
        <w:ind w:left="-993" w:right="-1136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3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 xml:space="preserve">- </w:t>
      </w:r>
      <w:r>
        <w:rPr>
          <w:rFonts w:asciiTheme="majorBidi" w:eastAsiaTheme="minorHAnsi" w:hAnsiTheme="majorBidi" w:cstheme="majorBidi"/>
          <w:sz w:val="28"/>
          <w:szCs w:val="28"/>
        </w:rPr>
        <w:t>D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éterminer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 xml:space="preserve"> la concentration des deux 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matières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 xml:space="preserve"> (polypeptides et acides aminés) à t=2 minutes</w:t>
      </w:r>
    </w:p>
    <w:p w:rsidR="000516C8" w:rsidRPr="00C4741D" w:rsidRDefault="0003537E" w:rsidP="0003537E">
      <w:pPr>
        <w:tabs>
          <w:tab w:val="left" w:pos="5954"/>
        </w:tabs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4- </w:t>
      </w:r>
      <w:r w:rsidR="00C4741D">
        <w:rPr>
          <w:rFonts w:asciiTheme="majorBidi" w:eastAsiaTheme="minorHAnsi" w:hAnsiTheme="majorBidi" w:cstheme="majorBidi"/>
          <w:sz w:val="28"/>
          <w:szCs w:val="28"/>
        </w:rPr>
        <w:t>Quand la concentration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 xml:space="preserve"> des deux </w:t>
      </w:r>
      <w:r w:rsidR="00C4741D" w:rsidRPr="00C4741D">
        <w:rPr>
          <w:rFonts w:asciiTheme="majorBidi" w:eastAsiaTheme="minorHAnsi" w:hAnsiTheme="majorBidi" w:cstheme="majorBidi"/>
          <w:sz w:val="28"/>
          <w:szCs w:val="28"/>
        </w:rPr>
        <w:t>matières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C4741D" w:rsidRPr="00C4741D">
        <w:rPr>
          <w:rFonts w:asciiTheme="majorBidi" w:eastAsiaTheme="minorHAnsi" w:hAnsiTheme="majorBidi" w:cstheme="majorBidi"/>
          <w:sz w:val="28"/>
          <w:szCs w:val="28"/>
        </w:rPr>
        <w:t>devient</w:t>
      </w:r>
      <w:r>
        <w:rPr>
          <w:rFonts w:asciiTheme="majorBidi" w:eastAsiaTheme="minorHAnsi" w:hAnsiTheme="majorBidi" w:cstheme="majorBidi"/>
          <w:sz w:val="28"/>
          <w:szCs w:val="28"/>
        </w:rPr>
        <w:t>-elle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</w:rPr>
        <w:t>égale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>?</w:t>
      </w:r>
    </w:p>
    <w:p w:rsidR="00EF7241" w:rsidRPr="00C4741D" w:rsidRDefault="0003537E" w:rsidP="00C4741D">
      <w:pPr>
        <w:autoSpaceDE w:val="0"/>
        <w:autoSpaceDN w:val="0"/>
        <w:adjustRightInd w:val="0"/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5- </w:t>
      </w:r>
      <w:r w:rsidR="00EF7241" w:rsidRPr="00C4741D">
        <w:rPr>
          <w:rFonts w:asciiTheme="majorBidi" w:eastAsiaTheme="minorHAnsi" w:hAnsiTheme="majorBidi" w:cstheme="majorBidi"/>
          <w:sz w:val="28"/>
          <w:szCs w:val="28"/>
        </w:rPr>
        <w:t>Décris l</w:t>
      </w:r>
      <w:r w:rsidR="00EF7241" w:rsidRPr="00C4741D">
        <w:rPr>
          <w:rFonts w:asciiTheme="majorBidi" w:eastAsiaTheme="minorHAnsi" w:hAnsiTheme="majorBidi" w:cstheme="majorBidi" w:hint="cs"/>
          <w:sz w:val="28"/>
          <w:szCs w:val="28"/>
        </w:rPr>
        <w:t>’é</w:t>
      </w:r>
      <w:r w:rsidR="00EF7241" w:rsidRPr="00C4741D">
        <w:rPr>
          <w:rFonts w:asciiTheme="majorBidi" w:eastAsiaTheme="minorHAnsi" w:hAnsiTheme="majorBidi" w:cstheme="majorBidi"/>
          <w:sz w:val="28"/>
          <w:szCs w:val="28"/>
        </w:rPr>
        <w:t xml:space="preserve">volution de la concentration de </w:t>
      </w:r>
      <w:r w:rsidR="000516C8" w:rsidRPr="00C4741D">
        <w:rPr>
          <w:rFonts w:asciiTheme="majorBidi" w:eastAsiaTheme="minorHAnsi" w:hAnsiTheme="majorBidi" w:cstheme="majorBidi"/>
          <w:sz w:val="28"/>
          <w:szCs w:val="28"/>
        </w:rPr>
        <w:t xml:space="preserve">polypeptides et </w:t>
      </w:r>
      <w:r w:rsidR="00C4741D" w:rsidRPr="00C4741D">
        <w:rPr>
          <w:rFonts w:asciiTheme="majorBidi" w:eastAsiaTheme="minorHAnsi" w:hAnsiTheme="majorBidi" w:cstheme="majorBidi"/>
          <w:sz w:val="28"/>
          <w:szCs w:val="28"/>
        </w:rPr>
        <w:t>acides aminés</w:t>
      </w:r>
      <w:r w:rsidR="00C4741D">
        <w:rPr>
          <w:rFonts w:asciiTheme="majorBidi" w:eastAsiaTheme="minorHAnsi" w:hAnsiTheme="majorBidi" w:cstheme="majorBidi"/>
          <w:sz w:val="28"/>
          <w:szCs w:val="28"/>
        </w:rPr>
        <w:t> ?</w:t>
      </w:r>
    </w:p>
    <w:p w:rsidR="00EF7241" w:rsidRPr="00C4741D" w:rsidRDefault="0003537E" w:rsidP="0003537E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6-</w:t>
      </w:r>
      <w:r w:rsidR="00EF7241" w:rsidRPr="00C4741D">
        <w:rPr>
          <w:rFonts w:asciiTheme="majorBidi" w:eastAsiaTheme="minorHAnsi" w:hAnsiTheme="majorBidi" w:cstheme="majorBidi"/>
          <w:sz w:val="28"/>
          <w:szCs w:val="28"/>
        </w:rPr>
        <w:t xml:space="preserve"> Proposer une explication des résultats obtenus.</w:t>
      </w:r>
    </w:p>
    <w:p w:rsidR="00EF7241" w:rsidRPr="00C4741D" w:rsidRDefault="0003537E" w:rsidP="0003537E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7-</w:t>
      </w:r>
      <w:r w:rsidR="00EF7241" w:rsidRPr="00C4741D">
        <w:rPr>
          <w:rFonts w:asciiTheme="majorBidi" w:eastAsiaTheme="minorHAnsi" w:hAnsiTheme="majorBidi" w:cstheme="majorBidi"/>
          <w:sz w:val="28"/>
          <w:szCs w:val="28"/>
        </w:rPr>
        <w:t xml:space="preserve"> Quel est le phénomène mis en évidence par cette expérience ? </w:t>
      </w:r>
      <w:r w:rsidR="00C4741D" w:rsidRPr="00C4741D">
        <w:rPr>
          <w:rFonts w:asciiTheme="majorBidi" w:eastAsiaTheme="minorHAnsi" w:hAnsiTheme="majorBidi" w:cstheme="majorBidi"/>
          <w:sz w:val="28"/>
          <w:szCs w:val="28"/>
        </w:rPr>
        <w:t>Quel</w:t>
      </w:r>
      <w:r w:rsidR="00EF7241" w:rsidRPr="00C4741D">
        <w:rPr>
          <w:rFonts w:asciiTheme="majorBidi" w:eastAsiaTheme="minorHAnsi" w:hAnsiTheme="majorBidi" w:cstheme="majorBidi"/>
          <w:sz w:val="28"/>
          <w:szCs w:val="28"/>
        </w:rPr>
        <w:t xml:space="preserve"> est l</w:t>
      </w:r>
      <w:r w:rsidR="00EF7241" w:rsidRPr="00C4741D">
        <w:rPr>
          <w:rFonts w:asciiTheme="majorBidi" w:eastAsiaTheme="minorHAnsi" w:hAnsiTheme="majorBidi" w:cstheme="majorBidi" w:hint="cs"/>
          <w:sz w:val="28"/>
          <w:szCs w:val="28"/>
        </w:rPr>
        <w:t>’</w:t>
      </w:r>
      <w:r w:rsidR="00EF7241" w:rsidRPr="00C4741D">
        <w:rPr>
          <w:rFonts w:asciiTheme="majorBidi" w:eastAsiaTheme="minorHAnsi" w:hAnsiTheme="majorBidi" w:cstheme="majorBidi"/>
          <w:sz w:val="28"/>
          <w:szCs w:val="28"/>
        </w:rPr>
        <w:t xml:space="preserve">agent responsable ? </w:t>
      </w:r>
    </w:p>
    <w:p w:rsidR="00C4741D" w:rsidRDefault="0003537E" w:rsidP="00C4741D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8</w:t>
      </w:r>
      <w:r w:rsidR="00C4741D" w:rsidRPr="00C4741D">
        <w:rPr>
          <w:rFonts w:asciiTheme="majorBidi" w:eastAsiaTheme="minorHAnsi" w:hAnsiTheme="majorBidi" w:cstheme="majorBidi"/>
          <w:sz w:val="28"/>
          <w:szCs w:val="28"/>
        </w:rPr>
        <w:t xml:space="preserve">- </w:t>
      </w:r>
      <w:r w:rsidR="00C4741D">
        <w:rPr>
          <w:rFonts w:asciiTheme="majorBidi" w:eastAsiaTheme="minorHAnsi" w:hAnsiTheme="majorBidi" w:cstheme="majorBidi"/>
          <w:sz w:val="28"/>
          <w:szCs w:val="28"/>
        </w:rPr>
        <w:t>L</w:t>
      </w:r>
      <w:r w:rsidR="00C4741D" w:rsidRPr="00C4741D">
        <w:rPr>
          <w:rFonts w:asciiTheme="majorBidi" w:eastAsiaTheme="minorHAnsi" w:hAnsiTheme="majorBidi" w:cstheme="majorBidi"/>
          <w:sz w:val="28"/>
          <w:szCs w:val="28"/>
        </w:rPr>
        <w:t xml:space="preserve">es acides amines quittent l’intestin grêle vers le sang, </w:t>
      </w:r>
      <w:r w:rsidR="00C4741D">
        <w:rPr>
          <w:rFonts w:asciiTheme="majorBidi" w:eastAsiaTheme="minorHAnsi" w:hAnsiTheme="majorBidi" w:cstheme="majorBidi"/>
          <w:sz w:val="28"/>
          <w:szCs w:val="28"/>
        </w:rPr>
        <w:t>de quel</w:t>
      </w:r>
      <w:r w:rsidR="00C4741D" w:rsidRPr="00C4741D">
        <w:rPr>
          <w:rFonts w:asciiTheme="majorBidi" w:eastAsiaTheme="minorHAnsi" w:hAnsiTheme="majorBidi" w:cstheme="majorBidi"/>
          <w:sz w:val="28"/>
          <w:szCs w:val="28"/>
        </w:rPr>
        <w:t xml:space="preserve"> phénomène</w:t>
      </w:r>
      <w:r w:rsidR="00C4741D">
        <w:rPr>
          <w:rFonts w:asciiTheme="majorBidi" w:eastAsiaTheme="minorHAnsi" w:hAnsiTheme="majorBidi" w:cstheme="majorBidi"/>
          <w:sz w:val="28"/>
          <w:szCs w:val="28"/>
        </w:rPr>
        <w:t xml:space="preserve"> s’agit-il ?</w:t>
      </w:r>
    </w:p>
    <w:p w:rsidR="00C4741D" w:rsidRDefault="00C4741D" w:rsidP="00C4741D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</w:p>
    <w:p w:rsidR="0003537E" w:rsidRDefault="0003537E" w:rsidP="00C4741D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</w:p>
    <w:p w:rsidR="0003537E" w:rsidRDefault="0003537E" w:rsidP="00C4741D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</w:p>
    <w:p w:rsidR="00C4741D" w:rsidRPr="00C4741D" w:rsidRDefault="00C4741D" w:rsidP="00C4741D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168910</wp:posOffset>
            </wp:positionV>
            <wp:extent cx="3390900" cy="2390775"/>
            <wp:effectExtent l="19050" t="0" r="0" b="0"/>
            <wp:wrapNone/>
            <wp:docPr id="2" name="Image 2" descr="C:\Users\BOURAA\Desktop\xwww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URAA\Desktop\xwwwwww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AB8" w:rsidRDefault="00854BB9" w:rsidP="00EC3119">
      <w:pPr>
        <w:ind w:left="-993" w:right="4536"/>
        <w:rPr>
          <w:rFonts w:asciiTheme="majorBidi" w:hAnsiTheme="majorBidi" w:cstheme="majorBidi"/>
          <w:sz w:val="28"/>
          <w:szCs w:val="28"/>
          <w:lang w:bidi="ar-MA"/>
        </w:rPr>
      </w:pPr>
      <w:r w:rsidRPr="00854BB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MA"/>
        </w:rPr>
        <w:t>Exercice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sym w:font="Wingdings" w:char="F082"/>
      </w:r>
    </w:p>
    <w:p w:rsidR="00E11419" w:rsidRPr="00854BB9" w:rsidRDefault="00D13BC1" w:rsidP="00C4741D">
      <w:pPr>
        <w:ind w:left="-993" w:right="4536"/>
        <w:rPr>
          <w:rFonts w:asciiTheme="majorBidi" w:hAnsiTheme="majorBidi" w:cstheme="majorBidi"/>
          <w:i/>
          <w:iCs/>
          <w:sz w:val="28"/>
          <w:szCs w:val="28"/>
          <w:lang w:bidi="ar-MA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762635</wp:posOffset>
                </wp:positionV>
                <wp:extent cx="3752850" cy="638175"/>
                <wp:effectExtent l="0" t="0" r="0" b="9525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28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1F1BE" id=" 2" o:spid="_x0000_s1026" style="position:absolute;margin-left:-52.15pt;margin-top:60.05pt;width:295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" filled="f">
                <v:path arrowok="t"/>
              </v:roundrect>
            </w:pict>
          </mc:Fallback>
        </mc:AlternateContent>
      </w:r>
      <w:r w:rsid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 xml:space="preserve">      </w:t>
      </w:r>
      <w:r w:rsidR="00E11419"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 xml:space="preserve">La figure </w:t>
      </w:r>
      <w:r w:rsidR="006F5058"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>ci-contre</w:t>
      </w:r>
      <w:r w:rsidR="00E11419"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 xml:space="preserve"> explique les </w:t>
      </w:r>
      <w:r w:rsidR="006F5058"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>mécanismes</w:t>
      </w:r>
      <w:r w:rsidR="00E11419"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 xml:space="preserve"> d’</w:t>
      </w:r>
      <w:r w:rsidR="006F5058"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>échanges</w:t>
      </w:r>
      <w:r w:rsidR="00E11419"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 xml:space="preserve"> gazeux respiratoires au </w:t>
      </w:r>
      <w:r w:rsidR="006F5058"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>nivaux</w:t>
      </w:r>
      <w:r w:rsidR="00E11419"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 xml:space="preserve"> des </w:t>
      </w:r>
      <w:r w:rsidR="006F5058"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>alvéoles</w:t>
      </w:r>
      <w:r w:rsidR="00E11419"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 xml:space="preserve"> pulmonaires</w:t>
      </w:r>
    </w:p>
    <w:p w:rsidR="00281AB8" w:rsidRDefault="00E11419" w:rsidP="00C4741D">
      <w:pPr>
        <w:spacing w:after="0"/>
        <w:ind w:left="-993" w:right="-851"/>
        <w:rPr>
          <w:rFonts w:asciiTheme="majorBidi" w:hAnsiTheme="majorBidi" w:cstheme="majorBidi"/>
          <w:sz w:val="24"/>
          <w:szCs w:val="24"/>
          <w:lang w:bidi="ar-MA"/>
        </w:rPr>
      </w:pPr>
      <w:r w:rsidRPr="00854BB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MA"/>
        </w:rPr>
        <w:t>Remarque </w:t>
      </w:r>
      <w:r w:rsidRPr="00281AB8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:</w:t>
      </w:r>
      <w:r w:rsidR="001F52A2">
        <w:rPr>
          <w:rFonts w:asciiTheme="majorBidi" w:hAnsiTheme="majorBidi" w:cstheme="majorBidi"/>
          <w:sz w:val="28"/>
          <w:szCs w:val="28"/>
          <w:lang w:bidi="ar-MA"/>
        </w:rPr>
        <w:t xml:space="preserve">      </w:t>
      </w:r>
      <w:r w:rsidRPr="001F52A2">
        <w:rPr>
          <w:rFonts w:asciiTheme="majorBidi" w:hAnsiTheme="majorBidi" w:cstheme="majorBidi"/>
          <w:b/>
          <w:bCs/>
          <w:sz w:val="28"/>
          <w:szCs w:val="28"/>
          <w:lang w:bidi="ar-MA"/>
        </w:rPr>
        <w:t>P</w:t>
      </w:r>
      <w:r w:rsidRPr="001F52A2">
        <w:rPr>
          <w:rFonts w:asciiTheme="majorBidi" w:hAnsiTheme="majorBidi" w:cstheme="majorBidi"/>
          <w:b/>
          <w:bCs/>
          <w:lang w:bidi="ar-MA"/>
        </w:rPr>
        <w:t>O</w:t>
      </w:r>
      <w:r w:rsidRPr="001F52A2">
        <w:rPr>
          <w:rFonts w:asciiTheme="majorBidi" w:hAnsiTheme="majorBidi" w:cstheme="majorBidi"/>
          <w:b/>
          <w:bCs/>
          <w:vertAlign w:val="subscript"/>
          <w:lang w:bidi="ar-MA"/>
        </w:rPr>
        <w:t>2</w:t>
      </w:r>
      <w:r w:rsidRPr="001F52A2">
        <w:rPr>
          <w:rFonts w:asciiTheme="majorBidi" w:hAnsiTheme="majorBidi" w:cstheme="majorBidi"/>
          <w:b/>
          <w:bCs/>
          <w:sz w:val="28"/>
          <w:szCs w:val="28"/>
          <w:lang w:bidi="ar-MA"/>
        </w:rPr>
        <w:t> 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 xml:space="preserve">: </w:t>
      </w:r>
      <w:r w:rsidRPr="00281AB8">
        <w:rPr>
          <w:rFonts w:asciiTheme="majorBidi" w:hAnsiTheme="majorBidi" w:cstheme="majorBidi"/>
          <w:sz w:val="24"/>
          <w:szCs w:val="24"/>
          <w:lang w:bidi="ar-MA"/>
        </w:rPr>
        <w:t xml:space="preserve">Pression de </w:t>
      </w:r>
      <w:r w:rsidR="006F5058" w:rsidRPr="00281AB8">
        <w:rPr>
          <w:rFonts w:asciiTheme="majorBidi" w:hAnsiTheme="majorBidi" w:cstheme="majorBidi"/>
          <w:sz w:val="24"/>
          <w:szCs w:val="24"/>
          <w:lang w:bidi="ar-MA"/>
        </w:rPr>
        <w:t>dioxygène</w:t>
      </w:r>
      <w:r w:rsidR="00281AB8">
        <w:rPr>
          <w:rFonts w:asciiTheme="majorBidi" w:hAnsiTheme="majorBidi" w:cstheme="majorBidi"/>
          <w:sz w:val="24"/>
          <w:szCs w:val="24"/>
          <w:lang w:bidi="ar-MA"/>
        </w:rPr>
        <w:t xml:space="preserve">       </w:t>
      </w:r>
    </w:p>
    <w:p w:rsidR="00E11419" w:rsidRPr="006F5058" w:rsidRDefault="00281AB8" w:rsidP="00C4741D">
      <w:pPr>
        <w:ind w:left="-993" w:right="-851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 xml:space="preserve">  </w:t>
      </w:r>
      <w:r w:rsidR="00E11419" w:rsidRPr="00281AB8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                          </w:t>
      </w:r>
      <w:r w:rsidR="00E11419" w:rsidRPr="001F52A2">
        <w:rPr>
          <w:rFonts w:asciiTheme="majorBidi" w:hAnsiTheme="majorBidi" w:cstheme="majorBidi"/>
          <w:b/>
          <w:bCs/>
          <w:sz w:val="28"/>
          <w:szCs w:val="28"/>
          <w:lang w:bidi="ar-MA"/>
        </w:rPr>
        <w:t>P</w:t>
      </w:r>
      <w:r w:rsidR="00E11419" w:rsidRPr="001F52A2">
        <w:rPr>
          <w:rFonts w:asciiTheme="majorBidi" w:hAnsiTheme="majorBidi" w:cstheme="majorBidi"/>
          <w:b/>
          <w:bCs/>
          <w:lang w:bidi="ar-MA"/>
        </w:rPr>
        <w:t>CO</w:t>
      </w:r>
      <w:r w:rsidR="00E11419" w:rsidRPr="001F52A2">
        <w:rPr>
          <w:rFonts w:asciiTheme="majorBidi" w:hAnsiTheme="majorBidi" w:cstheme="majorBidi"/>
          <w:b/>
          <w:bCs/>
          <w:vertAlign w:val="subscript"/>
          <w:lang w:bidi="ar-MA"/>
        </w:rPr>
        <w:t>2</w:t>
      </w:r>
      <w:r w:rsidR="00E11419" w:rsidRPr="001F52A2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MA"/>
        </w:rPr>
        <w:t> 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: </w:t>
      </w:r>
      <w:r w:rsidR="00E11419" w:rsidRPr="00281AB8">
        <w:rPr>
          <w:rFonts w:asciiTheme="majorBidi" w:hAnsiTheme="majorBidi" w:cstheme="majorBidi"/>
          <w:sz w:val="24"/>
          <w:szCs w:val="24"/>
          <w:lang w:bidi="ar-MA"/>
        </w:rPr>
        <w:t xml:space="preserve">Pression de </w:t>
      </w:r>
      <w:r w:rsidR="006F5058" w:rsidRPr="00281AB8">
        <w:rPr>
          <w:rFonts w:asciiTheme="majorBidi" w:hAnsiTheme="majorBidi" w:cstheme="majorBidi"/>
          <w:sz w:val="24"/>
          <w:szCs w:val="24"/>
          <w:lang w:bidi="ar-MA"/>
        </w:rPr>
        <w:t>dioxyde</w:t>
      </w:r>
      <w:r w:rsidR="00E11419" w:rsidRPr="00281AB8">
        <w:rPr>
          <w:rFonts w:asciiTheme="majorBidi" w:hAnsiTheme="majorBidi" w:cstheme="majorBidi"/>
          <w:sz w:val="24"/>
          <w:szCs w:val="24"/>
          <w:lang w:bidi="ar-MA"/>
        </w:rPr>
        <w:t xml:space="preserve"> de 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carbone </w:t>
      </w:r>
    </w:p>
    <w:p w:rsidR="00E11419" w:rsidRPr="006F5058" w:rsidRDefault="006F5058" w:rsidP="00C4741D">
      <w:pPr>
        <w:spacing w:before="240" w:after="0"/>
        <w:ind w:left="-993" w:right="4250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F5058">
        <w:rPr>
          <w:rFonts w:asciiTheme="majorBidi" w:hAnsiTheme="majorBidi" w:cstheme="majorBidi"/>
          <w:sz w:val="28"/>
          <w:szCs w:val="28"/>
          <w:lang w:bidi="ar-MA"/>
        </w:rPr>
        <w:t>1) Comparer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la pression de 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dioxygène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(O</w:t>
      </w:r>
      <w:r w:rsidR="00E11419" w:rsidRPr="00854BB9">
        <w:rPr>
          <w:rFonts w:asciiTheme="majorBidi" w:hAnsiTheme="majorBidi" w:cstheme="majorBidi"/>
          <w:sz w:val="28"/>
          <w:szCs w:val="28"/>
          <w:vertAlign w:val="subscript"/>
          <w:lang w:bidi="ar-MA"/>
        </w:rPr>
        <w:t>2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>) dans le sang entrant à l’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alvéole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et dans le sang sortant de l’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alvéole</w:t>
      </w:r>
      <w:r w:rsidR="00E11419" w:rsidRPr="006F505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</w:t>
      </w:r>
    </w:p>
    <w:p w:rsidR="00E11419" w:rsidRPr="006F5058" w:rsidRDefault="006F5058" w:rsidP="00C4741D">
      <w:pPr>
        <w:spacing w:after="0"/>
        <w:ind w:left="-993" w:right="-851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F5058">
        <w:rPr>
          <w:rFonts w:asciiTheme="majorBidi" w:hAnsiTheme="majorBidi" w:cstheme="majorBidi"/>
          <w:sz w:val="28"/>
          <w:szCs w:val="28"/>
          <w:lang w:bidi="ar-MA"/>
        </w:rPr>
        <w:t>2) Comparer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la pression de dioxyde de carbone (CO</w:t>
      </w:r>
      <w:r w:rsidR="00E11419" w:rsidRPr="00854BB9">
        <w:rPr>
          <w:rFonts w:asciiTheme="majorBidi" w:hAnsiTheme="majorBidi" w:cstheme="majorBidi"/>
          <w:sz w:val="28"/>
          <w:szCs w:val="28"/>
          <w:vertAlign w:val="subscript"/>
          <w:lang w:bidi="ar-MA"/>
        </w:rPr>
        <w:t>2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>) dans le sang entrant à l’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alvéole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et dans le sang sortant de </w:t>
      </w:r>
      <w:r w:rsidR="00281AB8" w:rsidRPr="006F5058">
        <w:rPr>
          <w:rFonts w:asciiTheme="majorBidi" w:hAnsiTheme="majorBidi" w:cstheme="majorBidi"/>
          <w:sz w:val="28"/>
          <w:szCs w:val="28"/>
          <w:lang w:bidi="ar-MA"/>
        </w:rPr>
        <w:t>l’</w:t>
      </w:r>
      <w:r w:rsidR="00281AB8">
        <w:rPr>
          <w:rFonts w:asciiTheme="majorBidi" w:hAnsiTheme="majorBidi" w:cstheme="majorBidi"/>
          <w:sz w:val="28"/>
          <w:szCs w:val="28"/>
          <w:lang w:bidi="ar-MA"/>
        </w:rPr>
        <w:t>alvéole</w:t>
      </w:r>
      <w:r w:rsidR="00281AB8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E11419" w:rsidRPr="006F5058" w:rsidRDefault="006F5058" w:rsidP="004F7426">
      <w:pPr>
        <w:spacing w:after="0"/>
        <w:ind w:left="-993" w:right="-851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F5058">
        <w:rPr>
          <w:rFonts w:asciiTheme="majorBidi" w:hAnsiTheme="majorBidi" w:cstheme="majorBidi"/>
          <w:sz w:val="28"/>
          <w:szCs w:val="28"/>
          <w:lang w:bidi="ar-MA"/>
        </w:rPr>
        <w:t xml:space="preserve">3) </w:t>
      </w:r>
      <w:r w:rsidR="004F7426">
        <w:rPr>
          <w:rFonts w:asciiTheme="majorBidi" w:hAnsiTheme="majorBidi" w:cstheme="majorBidi"/>
          <w:sz w:val="28"/>
          <w:szCs w:val="28"/>
          <w:lang w:bidi="ar-MA"/>
        </w:rPr>
        <w:t>E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xplique les 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mécanismes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d’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échanges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gazeux respiratoires au 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nivaux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des 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alvéoles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pulmonaires</w:t>
      </w:r>
      <w:r w:rsidR="00281AB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C4741D">
        <w:rPr>
          <w:rFonts w:asciiTheme="majorBidi" w:hAnsiTheme="majorBidi" w:cstheme="majorBidi"/>
          <w:sz w:val="28"/>
          <w:szCs w:val="28"/>
          <w:lang w:bidi="ar-MA"/>
        </w:rPr>
        <w:t>4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 xml:space="preserve">) </w:t>
      </w:r>
      <w:r w:rsidR="004F7426">
        <w:rPr>
          <w:rFonts w:asciiTheme="majorBidi" w:hAnsiTheme="majorBidi" w:cstheme="majorBidi"/>
          <w:sz w:val="28"/>
          <w:szCs w:val="28"/>
          <w:lang w:bidi="ar-MA"/>
        </w:rPr>
        <w:t>Représenter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par une 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flèche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rouge le trajet d’O</w:t>
      </w:r>
      <w:r w:rsidR="00E11419" w:rsidRPr="00854BB9">
        <w:rPr>
          <w:rFonts w:asciiTheme="majorBidi" w:hAnsiTheme="majorBidi" w:cstheme="majorBidi"/>
          <w:sz w:val="28"/>
          <w:szCs w:val="28"/>
          <w:vertAlign w:val="subscript"/>
          <w:lang w:bidi="ar-MA"/>
        </w:rPr>
        <w:t>2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entre le capillaire sanguin et l’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alvéole</w:t>
      </w:r>
      <w:r w:rsidR="0003537E">
        <w:rPr>
          <w:rFonts w:asciiTheme="majorBidi" w:hAnsiTheme="majorBidi" w:cstheme="majorBidi"/>
          <w:sz w:val="28"/>
          <w:szCs w:val="28"/>
          <w:lang w:bidi="ar-MA"/>
        </w:rPr>
        <w:t> </w:t>
      </w:r>
    </w:p>
    <w:p w:rsidR="00E11419" w:rsidRPr="00854BB9" w:rsidRDefault="00C4741D" w:rsidP="004F7426">
      <w:pPr>
        <w:ind w:left="-993" w:right="-851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5</w:t>
      </w:r>
      <w:r w:rsidR="006F5058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) </w:t>
      </w:r>
      <w:r w:rsidR="004F7426">
        <w:rPr>
          <w:rFonts w:asciiTheme="majorBidi" w:hAnsiTheme="majorBidi" w:cstheme="majorBidi"/>
          <w:sz w:val="28"/>
          <w:szCs w:val="28"/>
          <w:lang w:bidi="ar-MA"/>
        </w:rPr>
        <w:t>Représenter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par une </w:t>
      </w:r>
      <w:r w:rsidR="006F5058" w:rsidRPr="006F5058">
        <w:rPr>
          <w:rFonts w:asciiTheme="majorBidi" w:hAnsiTheme="majorBidi" w:cstheme="majorBidi"/>
          <w:sz w:val="28"/>
          <w:szCs w:val="28"/>
          <w:lang w:bidi="ar-MA"/>
        </w:rPr>
        <w:t>flèche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rouge le trajet de CO</w:t>
      </w:r>
      <w:r w:rsidR="00E11419" w:rsidRPr="00854BB9">
        <w:rPr>
          <w:rFonts w:asciiTheme="majorBidi" w:hAnsiTheme="majorBidi" w:cstheme="majorBidi"/>
          <w:sz w:val="28"/>
          <w:szCs w:val="28"/>
          <w:vertAlign w:val="subscript"/>
          <w:lang w:bidi="ar-MA"/>
        </w:rPr>
        <w:t xml:space="preserve">2 </w:t>
      </w:r>
      <w:r w:rsidR="00E11419" w:rsidRPr="006F5058">
        <w:rPr>
          <w:rFonts w:asciiTheme="majorBidi" w:hAnsiTheme="majorBidi" w:cstheme="majorBidi"/>
          <w:sz w:val="28"/>
          <w:szCs w:val="28"/>
          <w:lang w:bidi="ar-MA"/>
        </w:rPr>
        <w:t>entre le capillaire sanguin et l’</w:t>
      </w:r>
      <w:r w:rsidR="006F5058" w:rsidRPr="006F5058">
        <w:rPr>
          <w:rFonts w:asciiTheme="majorBidi" w:hAnsiTheme="majorBidi" w:cstheme="majorBidi"/>
          <w:sz w:val="28"/>
          <w:szCs w:val="28"/>
          <w:lang w:bidi="ar-MA"/>
        </w:rPr>
        <w:t>alvéole</w:t>
      </w:r>
    </w:p>
    <w:p w:rsidR="006F5058" w:rsidRPr="00854BB9" w:rsidRDefault="00854BB9" w:rsidP="00C4741D">
      <w:pPr>
        <w:ind w:left="-993" w:right="-851" w:firstLine="709"/>
        <w:rPr>
          <w:rFonts w:asciiTheme="majorBidi" w:hAnsiTheme="majorBidi" w:cstheme="majorBidi"/>
          <w:i/>
          <w:iCs/>
          <w:sz w:val="28"/>
          <w:szCs w:val="28"/>
          <w:lang w:bidi="ar-MA"/>
        </w:rPr>
      </w:pPr>
      <w:r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>Le sang transporte l'oxygène des poumons vers les différents organes et apporte les éléments nutritifs, par la suite les cellules produisent l’énergie nécessaire à leur fonctionnement.</w:t>
      </w:r>
    </w:p>
    <w:p w:rsidR="00854BB9" w:rsidRDefault="00C4741D" w:rsidP="00E5253B">
      <w:pPr>
        <w:spacing w:after="0"/>
        <w:ind w:left="-993" w:right="-851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6</w:t>
      </w:r>
      <w:r w:rsidR="00854BB9">
        <w:rPr>
          <w:rFonts w:asciiTheme="majorBidi" w:hAnsiTheme="majorBidi" w:cstheme="majorBidi"/>
          <w:sz w:val="28"/>
          <w:szCs w:val="28"/>
          <w:lang w:bidi="ar-MA"/>
        </w:rPr>
        <w:t>) Qu’appelle-</w:t>
      </w:r>
      <w:r w:rsidR="00E5253B">
        <w:rPr>
          <w:rFonts w:asciiTheme="majorBidi" w:hAnsiTheme="majorBidi" w:cstheme="majorBidi"/>
          <w:sz w:val="28"/>
          <w:szCs w:val="28"/>
          <w:lang w:bidi="ar-MA"/>
        </w:rPr>
        <w:t>t-</w:t>
      </w:r>
      <w:r w:rsidR="00854BB9">
        <w:rPr>
          <w:rFonts w:asciiTheme="majorBidi" w:hAnsiTheme="majorBidi" w:cstheme="majorBidi"/>
          <w:sz w:val="28"/>
          <w:szCs w:val="28"/>
          <w:lang w:bidi="ar-MA"/>
        </w:rPr>
        <w:t>on le phénomène qui sert à produire l’énergie</w:t>
      </w:r>
      <w:r w:rsidR="0003537E">
        <w:rPr>
          <w:rFonts w:asciiTheme="majorBidi" w:hAnsiTheme="majorBidi" w:cstheme="majorBidi"/>
          <w:sz w:val="28"/>
          <w:szCs w:val="28"/>
          <w:lang w:bidi="ar-MA"/>
        </w:rPr>
        <w:t xml:space="preserve"> au niveau de la cellule</w:t>
      </w:r>
      <w:r w:rsidR="00854BB9">
        <w:rPr>
          <w:rFonts w:asciiTheme="majorBidi" w:hAnsiTheme="majorBidi" w:cstheme="majorBidi"/>
          <w:sz w:val="28"/>
          <w:szCs w:val="28"/>
          <w:lang w:bidi="ar-MA"/>
        </w:rPr>
        <w:t> ?</w:t>
      </w:r>
    </w:p>
    <w:p w:rsidR="00854BB9" w:rsidRDefault="00C4741D" w:rsidP="00C4741D">
      <w:pPr>
        <w:spacing w:after="0"/>
        <w:ind w:left="-993" w:right="-851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7</w:t>
      </w:r>
      <w:r w:rsidR="00854BB9">
        <w:rPr>
          <w:rFonts w:asciiTheme="majorBidi" w:hAnsiTheme="majorBidi" w:cstheme="majorBidi"/>
          <w:sz w:val="28"/>
          <w:szCs w:val="28"/>
          <w:lang w:bidi="ar-MA"/>
        </w:rPr>
        <w:t xml:space="preserve">) </w:t>
      </w:r>
      <w:r>
        <w:rPr>
          <w:rFonts w:asciiTheme="majorBidi" w:hAnsiTheme="majorBidi" w:cstheme="majorBidi"/>
          <w:sz w:val="28"/>
          <w:szCs w:val="28"/>
          <w:lang w:bidi="ar-MA"/>
        </w:rPr>
        <w:t>E</w:t>
      </w:r>
      <w:r w:rsidR="00854BB9">
        <w:rPr>
          <w:rFonts w:asciiTheme="majorBidi" w:hAnsiTheme="majorBidi" w:cstheme="majorBidi"/>
          <w:sz w:val="28"/>
          <w:szCs w:val="28"/>
          <w:lang w:bidi="ar-MA"/>
        </w:rPr>
        <w:t>crire l’équation chimique qui résume ce phénomène ?</w:t>
      </w:r>
    </w:p>
    <w:p w:rsidR="00854BB9" w:rsidRPr="00854BB9" w:rsidRDefault="00C4741D" w:rsidP="00C4741D">
      <w:pPr>
        <w:spacing w:after="0"/>
        <w:ind w:left="-993" w:right="-851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8) Q</w:t>
      </w:r>
      <w:r w:rsidR="00854BB9">
        <w:rPr>
          <w:rFonts w:asciiTheme="majorBidi" w:hAnsiTheme="majorBidi" w:cstheme="majorBidi"/>
          <w:sz w:val="28"/>
          <w:szCs w:val="28"/>
          <w:lang w:bidi="ar-MA"/>
        </w:rPr>
        <w:t>uels sont les déchets de cette réaction chimique</w:t>
      </w:r>
      <w:r>
        <w:rPr>
          <w:rFonts w:asciiTheme="majorBidi" w:hAnsiTheme="majorBidi" w:cstheme="majorBidi"/>
          <w:sz w:val="28"/>
          <w:szCs w:val="28"/>
          <w:lang w:bidi="ar-MA"/>
        </w:rPr>
        <w:t> ?</w:t>
      </w:r>
      <w:r w:rsidR="00854BB9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</w:p>
    <w:p w:rsidR="0071094E" w:rsidRDefault="0071094E" w:rsidP="00C4741D">
      <w:pPr>
        <w:ind w:left="-993" w:right="-851"/>
      </w:pPr>
    </w:p>
    <w:p w:rsidR="0047256E" w:rsidRDefault="0047256E" w:rsidP="00C4741D">
      <w:pPr>
        <w:ind w:left="-993" w:right="-851"/>
      </w:pPr>
    </w:p>
    <w:p w:rsidR="0047256E" w:rsidRDefault="0047256E" w:rsidP="0047256E">
      <w:pPr>
        <w:ind w:left="-993" w:right="4536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MA"/>
        </w:rPr>
      </w:pPr>
    </w:p>
    <w:p w:rsidR="0047256E" w:rsidRDefault="0047256E" w:rsidP="0047256E">
      <w:pPr>
        <w:ind w:left="-993" w:right="4536"/>
        <w:rPr>
          <w:rFonts w:asciiTheme="majorBidi" w:hAnsiTheme="majorBidi" w:cstheme="majorBidi"/>
          <w:i/>
          <w:iCs/>
          <w:sz w:val="28"/>
          <w:szCs w:val="28"/>
          <w:lang w:bidi="ar-MA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635</wp:posOffset>
            </wp:positionV>
            <wp:extent cx="2533650" cy="1885950"/>
            <wp:effectExtent l="19050" t="19050" r="19050" b="19050"/>
            <wp:wrapNone/>
            <wp:docPr id="5" name="Image 3" descr="C:\Users\BOURAA\Desktop\graph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URAA\Desktop\graphiqu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85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BB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MA"/>
        </w:rPr>
        <w:t>Exercice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lang w:bidi="ar-MA"/>
        </w:rPr>
        <w:sym w:font="Wingdings" w:char="F081"/>
      </w:r>
    </w:p>
    <w:p w:rsidR="0047256E" w:rsidRPr="00C4741D" w:rsidRDefault="0047256E" w:rsidP="0047256E">
      <w:pPr>
        <w:tabs>
          <w:tab w:val="left" w:pos="5954"/>
        </w:tabs>
        <w:ind w:left="-993" w:right="2974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C4741D">
        <w:rPr>
          <w:rFonts w:asciiTheme="majorBidi" w:eastAsiaTheme="minorHAnsi" w:hAnsiTheme="majorBidi" w:cstheme="majorBidi"/>
          <w:i/>
          <w:iCs/>
          <w:sz w:val="28"/>
          <w:szCs w:val="28"/>
        </w:rPr>
        <w:t>La courbe ci-contre représente les résultats de la digestion des protides dans un tube à essai, à l’aide de la peptidase dans des conditions de 37°C.</w:t>
      </w:r>
    </w:p>
    <w:p w:rsidR="0047256E" w:rsidRPr="00C4741D" w:rsidRDefault="0047256E" w:rsidP="0047256E">
      <w:pPr>
        <w:tabs>
          <w:tab w:val="left" w:pos="5954"/>
        </w:tabs>
        <w:spacing w:after="0"/>
        <w:ind w:left="-993" w:right="2974"/>
        <w:rPr>
          <w:rFonts w:asciiTheme="majorBidi" w:eastAsiaTheme="minorHAnsi" w:hAnsiTheme="majorBidi" w:cstheme="majorBidi"/>
          <w:sz w:val="28"/>
          <w:szCs w:val="28"/>
        </w:rPr>
      </w:pPr>
      <w:r w:rsidRPr="00C4741D">
        <w:rPr>
          <w:rFonts w:asciiTheme="majorBidi" w:eastAsiaTheme="minorHAnsi" w:hAnsiTheme="majorBidi" w:cstheme="majorBidi"/>
          <w:sz w:val="28"/>
          <w:szCs w:val="28"/>
        </w:rPr>
        <w:t>1- Donner un titre au graphique ?</w:t>
      </w:r>
    </w:p>
    <w:p w:rsidR="0047256E" w:rsidRPr="00C4741D" w:rsidRDefault="0047256E" w:rsidP="0047256E">
      <w:pPr>
        <w:tabs>
          <w:tab w:val="left" w:pos="5954"/>
        </w:tabs>
        <w:spacing w:after="0"/>
        <w:ind w:left="-993" w:right="2974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2- D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éterminer la concentration des deux matières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(polypeptides et acides aminés) au début de l’expérience (t</w:t>
      </w:r>
      <w:r w:rsidRPr="00C4741D">
        <w:rPr>
          <w:rFonts w:asciiTheme="majorBidi" w:eastAsiaTheme="minorHAnsi" w:hAnsiTheme="majorBidi" w:cstheme="majorBidi"/>
          <w:sz w:val="28"/>
          <w:szCs w:val="28"/>
          <w:vertAlign w:val="subscript"/>
        </w:rPr>
        <w:t>0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)</w:t>
      </w:r>
      <w:r>
        <w:rPr>
          <w:rFonts w:asciiTheme="majorBidi" w:eastAsiaTheme="minorHAnsi" w:hAnsiTheme="majorBidi" w:cstheme="majorBidi"/>
          <w:sz w:val="28"/>
          <w:szCs w:val="28"/>
        </w:rPr>
        <w:t> ?</w:t>
      </w:r>
    </w:p>
    <w:p w:rsidR="0047256E" w:rsidRPr="00C4741D" w:rsidRDefault="0047256E" w:rsidP="0047256E">
      <w:pPr>
        <w:tabs>
          <w:tab w:val="left" w:pos="5954"/>
        </w:tabs>
        <w:spacing w:after="0"/>
        <w:ind w:left="-993" w:right="-1136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3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 xml:space="preserve">- </w:t>
      </w:r>
      <w:r>
        <w:rPr>
          <w:rFonts w:asciiTheme="majorBidi" w:eastAsiaTheme="minorHAnsi" w:hAnsiTheme="majorBidi" w:cstheme="majorBidi"/>
          <w:sz w:val="28"/>
          <w:szCs w:val="28"/>
        </w:rPr>
        <w:t>D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éterminer la concentration des deux matières (polypeptides et acides aminés) à t=2 minutes</w:t>
      </w:r>
    </w:p>
    <w:p w:rsidR="0047256E" w:rsidRPr="00C4741D" w:rsidRDefault="0047256E" w:rsidP="0047256E">
      <w:pPr>
        <w:tabs>
          <w:tab w:val="left" w:pos="5954"/>
        </w:tabs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4- Quand la concentration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 xml:space="preserve"> des deux matières devient</w:t>
      </w:r>
      <w:r>
        <w:rPr>
          <w:rFonts w:asciiTheme="majorBidi" w:eastAsiaTheme="minorHAnsi" w:hAnsiTheme="majorBidi" w:cstheme="majorBidi"/>
          <w:sz w:val="28"/>
          <w:szCs w:val="28"/>
        </w:rPr>
        <w:t>-elle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</w:rPr>
        <w:t>égale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?</w:t>
      </w:r>
    </w:p>
    <w:p w:rsidR="0047256E" w:rsidRPr="00C4741D" w:rsidRDefault="0047256E" w:rsidP="0047256E">
      <w:pPr>
        <w:autoSpaceDE w:val="0"/>
        <w:autoSpaceDN w:val="0"/>
        <w:adjustRightInd w:val="0"/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5- 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Décris l</w:t>
      </w:r>
      <w:r w:rsidRPr="00C4741D">
        <w:rPr>
          <w:rFonts w:asciiTheme="majorBidi" w:eastAsiaTheme="minorHAnsi" w:hAnsiTheme="majorBidi" w:cstheme="majorBidi" w:hint="cs"/>
          <w:sz w:val="28"/>
          <w:szCs w:val="28"/>
        </w:rPr>
        <w:t>’é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>volution de la concentration de polypeptides et acides aminés</w:t>
      </w:r>
      <w:r>
        <w:rPr>
          <w:rFonts w:asciiTheme="majorBidi" w:eastAsiaTheme="minorHAnsi" w:hAnsiTheme="majorBidi" w:cstheme="majorBidi"/>
          <w:sz w:val="28"/>
          <w:szCs w:val="28"/>
        </w:rPr>
        <w:t> ?</w:t>
      </w:r>
    </w:p>
    <w:p w:rsidR="0047256E" w:rsidRPr="00C4741D" w:rsidRDefault="0047256E" w:rsidP="0047256E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6-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 xml:space="preserve"> Proposer une explication des résultats obtenus.</w:t>
      </w:r>
    </w:p>
    <w:p w:rsidR="0047256E" w:rsidRPr="00C4741D" w:rsidRDefault="0047256E" w:rsidP="0047256E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7-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 xml:space="preserve"> Quel est le phénomène mis en évidence par cette expérience ? Quel est l</w:t>
      </w:r>
      <w:r w:rsidRPr="00C4741D">
        <w:rPr>
          <w:rFonts w:asciiTheme="majorBidi" w:eastAsiaTheme="minorHAnsi" w:hAnsiTheme="majorBidi" w:cstheme="majorBidi" w:hint="cs"/>
          <w:sz w:val="28"/>
          <w:szCs w:val="28"/>
        </w:rPr>
        <w:t>’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 xml:space="preserve">agent responsable ? </w:t>
      </w:r>
    </w:p>
    <w:p w:rsidR="0047256E" w:rsidRDefault="0047256E" w:rsidP="0047256E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8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 xml:space="preserve">- </w:t>
      </w:r>
      <w:r>
        <w:rPr>
          <w:rFonts w:asciiTheme="majorBidi" w:eastAsiaTheme="minorHAnsi" w:hAnsiTheme="majorBidi" w:cstheme="majorBidi"/>
          <w:sz w:val="28"/>
          <w:szCs w:val="28"/>
        </w:rPr>
        <w:t>L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 xml:space="preserve">es acides amines quittent l’intestin grêle vers le sang, </w:t>
      </w:r>
      <w:r>
        <w:rPr>
          <w:rFonts w:asciiTheme="majorBidi" w:eastAsiaTheme="minorHAnsi" w:hAnsiTheme="majorBidi" w:cstheme="majorBidi"/>
          <w:sz w:val="28"/>
          <w:szCs w:val="28"/>
        </w:rPr>
        <w:t>de quel</w:t>
      </w:r>
      <w:r w:rsidRPr="00C4741D">
        <w:rPr>
          <w:rFonts w:asciiTheme="majorBidi" w:eastAsiaTheme="minorHAnsi" w:hAnsiTheme="majorBidi" w:cstheme="majorBidi"/>
          <w:sz w:val="28"/>
          <w:szCs w:val="28"/>
        </w:rPr>
        <w:t xml:space="preserve"> phénomène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s’agit-il ?</w:t>
      </w:r>
    </w:p>
    <w:p w:rsidR="0047256E" w:rsidRDefault="0047256E" w:rsidP="0047256E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</w:p>
    <w:p w:rsidR="0047256E" w:rsidRDefault="0047256E" w:rsidP="0047256E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</w:p>
    <w:p w:rsidR="0047256E" w:rsidRDefault="0047256E" w:rsidP="0047256E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</w:p>
    <w:p w:rsidR="0047256E" w:rsidRPr="00C4741D" w:rsidRDefault="0047256E" w:rsidP="0047256E">
      <w:pPr>
        <w:spacing w:after="0"/>
        <w:ind w:left="-993" w:right="-995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168910</wp:posOffset>
            </wp:positionV>
            <wp:extent cx="3390900" cy="2390775"/>
            <wp:effectExtent l="19050" t="0" r="0" b="0"/>
            <wp:wrapNone/>
            <wp:docPr id="6" name="Image 2" descr="C:\Users\BOURAA\Desktop\xwww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URAA\Desktop\xwwwwww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56E" w:rsidRDefault="0047256E" w:rsidP="0047256E">
      <w:pPr>
        <w:ind w:left="-993" w:right="4536"/>
        <w:rPr>
          <w:rFonts w:asciiTheme="majorBidi" w:hAnsiTheme="majorBidi" w:cstheme="majorBidi"/>
          <w:sz w:val="28"/>
          <w:szCs w:val="28"/>
          <w:lang w:bidi="ar-MA"/>
        </w:rPr>
      </w:pPr>
      <w:r w:rsidRPr="00854BB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MA"/>
        </w:rPr>
        <w:t>Exercice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sym w:font="Wingdings" w:char="F082"/>
      </w:r>
    </w:p>
    <w:p w:rsidR="0047256E" w:rsidRPr="00854BB9" w:rsidRDefault="00D13BC1" w:rsidP="0047256E">
      <w:pPr>
        <w:ind w:left="-993" w:right="4536"/>
        <w:rPr>
          <w:rFonts w:asciiTheme="majorBidi" w:hAnsiTheme="majorBidi" w:cstheme="majorBidi"/>
          <w:i/>
          <w:iCs/>
          <w:sz w:val="28"/>
          <w:szCs w:val="28"/>
          <w:lang w:bidi="ar-MA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762635</wp:posOffset>
                </wp:positionV>
                <wp:extent cx="3752850" cy="638175"/>
                <wp:effectExtent l="0" t="0" r="0" b="952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28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4B4C6" id=" 3" o:spid="_x0000_s1026" style="position:absolute;margin-left:-52.15pt;margin-top:60.05pt;width:295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" filled="f">
                <v:path arrowok="t"/>
              </v:roundrect>
            </w:pict>
          </mc:Fallback>
        </mc:AlternateContent>
      </w:r>
      <w:r w:rsidR="0047256E">
        <w:rPr>
          <w:rFonts w:asciiTheme="majorBidi" w:hAnsiTheme="majorBidi" w:cstheme="majorBidi"/>
          <w:i/>
          <w:iCs/>
          <w:sz w:val="28"/>
          <w:szCs w:val="28"/>
          <w:lang w:bidi="ar-MA"/>
        </w:rPr>
        <w:t xml:space="preserve">      </w:t>
      </w:r>
      <w:r w:rsidR="0047256E"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>La figure ci-contre explique les mécanismes d’échanges gazeux respiratoires au nivaux des alvéoles pulmonaires</w:t>
      </w:r>
    </w:p>
    <w:p w:rsidR="0047256E" w:rsidRDefault="0047256E" w:rsidP="0047256E">
      <w:pPr>
        <w:spacing w:after="0"/>
        <w:ind w:left="-993" w:right="-851"/>
        <w:rPr>
          <w:rFonts w:asciiTheme="majorBidi" w:hAnsiTheme="majorBidi" w:cstheme="majorBidi"/>
          <w:sz w:val="24"/>
          <w:szCs w:val="24"/>
          <w:lang w:bidi="ar-MA"/>
        </w:rPr>
      </w:pPr>
      <w:r w:rsidRPr="00854BB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MA"/>
        </w:rPr>
        <w:t>Remarque </w:t>
      </w:r>
      <w:r w:rsidRPr="00281AB8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:</w:t>
      </w:r>
      <w:r>
        <w:rPr>
          <w:rFonts w:asciiTheme="majorBidi" w:hAnsiTheme="majorBidi" w:cstheme="majorBidi"/>
          <w:sz w:val="28"/>
          <w:szCs w:val="28"/>
          <w:lang w:bidi="ar-MA"/>
        </w:rPr>
        <w:t xml:space="preserve">      </w:t>
      </w:r>
      <w:r w:rsidRPr="001F52A2">
        <w:rPr>
          <w:rFonts w:asciiTheme="majorBidi" w:hAnsiTheme="majorBidi" w:cstheme="majorBidi"/>
          <w:b/>
          <w:bCs/>
          <w:sz w:val="28"/>
          <w:szCs w:val="28"/>
          <w:lang w:bidi="ar-MA"/>
        </w:rPr>
        <w:t>P</w:t>
      </w:r>
      <w:r w:rsidRPr="001F52A2">
        <w:rPr>
          <w:rFonts w:asciiTheme="majorBidi" w:hAnsiTheme="majorBidi" w:cstheme="majorBidi"/>
          <w:b/>
          <w:bCs/>
          <w:lang w:bidi="ar-MA"/>
        </w:rPr>
        <w:t>O</w:t>
      </w:r>
      <w:r w:rsidRPr="001F52A2">
        <w:rPr>
          <w:rFonts w:asciiTheme="majorBidi" w:hAnsiTheme="majorBidi" w:cstheme="majorBidi"/>
          <w:b/>
          <w:bCs/>
          <w:vertAlign w:val="subscript"/>
          <w:lang w:bidi="ar-MA"/>
        </w:rPr>
        <w:t>2</w:t>
      </w:r>
      <w:r w:rsidRPr="001F52A2">
        <w:rPr>
          <w:rFonts w:asciiTheme="majorBidi" w:hAnsiTheme="majorBidi" w:cstheme="majorBidi"/>
          <w:b/>
          <w:bCs/>
          <w:sz w:val="28"/>
          <w:szCs w:val="28"/>
          <w:lang w:bidi="ar-MA"/>
        </w:rPr>
        <w:t> 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 xml:space="preserve">: </w:t>
      </w:r>
      <w:r w:rsidRPr="00281AB8">
        <w:rPr>
          <w:rFonts w:asciiTheme="majorBidi" w:hAnsiTheme="majorBidi" w:cstheme="majorBidi"/>
          <w:sz w:val="24"/>
          <w:szCs w:val="24"/>
          <w:lang w:bidi="ar-MA"/>
        </w:rPr>
        <w:t>Pression de dioxygène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      </w:t>
      </w:r>
    </w:p>
    <w:p w:rsidR="0047256E" w:rsidRPr="006F5058" w:rsidRDefault="0047256E" w:rsidP="0047256E">
      <w:pPr>
        <w:ind w:left="-993" w:right="-851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 xml:space="preserve">  </w:t>
      </w:r>
      <w:r w:rsidRPr="00281AB8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                          </w:t>
      </w:r>
      <w:r w:rsidRPr="001F52A2">
        <w:rPr>
          <w:rFonts w:asciiTheme="majorBidi" w:hAnsiTheme="majorBidi" w:cstheme="majorBidi"/>
          <w:b/>
          <w:bCs/>
          <w:sz w:val="28"/>
          <w:szCs w:val="28"/>
          <w:lang w:bidi="ar-MA"/>
        </w:rPr>
        <w:t>P</w:t>
      </w:r>
      <w:r w:rsidRPr="001F52A2">
        <w:rPr>
          <w:rFonts w:asciiTheme="majorBidi" w:hAnsiTheme="majorBidi" w:cstheme="majorBidi"/>
          <w:b/>
          <w:bCs/>
          <w:lang w:bidi="ar-MA"/>
        </w:rPr>
        <w:t>CO</w:t>
      </w:r>
      <w:r w:rsidRPr="001F52A2">
        <w:rPr>
          <w:rFonts w:asciiTheme="majorBidi" w:hAnsiTheme="majorBidi" w:cstheme="majorBidi"/>
          <w:b/>
          <w:bCs/>
          <w:vertAlign w:val="subscript"/>
          <w:lang w:bidi="ar-MA"/>
        </w:rPr>
        <w:t>2</w:t>
      </w:r>
      <w:r w:rsidRPr="001F52A2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MA"/>
        </w:rPr>
        <w:t> 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 xml:space="preserve">: </w:t>
      </w:r>
      <w:r w:rsidRPr="00281AB8">
        <w:rPr>
          <w:rFonts w:asciiTheme="majorBidi" w:hAnsiTheme="majorBidi" w:cstheme="majorBidi"/>
          <w:sz w:val="24"/>
          <w:szCs w:val="24"/>
          <w:lang w:bidi="ar-MA"/>
        </w:rPr>
        <w:t xml:space="preserve">Pression de dioxyde de 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 xml:space="preserve">carbone </w:t>
      </w:r>
    </w:p>
    <w:p w:rsidR="0047256E" w:rsidRPr="006F5058" w:rsidRDefault="0047256E" w:rsidP="0047256E">
      <w:pPr>
        <w:spacing w:before="240" w:after="0"/>
        <w:ind w:left="-993" w:right="4250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F5058">
        <w:rPr>
          <w:rFonts w:asciiTheme="majorBidi" w:hAnsiTheme="majorBidi" w:cstheme="majorBidi"/>
          <w:sz w:val="28"/>
          <w:szCs w:val="28"/>
          <w:lang w:bidi="ar-MA"/>
        </w:rPr>
        <w:t>1) Comparer la pression de dioxygène (O</w:t>
      </w:r>
      <w:r w:rsidRPr="00854BB9">
        <w:rPr>
          <w:rFonts w:asciiTheme="majorBidi" w:hAnsiTheme="majorBidi" w:cstheme="majorBidi"/>
          <w:sz w:val="28"/>
          <w:szCs w:val="28"/>
          <w:vertAlign w:val="subscript"/>
          <w:lang w:bidi="ar-MA"/>
        </w:rPr>
        <w:t>2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) dans le sang entrant à l’alvéole et dans le sang sortant de l’alvéole</w:t>
      </w:r>
      <w:r w:rsidRPr="006F5058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</w:t>
      </w:r>
    </w:p>
    <w:p w:rsidR="0047256E" w:rsidRPr="006F5058" w:rsidRDefault="0047256E" w:rsidP="0047256E">
      <w:pPr>
        <w:spacing w:after="0"/>
        <w:ind w:left="-993" w:right="-851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F5058">
        <w:rPr>
          <w:rFonts w:asciiTheme="majorBidi" w:hAnsiTheme="majorBidi" w:cstheme="majorBidi"/>
          <w:sz w:val="28"/>
          <w:szCs w:val="28"/>
          <w:lang w:bidi="ar-MA"/>
        </w:rPr>
        <w:t>2) Comparer la pression de dioxyde de carbone (CO</w:t>
      </w:r>
      <w:r w:rsidRPr="00854BB9">
        <w:rPr>
          <w:rFonts w:asciiTheme="majorBidi" w:hAnsiTheme="majorBidi" w:cstheme="majorBidi"/>
          <w:sz w:val="28"/>
          <w:szCs w:val="28"/>
          <w:vertAlign w:val="subscript"/>
          <w:lang w:bidi="ar-MA"/>
        </w:rPr>
        <w:t>2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) dans le sang entrant à l’alvéole et dans le sang sortant de l’</w:t>
      </w:r>
      <w:r>
        <w:rPr>
          <w:rFonts w:asciiTheme="majorBidi" w:hAnsiTheme="majorBidi" w:cstheme="majorBidi"/>
          <w:sz w:val="28"/>
          <w:szCs w:val="28"/>
          <w:lang w:bidi="ar-MA"/>
        </w:rPr>
        <w:t>alvéole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47256E" w:rsidRPr="006F5058" w:rsidRDefault="0047256E" w:rsidP="00A4459E">
      <w:pPr>
        <w:spacing w:after="0"/>
        <w:ind w:left="-993" w:right="-851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6F5058">
        <w:rPr>
          <w:rFonts w:asciiTheme="majorBidi" w:hAnsiTheme="majorBidi" w:cstheme="majorBidi"/>
          <w:sz w:val="28"/>
          <w:szCs w:val="28"/>
          <w:lang w:bidi="ar-MA"/>
        </w:rPr>
        <w:t>3) explique les mécanismes d’échanges gazeux respiratoires au nivaux des alvéoles pulmonaires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MA"/>
        </w:rPr>
        <w:t>4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 xml:space="preserve">) </w:t>
      </w:r>
      <w:r w:rsidR="00A4459E">
        <w:rPr>
          <w:rFonts w:asciiTheme="majorBidi" w:hAnsiTheme="majorBidi" w:cstheme="majorBidi"/>
          <w:sz w:val="28"/>
          <w:szCs w:val="28"/>
          <w:lang w:bidi="ar-MA"/>
        </w:rPr>
        <w:t>Représenter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par une flèche rouge le trajet d’O</w:t>
      </w:r>
      <w:r w:rsidRPr="00854BB9">
        <w:rPr>
          <w:rFonts w:asciiTheme="majorBidi" w:hAnsiTheme="majorBidi" w:cstheme="majorBidi"/>
          <w:sz w:val="28"/>
          <w:szCs w:val="28"/>
          <w:vertAlign w:val="subscript"/>
          <w:lang w:bidi="ar-MA"/>
        </w:rPr>
        <w:t>2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entre le capillaire sanguin et l’alvéole</w:t>
      </w:r>
      <w:r>
        <w:rPr>
          <w:rFonts w:asciiTheme="majorBidi" w:hAnsiTheme="majorBidi" w:cstheme="majorBidi"/>
          <w:sz w:val="28"/>
          <w:szCs w:val="28"/>
          <w:lang w:bidi="ar-MA"/>
        </w:rPr>
        <w:t> </w:t>
      </w:r>
    </w:p>
    <w:p w:rsidR="0047256E" w:rsidRPr="00854BB9" w:rsidRDefault="0047256E" w:rsidP="00A4459E">
      <w:pPr>
        <w:ind w:left="-993" w:right="-851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5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 xml:space="preserve">) </w:t>
      </w:r>
      <w:r w:rsidR="00A4459E">
        <w:rPr>
          <w:rFonts w:asciiTheme="majorBidi" w:hAnsiTheme="majorBidi" w:cstheme="majorBidi"/>
          <w:sz w:val="28"/>
          <w:szCs w:val="28"/>
          <w:lang w:bidi="ar-MA"/>
        </w:rPr>
        <w:t>Représenter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 xml:space="preserve"> par une flèche rouge le trajet de CO</w:t>
      </w:r>
      <w:r w:rsidRPr="00854BB9">
        <w:rPr>
          <w:rFonts w:asciiTheme="majorBidi" w:hAnsiTheme="majorBidi" w:cstheme="majorBidi"/>
          <w:sz w:val="28"/>
          <w:szCs w:val="28"/>
          <w:vertAlign w:val="subscript"/>
          <w:lang w:bidi="ar-MA"/>
        </w:rPr>
        <w:t xml:space="preserve">2 </w:t>
      </w:r>
      <w:r w:rsidRPr="006F5058">
        <w:rPr>
          <w:rFonts w:asciiTheme="majorBidi" w:hAnsiTheme="majorBidi" w:cstheme="majorBidi"/>
          <w:sz w:val="28"/>
          <w:szCs w:val="28"/>
          <w:lang w:bidi="ar-MA"/>
        </w:rPr>
        <w:t>entre le capillaire sanguin et l’alvéole</w:t>
      </w:r>
    </w:p>
    <w:p w:rsidR="0047256E" w:rsidRPr="00854BB9" w:rsidRDefault="0047256E" w:rsidP="0047256E">
      <w:pPr>
        <w:ind w:left="-993" w:right="-851" w:firstLine="709"/>
        <w:rPr>
          <w:rFonts w:asciiTheme="majorBidi" w:hAnsiTheme="majorBidi" w:cstheme="majorBidi"/>
          <w:i/>
          <w:iCs/>
          <w:sz w:val="28"/>
          <w:szCs w:val="28"/>
          <w:lang w:bidi="ar-MA"/>
        </w:rPr>
      </w:pPr>
      <w:r w:rsidRPr="00854BB9">
        <w:rPr>
          <w:rFonts w:asciiTheme="majorBidi" w:hAnsiTheme="majorBidi" w:cstheme="majorBidi"/>
          <w:i/>
          <w:iCs/>
          <w:sz w:val="28"/>
          <w:szCs w:val="28"/>
          <w:lang w:bidi="ar-MA"/>
        </w:rPr>
        <w:t>Le sang transporte l'oxygène des poumons vers les différents organes et apporte les éléments nutritifs, par la suite les cellules produisent l’énergie nécessaire à leur fonctionnement.</w:t>
      </w:r>
    </w:p>
    <w:p w:rsidR="0047256E" w:rsidRDefault="0047256E" w:rsidP="0047256E">
      <w:pPr>
        <w:spacing w:after="0"/>
        <w:ind w:left="-993" w:right="-851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6) Qu’appelle-t-on le phénomène qui sert à produire l’énergie au niveau de la cellule ?</w:t>
      </w:r>
    </w:p>
    <w:p w:rsidR="0047256E" w:rsidRDefault="0047256E" w:rsidP="0047256E">
      <w:pPr>
        <w:spacing w:after="0"/>
        <w:ind w:left="-993" w:right="-851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7) Ecrire l’équation chimique qui résume ce phénomène ?</w:t>
      </w:r>
    </w:p>
    <w:p w:rsidR="0047256E" w:rsidRPr="00854BB9" w:rsidRDefault="0047256E" w:rsidP="0047256E">
      <w:pPr>
        <w:spacing w:after="0"/>
        <w:ind w:left="-993" w:right="-851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 xml:space="preserve">8) Quels sont les déchets de cette réaction chimique ? </w:t>
      </w:r>
    </w:p>
    <w:p w:rsidR="0047256E" w:rsidRDefault="0047256E" w:rsidP="0047256E">
      <w:pPr>
        <w:ind w:left="-993" w:right="-851"/>
      </w:pPr>
    </w:p>
    <w:p w:rsidR="0047256E" w:rsidRDefault="0047256E" w:rsidP="00C4741D">
      <w:pPr>
        <w:ind w:left="-993" w:right="-851"/>
      </w:pPr>
    </w:p>
    <w:sectPr w:rsidR="0047256E" w:rsidSect="00281AB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19"/>
    <w:rsid w:val="0003537E"/>
    <w:rsid w:val="000516C8"/>
    <w:rsid w:val="001F52A2"/>
    <w:rsid w:val="00281AB8"/>
    <w:rsid w:val="003E35F7"/>
    <w:rsid w:val="0047256E"/>
    <w:rsid w:val="004F7426"/>
    <w:rsid w:val="006F5058"/>
    <w:rsid w:val="0071094E"/>
    <w:rsid w:val="00854BB9"/>
    <w:rsid w:val="00A4459E"/>
    <w:rsid w:val="00C4741D"/>
    <w:rsid w:val="00D13BC1"/>
    <w:rsid w:val="00E11419"/>
    <w:rsid w:val="00E5253B"/>
    <w:rsid w:val="00EC3119"/>
    <w:rsid w:val="00EF7241"/>
    <w:rsid w:val="00FF1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  <w15:docId w15:val="{036E879F-2DDF-C845-8325-835EF692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419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1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BOURAA</dc:creator>
  <cp:lastModifiedBy>Utilisateur invité</cp:lastModifiedBy>
  <cp:revision>2</cp:revision>
  <cp:lastPrinted>2019-12-19T12:01:00Z</cp:lastPrinted>
  <dcterms:created xsi:type="dcterms:W3CDTF">2019-12-24T23:13:00Z</dcterms:created>
  <dcterms:modified xsi:type="dcterms:W3CDTF">2019-12-24T23:13:00Z</dcterms:modified>
</cp:coreProperties>
</file>