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102A7C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8F666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8F666D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645C56" w:rsidRPr="003F57D8" w:rsidRDefault="00102A7C" w:rsidP="00E627A5">
      <w:pPr>
        <w:spacing w:after="0"/>
        <w:rPr>
          <w:rFonts w:ascii="Calibri" w:hAnsi="Calibri" w:cs="Tahoma"/>
          <w:sz w:val="24"/>
          <w:szCs w:val="24"/>
          <w:lang w:val="es-ES"/>
        </w:rPr>
      </w:pPr>
      <w:r w:rsidRPr="00102A7C">
        <w:rPr>
          <w:rFonts w:ascii="Calibri" w:hAnsi="Calibri"/>
          <w:noProof/>
          <w:sz w:val="28"/>
          <w:szCs w:val="28"/>
          <w:lang w:eastAsia="fr-FR"/>
        </w:rPr>
        <w:pict>
          <v:shape id="_x0000_s1037" type="#_x0000_t202" style="position:absolute;margin-left:-4.3pt;margin-top:16.05pt;width:531pt;height:120.85pt;z-index:251679744">
            <v:textbox style="mso-next-textbox:#_x0000_s1037" inset=",.3mm">
              <w:txbxContent>
                <w:p w:rsidR="00A754DB" w:rsidRPr="00F04501" w:rsidRDefault="00A754DB" w:rsidP="00A754DB">
                  <w:pPr>
                    <w:spacing w:after="0"/>
                    <w:rPr>
                      <w:color w:val="010101" w:themeColor="text1"/>
                      <w:sz w:val="20"/>
                      <w:szCs w:val="20"/>
                    </w:rPr>
                  </w:pPr>
                  <w:r w:rsidRPr="00F04501">
                    <w:rPr>
                      <w:b/>
                      <w:bCs/>
                      <w:i/>
                      <w:iCs/>
                      <w:color w:val="010101" w:themeColor="text1"/>
                      <w:sz w:val="20"/>
                      <w:szCs w:val="20"/>
                      <w:u w:val="single"/>
                    </w:rPr>
                    <w:t>Vocabulaire 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>:</w:t>
                  </w:r>
                </w:p>
                <w:p w:rsidR="00A754DB" w:rsidRPr="00F04501" w:rsidRDefault="00A754DB" w:rsidP="009513D4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color w:val="010101" w:themeColor="text1"/>
                      <w:sz w:val="20"/>
                      <w:szCs w:val="20"/>
                    </w:rPr>
                  </w:pP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Le </w:t>
                  </w:r>
                  <w:r w:rsidRPr="00F04501">
                    <w:rPr>
                      <w:b/>
                      <w:bCs/>
                      <w:color w:val="010101" w:themeColor="text1"/>
                      <w:sz w:val="20"/>
                      <w:szCs w:val="20"/>
                    </w:rPr>
                    <w:t>recensement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est une opération </w:t>
                  </w:r>
                  <w:hyperlink r:id="rId7" w:tooltip="Statistique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statistique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de dénombrement d'une </w:t>
                  </w:r>
                  <w:hyperlink r:id="rId8" w:tooltip="Population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population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>.</w:t>
                  </w:r>
                </w:p>
                <w:p w:rsidR="00A754DB" w:rsidRPr="00F04501" w:rsidRDefault="00A754DB" w:rsidP="009513D4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color w:val="010101" w:themeColor="text1"/>
                      <w:sz w:val="20"/>
                      <w:szCs w:val="20"/>
                    </w:rPr>
                  </w:pP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La </w:t>
                  </w:r>
                  <w:r w:rsidRPr="00F04501">
                    <w:rPr>
                      <w:b/>
                      <w:bCs/>
                      <w:color w:val="010101" w:themeColor="text1"/>
                      <w:sz w:val="20"/>
                      <w:szCs w:val="20"/>
                    </w:rPr>
                    <w:t>flore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est l'ensemble des </w:t>
                  </w:r>
                  <w:hyperlink r:id="rId9" w:tooltip="Espèce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espèces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hyperlink r:id="rId10" w:tooltip="Plante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végétales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présentes dans un espace géographique.</w:t>
                  </w:r>
                </w:p>
                <w:p w:rsidR="00DA1912" w:rsidRPr="00F04501" w:rsidRDefault="00DA1912" w:rsidP="00DA1912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color w:val="010101" w:themeColor="text1"/>
                      <w:sz w:val="20"/>
                      <w:szCs w:val="20"/>
                    </w:rPr>
                  </w:pP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>La f</w:t>
                  </w:r>
                  <w:r w:rsidRPr="00F04501">
                    <w:rPr>
                      <w:b/>
                      <w:bCs/>
                      <w:color w:val="010101" w:themeColor="text1"/>
                      <w:sz w:val="20"/>
                      <w:szCs w:val="20"/>
                    </w:rPr>
                    <w:t>aune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est l'ensemble des </w:t>
                  </w:r>
                  <w:hyperlink r:id="rId11" w:tooltip="Espèce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espèces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hyperlink r:id="rId12" w:tooltip="Plante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animales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présentes dans un espace géographique.</w:t>
                  </w:r>
                </w:p>
                <w:p w:rsidR="00A754DB" w:rsidRPr="00F04501" w:rsidRDefault="00A754DB" w:rsidP="009513D4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color w:val="010101" w:themeColor="text1"/>
                      <w:sz w:val="20"/>
                      <w:szCs w:val="20"/>
                    </w:rPr>
                  </w:pP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Un </w:t>
                  </w:r>
                  <w:r w:rsidRPr="00F04501">
                    <w:rPr>
                      <w:b/>
                      <w:bCs/>
                      <w:color w:val="010101" w:themeColor="text1"/>
                      <w:sz w:val="20"/>
                      <w:szCs w:val="20"/>
                    </w:rPr>
                    <w:t>relevé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de végétation est un </w:t>
                  </w:r>
                  <w:hyperlink r:id="rId13" w:tooltip="Inventaire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inventaire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(liste) des </w:t>
                  </w:r>
                  <w:hyperlink r:id="rId14" w:tooltip="Végétal" w:history="1">
                    <w:r w:rsidRPr="00F04501">
                      <w:rPr>
                        <w:rStyle w:val="Lienhypertexte"/>
                        <w:color w:val="010101" w:themeColor="text1"/>
                        <w:sz w:val="20"/>
                        <w:szCs w:val="20"/>
                        <w:u w:val="none"/>
                      </w:rPr>
                      <w:t>espèces végétales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sur une surface délimitée.</w:t>
                  </w:r>
                </w:p>
                <w:p w:rsidR="00A754DB" w:rsidRPr="00F04501" w:rsidRDefault="00E627A5" w:rsidP="009513D4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sz w:val="20"/>
                      <w:szCs w:val="20"/>
                    </w:rPr>
                  </w:pPr>
                  <w:r w:rsidRPr="00F04501">
                    <w:rPr>
                      <w:b/>
                      <w:bCs/>
                      <w:color w:val="010101" w:themeColor="text1"/>
                      <w:sz w:val="20"/>
                      <w:szCs w:val="20"/>
                    </w:rPr>
                    <w:t>Représentatif :</w:t>
                  </w:r>
                  <w:r w:rsidRPr="00F04501">
                    <w:rPr>
                      <w:rFonts w:hAnsi="Symbol"/>
                      <w:sz w:val="20"/>
                      <w:szCs w:val="20"/>
                    </w:rPr>
                    <w:t xml:space="preserve"> </w:t>
                  </w:r>
                  <w:hyperlink r:id="rId15" w:history="1">
                    <w:r w:rsidRPr="00F04501">
                      <w:rPr>
                        <w:color w:val="010101" w:themeColor="text1"/>
                        <w:sz w:val="20"/>
                        <w:szCs w:val="20"/>
                      </w:rPr>
                      <w:t>Qui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Pr="00F04501">
                      <w:rPr>
                        <w:color w:val="010101" w:themeColor="text1"/>
                        <w:sz w:val="20"/>
                        <w:szCs w:val="20"/>
                      </w:rPr>
                      <w:t>représente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F04501">
                      <w:rPr>
                        <w:color w:val="010101" w:themeColor="text1"/>
                        <w:sz w:val="20"/>
                        <w:szCs w:val="20"/>
                      </w:rPr>
                      <w:t>un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hyperlink r:id="rId18" w:history="1">
                    <w:r w:rsidRPr="00F04501">
                      <w:rPr>
                        <w:color w:val="010101" w:themeColor="text1"/>
                        <w:sz w:val="20"/>
                        <w:szCs w:val="20"/>
                      </w:rPr>
                      <w:t>groupe</w:t>
                    </w:r>
                  </w:hyperlink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, q</w:t>
                  </w:r>
                  <w:r w:rsidRPr="00F04501">
                    <w:rPr>
                      <w:sz w:val="20"/>
                      <w:szCs w:val="20"/>
                    </w:rPr>
                    <w:t xml:space="preserve">ui possède les caractéristiques principales de l'ensemble au quel il </w:t>
                  </w:r>
                  <w:r w:rsidR="005F2D72" w:rsidRPr="00F04501">
                    <w:rPr>
                      <w:sz w:val="20"/>
                      <w:szCs w:val="20"/>
                    </w:rPr>
                    <w:t>appartient.</w:t>
                  </w:r>
                </w:p>
                <w:p w:rsidR="00F04501" w:rsidRDefault="00F04501" w:rsidP="00F04501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F04501">
                    <w:rPr>
                      <w:b/>
                      <w:bCs/>
                      <w:sz w:val="20"/>
                      <w:szCs w:val="20"/>
                    </w:rPr>
                    <w:t>tang</w:t>
                  </w:r>
                  <w:r>
                    <w:rPr>
                      <w:sz w:val="20"/>
                      <w:szCs w:val="20"/>
                    </w:rPr>
                    <w:t> :</w:t>
                  </w:r>
                  <w:r w:rsidRPr="00F04501">
                    <w:rPr>
                      <w:sz w:val="20"/>
                      <w:szCs w:val="20"/>
                    </w:rPr>
                    <w:t xml:space="preserve"> </w:t>
                  </w:r>
                  <w:hyperlink r:id="rId19" w:tooltip="Étendue d'eau" w:history="1">
                    <w:r w:rsidRPr="00F04501">
                      <w:rPr>
                        <w:rStyle w:val="Lienhypertexte"/>
                        <w:color w:val="auto"/>
                        <w:sz w:val="20"/>
                        <w:szCs w:val="20"/>
                        <w:u w:val="none"/>
                      </w:rPr>
                      <w:t>étendue d'eau</w:t>
                    </w:r>
                  </w:hyperlink>
                  <w:r w:rsidRPr="00F04501">
                    <w:rPr>
                      <w:sz w:val="20"/>
                      <w:szCs w:val="20"/>
                    </w:rPr>
                    <w:t xml:space="preserve"> stagnante, peu profonde, de surface relativement </w:t>
                  </w:r>
                  <w:proofErr w:type="gramStart"/>
                  <w:r w:rsidRPr="00F04501">
                    <w:rPr>
                      <w:sz w:val="20"/>
                      <w:szCs w:val="20"/>
                    </w:rPr>
                    <w:t>petite ,</w:t>
                  </w:r>
                  <w:proofErr w:type="gramEnd"/>
                  <w:r w:rsidRPr="00F04501">
                    <w:rPr>
                      <w:sz w:val="20"/>
                      <w:szCs w:val="20"/>
                    </w:rPr>
                    <w:t xml:space="preserve"> résultant de </w:t>
                  </w:r>
                  <w:r w:rsidRPr="00CC31BE">
                    <w:rPr>
                      <w:color w:val="010101" w:themeColor="text1"/>
                      <w:sz w:val="20"/>
                      <w:szCs w:val="20"/>
                    </w:rPr>
                    <w:t xml:space="preserve">l'imperméabilité du </w:t>
                  </w:r>
                  <w:hyperlink r:id="rId20" w:tooltip="Sol (pédologie)" w:history="1">
                    <w:r w:rsidRPr="00CC31BE">
                      <w:rPr>
                        <w:color w:val="010101" w:themeColor="text1"/>
                        <w:sz w:val="20"/>
                        <w:szCs w:val="20"/>
                      </w:rPr>
                      <w:t>sol</w:t>
                    </w:r>
                  </w:hyperlink>
                  <w:r w:rsidRPr="00F0450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F04501" w:rsidRPr="00F04501" w:rsidRDefault="00F04501" w:rsidP="00F04501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ind w:left="284" w:hanging="284"/>
                    <w:rPr>
                      <w:color w:val="010101" w:themeColor="text1"/>
                      <w:sz w:val="20"/>
                      <w:szCs w:val="20"/>
                    </w:rPr>
                  </w:pP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hyperlink r:id="rId21" w:tooltip="Prairies, savanes et brousses tempérées" w:history="1">
                    <w:r>
                      <w:rPr>
                        <w:b/>
                        <w:bCs/>
                        <w:color w:val="010101" w:themeColor="text1"/>
                        <w:sz w:val="20"/>
                        <w:szCs w:val="20"/>
                      </w:rPr>
                      <w:t>P</w:t>
                    </w:r>
                    <w:r w:rsidRPr="00F04501">
                      <w:rPr>
                        <w:b/>
                        <w:bCs/>
                        <w:color w:val="010101" w:themeColor="text1"/>
                        <w:sz w:val="20"/>
                        <w:szCs w:val="20"/>
                      </w:rPr>
                      <w:t>rairie</w:t>
                    </w:r>
                  </w:hyperlink>
                  <w:r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: milieu </w:t>
                  </w:r>
                  <w:proofErr w:type="gramStart"/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>ouvert</w:t>
                  </w:r>
                  <w:r>
                    <w:rPr>
                      <w:color w:val="010101" w:themeColor="text1"/>
                      <w:sz w:val="20"/>
                      <w:szCs w:val="20"/>
                    </w:rPr>
                    <w:t xml:space="preserve"> </w:t>
                  </w:r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>,</w:t>
                  </w:r>
                  <w:proofErr w:type="gramEnd"/>
                  <w:r w:rsidRPr="00F04501">
                    <w:rPr>
                      <w:color w:val="010101" w:themeColor="text1"/>
                      <w:sz w:val="20"/>
                      <w:szCs w:val="20"/>
                    </w:rPr>
                    <w:t xml:space="preserve"> caractérisé par une végétation principalement herbacée</w:t>
                  </w:r>
                  <w:r>
                    <w:rPr>
                      <w:color w:val="010101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827DF"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="005827DF"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1</w:t>
      </w:r>
      <w:r w:rsidR="005827DF" w:rsidRPr="003F57D8">
        <w:rPr>
          <w:rFonts w:ascii="Tahoma" w:hAnsi="Tahoma" w:cs="Tahoma"/>
          <w:b/>
          <w:bCs/>
          <w:u w:val="single"/>
          <w:lang w:val="es-ES"/>
        </w:rPr>
        <w:t>:</w:t>
      </w:r>
      <w:r w:rsidR="005827DF" w:rsidRPr="003F57D8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="00E627A5" w:rsidRPr="00E627A5">
        <w:rPr>
          <w:rFonts w:ascii="Calibri" w:hAnsi="Calibri" w:cs="Tahoma"/>
          <w:sz w:val="24"/>
          <w:szCs w:val="24"/>
          <w:lang w:val="es-ES"/>
        </w:rPr>
        <w:t>Recensement</w:t>
      </w:r>
      <w:proofErr w:type="spellEnd"/>
      <w:r w:rsidR="00A754DB" w:rsidRPr="003F57D8">
        <w:rPr>
          <w:rFonts w:ascii="Calibri" w:hAnsi="Calibri" w:cs="Tahoma"/>
          <w:sz w:val="24"/>
          <w:szCs w:val="24"/>
          <w:lang w:val="es-ES"/>
        </w:rPr>
        <w:t xml:space="preserve"> de la flore.</w:t>
      </w:r>
    </w:p>
    <w:p w:rsidR="00D84D4F" w:rsidRPr="003F57D8" w:rsidRDefault="00D84D4F" w:rsidP="00A754DB">
      <w:pPr>
        <w:spacing w:after="0"/>
        <w:rPr>
          <w:rFonts w:ascii="Calibri" w:hAnsi="Calibri" w:cs="Tahoma"/>
          <w:sz w:val="24"/>
          <w:szCs w:val="24"/>
          <w:lang w:val="es-ES"/>
        </w:rPr>
      </w:pPr>
    </w:p>
    <w:p w:rsidR="003F57D8" w:rsidRPr="003F57D8" w:rsidRDefault="003F57D8" w:rsidP="00A754DB">
      <w:pPr>
        <w:spacing w:after="0"/>
        <w:rPr>
          <w:rFonts w:ascii="Calibri" w:hAnsi="Calibri" w:cs="Tahoma"/>
          <w:sz w:val="24"/>
          <w:szCs w:val="24"/>
          <w:lang w:val="es-ES"/>
        </w:rPr>
      </w:pPr>
    </w:p>
    <w:p w:rsidR="003F57D8" w:rsidRPr="003F57D8" w:rsidRDefault="003F57D8" w:rsidP="00A754DB">
      <w:pPr>
        <w:spacing w:after="0"/>
        <w:rPr>
          <w:rFonts w:ascii="Calibri" w:hAnsi="Calibri" w:cs="Tahoma"/>
          <w:sz w:val="24"/>
          <w:szCs w:val="24"/>
          <w:lang w:val="es-ES"/>
        </w:rPr>
      </w:pPr>
    </w:p>
    <w:p w:rsidR="003F57D8" w:rsidRPr="003F57D8" w:rsidRDefault="003F57D8" w:rsidP="00A754DB">
      <w:pPr>
        <w:spacing w:after="0"/>
        <w:rPr>
          <w:rFonts w:ascii="Calibri" w:hAnsi="Calibri" w:cs="Tahoma"/>
          <w:sz w:val="24"/>
          <w:szCs w:val="24"/>
          <w:lang w:val="es-ES"/>
        </w:rPr>
      </w:pPr>
    </w:p>
    <w:p w:rsidR="00645C56" w:rsidRDefault="00645C56" w:rsidP="00A754DB">
      <w:pPr>
        <w:spacing w:after="0"/>
        <w:rPr>
          <w:sz w:val="24"/>
          <w:szCs w:val="24"/>
          <w:lang w:eastAsia="fr-FR"/>
        </w:rPr>
      </w:pPr>
    </w:p>
    <w:p w:rsidR="00E627A5" w:rsidRPr="003F57D8" w:rsidRDefault="00E627A5" w:rsidP="00A754DB">
      <w:pPr>
        <w:spacing w:after="0"/>
        <w:rPr>
          <w:sz w:val="24"/>
          <w:szCs w:val="24"/>
          <w:lang w:eastAsia="fr-FR"/>
        </w:rPr>
      </w:pPr>
    </w:p>
    <w:p w:rsidR="00F04501" w:rsidRDefault="00102A7C" w:rsidP="00F04501">
      <w:pPr>
        <w:spacing w:after="0"/>
        <w:rPr>
          <w:sz w:val="40"/>
          <w:szCs w:val="40"/>
          <w:lang w:eastAsia="fr-FR"/>
        </w:rPr>
      </w:pPr>
      <w:r w:rsidRPr="00102A7C">
        <w:rPr>
          <w:noProof/>
          <w:sz w:val="24"/>
          <w:szCs w:val="24"/>
          <w:lang w:eastAsia="fr-FR"/>
        </w:rPr>
        <w:pict>
          <v:shape id="_x0000_s1044" type="#_x0000_t202" style="position:absolute;margin-left:.65pt;margin-top:24.2pt;width:227pt;height:124.95pt;z-index:251685888" stroked="f">
            <v:textbox style="mso-next-textbox:#_x0000_s1044">
              <w:txbxContent>
                <w:p w:rsidR="00AC375B" w:rsidRPr="003F57D8" w:rsidRDefault="00AC375B" w:rsidP="00AC375B">
                  <w:pPr>
                    <w:spacing w:after="0"/>
                    <w:rPr>
                      <w:sz w:val="24"/>
                      <w:szCs w:val="24"/>
                      <w:lang w:eastAsia="fr-FR"/>
                    </w:rPr>
                  </w:pPr>
                  <w:r>
                    <w:rPr>
                      <w:sz w:val="24"/>
                      <w:szCs w:val="24"/>
                      <w:lang w:eastAsia="fr-FR"/>
                    </w:rPr>
                    <w:t xml:space="preserve">   </w:t>
                  </w:r>
                  <w:r w:rsidRPr="003F57D8">
                    <w:rPr>
                      <w:sz w:val="24"/>
                      <w:szCs w:val="24"/>
                      <w:lang w:eastAsia="fr-FR"/>
                    </w:rPr>
                    <w:t>Pour recenser (dénombre</w:t>
                  </w:r>
                  <w:r w:rsidR="009607D5">
                    <w:rPr>
                      <w:sz w:val="24"/>
                      <w:szCs w:val="24"/>
                      <w:lang w:eastAsia="fr-FR"/>
                    </w:rPr>
                    <w:t>r</w:t>
                  </w:r>
                  <w:r w:rsidRPr="003F57D8">
                    <w:rPr>
                      <w:sz w:val="24"/>
                      <w:szCs w:val="24"/>
                      <w:lang w:eastAsia="fr-FR"/>
                    </w:rPr>
                    <w:t>) les espèces végétales présentes dans un milieu plus ou moins vaste on utilise la technique des relevés.</w:t>
                  </w:r>
                </w:p>
                <w:p w:rsidR="000D60D7" w:rsidRPr="003F57D8" w:rsidRDefault="00AC375B" w:rsidP="000D60D7">
                  <w:pPr>
                    <w:spacing w:after="0"/>
                    <w:rPr>
                      <w:sz w:val="24"/>
                      <w:szCs w:val="24"/>
                      <w:lang w:eastAsia="fr-FR"/>
                    </w:rPr>
                  </w:pPr>
                  <w:r>
                    <w:rPr>
                      <w:sz w:val="24"/>
                      <w:szCs w:val="24"/>
                      <w:lang w:eastAsia="fr-FR"/>
                    </w:rPr>
                    <w:t xml:space="preserve">    </w:t>
                  </w:r>
                  <w:r w:rsidRPr="003F57D8">
                    <w:rPr>
                      <w:sz w:val="24"/>
                      <w:szCs w:val="24"/>
                      <w:lang w:eastAsia="fr-FR"/>
                    </w:rPr>
                    <w:t xml:space="preserve">La </w:t>
                  </w:r>
                  <w:r w:rsidRPr="00AC375B">
                    <w:rPr>
                      <w:b/>
                      <w:bCs/>
                      <w:sz w:val="24"/>
                      <w:szCs w:val="24"/>
                      <w:lang w:eastAsia="fr-FR"/>
                    </w:rPr>
                    <w:t>fig. 1</w:t>
                  </w:r>
                  <w:r w:rsidRPr="003F57D8">
                    <w:rPr>
                      <w:sz w:val="24"/>
                      <w:szCs w:val="24"/>
                      <w:lang w:eastAsia="fr-FR"/>
                    </w:rPr>
                    <w:t xml:space="preserve"> représente  schématiquement une zone constituée </w:t>
                  </w:r>
                  <w:r w:rsidR="000D60D7">
                    <w:rPr>
                      <w:sz w:val="24"/>
                      <w:szCs w:val="24"/>
                      <w:lang w:eastAsia="fr-FR"/>
                    </w:rPr>
                    <w:t xml:space="preserve">de plusieurs milieux différents : </w:t>
                  </w:r>
                  <w:proofErr w:type="spellStart"/>
                  <w:r w:rsidR="000D60D7">
                    <w:rPr>
                      <w:sz w:val="24"/>
                      <w:szCs w:val="24"/>
                      <w:lang w:eastAsia="fr-FR"/>
                    </w:rPr>
                    <w:t>Etang</w:t>
                  </w:r>
                  <w:proofErr w:type="gramStart"/>
                  <w:r w:rsidR="000D60D7">
                    <w:rPr>
                      <w:sz w:val="24"/>
                      <w:szCs w:val="24"/>
                      <w:lang w:eastAsia="fr-FR"/>
                    </w:rPr>
                    <w:t>,prairie</w:t>
                  </w:r>
                  <w:proofErr w:type="spellEnd"/>
                  <w:r w:rsidR="000D60D7">
                    <w:rPr>
                      <w:sz w:val="24"/>
                      <w:szCs w:val="24"/>
                      <w:lang w:eastAsia="fr-FR"/>
                    </w:rPr>
                    <w:t>,forêt</w:t>
                  </w:r>
                  <w:proofErr w:type="gramEnd"/>
                </w:p>
                <w:p w:rsidR="00AC375B" w:rsidRDefault="00AC375B"/>
              </w:txbxContent>
            </v:textbox>
          </v:shape>
        </w:pict>
      </w:r>
      <w:r w:rsidR="00F04501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2967202</wp:posOffset>
            </wp:positionH>
            <wp:positionV relativeFrom="paragraph">
              <wp:posOffset>286210</wp:posOffset>
            </wp:positionV>
            <wp:extent cx="3354771" cy="1902372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lum bright="-15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71" cy="19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501" w:rsidRDefault="00F04501" w:rsidP="00F04501">
      <w:pPr>
        <w:spacing w:after="0"/>
        <w:rPr>
          <w:sz w:val="24"/>
          <w:szCs w:val="24"/>
          <w:lang w:eastAsia="fr-FR"/>
        </w:rPr>
      </w:pPr>
    </w:p>
    <w:p w:rsidR="00645C56" w:rsidRPr="003F57D8" w:rsidRDefault="00645C56" w:rsidP="00F04501">
      <w:pPr>
        <w:spacing w:after="0"/>
        <w:rPr>
          <w:sz w:val="24"/>
          <w:szCs w:val="24"/>
          <w:lang w:eastAsia="fr-FR"/>
        </w:rPr>
      </w:pPr>
    </w:p>
    <w:p w:rsidR="00645C56" w:rsidRPr="003F57D8" w:rsidRDefault="00645C56" w:rsidP="00645C56">
      <w:pPr>
        <w:rPr>
          <w:sz w:val="24"/>
          <w:szCs w:val="24"/>
          <w:lang w:eastAsia="fr-FR"/>
        </w:rPr>
      </w:pPr>
    </w:p>
    <w:p w:rsidR="00645C56" w:rsidRPr="003F57D8" w:rsidRDefault="00645C56" w:rsidP="00645C56">
      <w:pPr>
        <w:rPr>
          <w:sz w:val="24"/>
          <w:szCs w:val="24"/>
          <w:lang w:eastAsia="fr-FR"/>
        </w:rPr>
      </w:pPr>
    </w:p>
    <w:p w:rsidR="00645C56" w:rsidRPr="003F57D8" w:rsidRDefault="00645C56" w:rsidP="00645C56">
      <w:pPr>
        <w:rPr>
          <w:sz w:val="24"/>
          <w:szCs w:val="24"/>
          <w:lang w:eastAsia="fr-FR"/>
        </w:rPr>
      </w:pPr>
    </w:p>
    <w:p w:rsidR="00DA1912" w:rsidRPr="00CC31BE" w:rsidRDefault="00DA1912" w:rsidP="00AC375B">
      <w:pPr>
        <w:rPr>
          <w:rFonts w:ascii="Tahoma" w:eastAsia="Times New Roman" w:hAnsi="Tahoma" w:cs="Tahoma"/>
          <w:b/>
          <w:bCs/>
          <w:i/>
          <w:iCs/>
          <w:sz w:val="4"/>
          <w:szCs w:val="4"/>
          <w:lang w:val="fr-MA"/>
        </w:rPr>
      </w:pPr>
    </w:p>
    <w:p w:rsidR="00BF0CA8" w:rsidRDefault="0044550E" w:rsidP="00453DAA">
      <w:pPr>
        <w:pStyle w:val="Paragraphedeliste"/>
        <w:numPr>
          <w:ilvl w:val="0"/>
          <w:numId w:val="2"/>
        </w:numPr>
        <w:rPr>
          <w:rFonts w:ascii="Tahoma" w:eastAsia="Times New Roman" w:hAnsi="Tahoma" w:cs="Tahoma"/>
          <w:b/>
          <w:bCs/>
          <w:i/>
          <w:iCs/>
          <w:lang w:val="fr-MA"/>
        </w:rPr>
      </w:pPr>
      <w:r w:rsidRPr="003F57D8">
        <w:rPr>
          <w:rFonts w:ascii="Tahoma" w:eastAsia="Times New Roman" w:hAnsi="Tahoma" w:cs="Tahoma"/>
          <w:b/>
          <w:bCs/>
          <w:i/>
          <w:iCs/>
          <w:lang w:val="fr-MA"/>
        </w:rPr>
        <w:t>Quelle</w:t>
      </w:r>
      <w:r w:rsidR="00453DAA">
        <w:rPr>
          <w:rFonts w:ascii="Tahoma" w:eastAsia="Times New Roman" w:hAnsi="Tahoma" w:cs="Tahoma"/>
          <w:b/>
          <w:bCs/>
          <w:i/>
          <w:iCs/>
          <w:lang w:val="fr-MA"/>
        </w:rPr>
        <w:t xml:space="preserve">s </w:t>
      </w:r>
      <w:r w:rsidRPr="003F57D8">
        <w:rPr>
          <w:rFonts w:ascii="Tahoma" w:eastAsia="Times New Roman" w:hAnsi="Tahoma" w:cs="Tahoma"/>
          <w:b/>
          <w:bCs/>
          <w:i/>
          <w:iCs/>
          <w:lang w:val="fr-MA"/>
        </w:rPr>
        <w:t xml:space="preserve"> sont les surfaces o</w:t>
      </w:r>
      <w:r w:rsidR="00453DAA">
        <w:rPr>
          <w:rFonts w:ascii="Tahoma" w:eastAsia="Times New Roman" w:hAnsi="Tahoma" w:cs="Tahoma"/>
          <w:b/>
          <w:bCs/>
          <w:i/>
          <w:iCs/>
          <w:lang w:val="fr-MA"/>
        </w:rPr>
        <w:t>ù</w:t>
      </w:r>
      <w:r w:rsidRPr="003F57D8">
        <w:rPr>
          <w:rFonts w:ascii="Tahoma" w:eastAsia="Times New Roman" w:hAnsi="Tahoma" w:cs="Tahoma"/>
          <w:b/>
          <w:bCs/>
          <w:i/>
          <w:iCs/>
          <w:lang w:val="fr-MA"/>
        </w:rPr>
        <w:t xml:space="preserve"> doit-on </w:t>
      </w:r>
    </w:p>
    <w:p w:rsidR="00BF0CA8" w:rsidRDefault="0044550E" w:rsidP="00BF0CA8">
      <w:pPr>
        <w:pStyle w:val="Paragraphedeliste"/>
        <w:ind w:left="360"/>
        <w:rPr>
          <w:rFonts w:ascii="Tahoma" w:eastAsia="Times New Roman" w:hAnsi="Tahoma" w:cs="Tahoma"/>
          <w:b/>
          <w:bCs/>
          <w:i/>
          <w:iCs/>
          <w:lang w:val="fr-MA"/>
        </w:rPr>
      </w:pPr>
      <w:proofErr w:type="gramStart"/>
      <w:r w:rsidRPr="00AC375B">
        <w:rPr>
          <w:rFonts w:ascii="Tahoma" w:eastAsia="Times New Roman" w:hAnsi="Tahoma" w:cs="Tahoma"/>
          <w:b/>
          <w:bCs/>
          <w:i/>
          <w:iCs/>
          <w:lang w:val="fr-MA"/>
        </w:rPr>
        <w:t>réaliser</w:t>
      </w:r>
      <w:proofErr w:type="gramEnd"/>
      <w:r w:rsidRPr="00AC375B">
        <w:rPr>
          <w:rFonts w:ascii="Tahoma" w:eastAsia="Times New Roman" w:hAnsi="Tahoma" w:cs="Tahoma"/>
          <w:b/>
          <w:bCs/>
          <w:i/>
          <w:iCs/>
          <w:lang w:val="fr-MA"/>
        </w:rPr>
        <w:t xml:space="preserve"> des relevés représentatifs</w:t>
      </w:r>
    </w:p>
    <w:p w:rsidR="00C55DB2" w:rsidRPr="00BF0CA8" w:rsidRDefault="0044550E" w:rsidP="00BF0CA8">
      <w:pPr>
        <w:pStyle w:val="Paragraphedeliste"/>
        <w:ind w:left="284"/>
        <w:rPr>
          <w:rFonts w:ascii="Tahoma" w:eastAsia="Times New Roman" w:hAnsi="Tahoma" w:cs="Tahoma"/>
          <w:b/>
          <w:bCs/>
          <w:i/>
          <w:iCs/>
          <w:lang w:val="fr-MA"/>
        </w:rPr>
      </w:pPr>
      <w:r w:rsidRPr="00AC375B">
        <w:rPr>
          <w:rFonts w:ascii="Tahoma" w:eastAsia="Times New Roman" w:hAnsi="Tahoma" w:cs="Tahoma"/>
          <w:b/>
          <w:bCs/>
          <w:i/>
          <w:iCs/>
          <w:lang w:val="fr-MA"/>
        </w:rPr>
        <w:t xml:space="preserve"> </w:t>
      </w:r>
      <w:proofErr w:type="gramStart"/>
      <w:r w:rsidRPr="00AC375B">
        <w:rPr>
          <w:rFonts w:ascii="Tahoma" w:eastAsia="Times New Roman" w:hAnsi="Tahoma" w:cs="Tahoma"/>
          <w:b/>
          <w:bCs/>
          <w:i/>
          <w:iCs/>
          <w:lang w:val="fr-MA"/>
        </w:rPr>
        <w:t>des</w:t>
      </w:r>
      <w:proofErr w:type="gramEnd"/>
      <w:r w:rsidR="00BF0CA8">
        <w:rPr>
          <w:rFonts w:ascii="Tahoma" w:eastAsia="Times New Roman" w:hAnsi="Tahoma" w:cs="Tahoma"/>
          <w:b/>
          <w:bCs/>
          <w:i/>
          <w:iCs/>
          <w:lang w:val="fr-MA"/>
        </w:rPr>
        <w:t xml:space="preserve"> </w:t>
      </w:r>
      <w:r w:rsidRPr="00BF0CA8">
        <w:rPr>
          <w:rFonts w:ascii="Tahoma" w:eastAsia="Times New Roman" w:hAnsi="Tahoma" w:cs="Tahoma"/>
          <w:b/>
          <w:bCs/>
          <w:i/>
          <w:iCs/>
          <w:lang w:val="fr-MA"/>
        </w:rPr>
        <w:t>trois milieux de la fig.1 ?</w:t>
      </w:r>
      <w:r w:rsidR="00453DAA" w:rsidRPr="00BF0CA8">
        <w:rPr>
          <w:rFonts w:ascii="Tahoma" w:eastAsia="Times New Roman" w:hAnsi="Tahoma" w:cs="Tahoma"/>
          <w:b/>
          <w:bCs/>
          <w:i/>
          <w:iCs/>
          <w:lang w:val="fr-MA"/>
        </w:rPr>
        <w:t xml:space="preserve"> </w:t>
      </w:r>
      <w:proofErr w:type="gramStart"/>
      <w:r w:rsidR="00453DAA" w:rsidRPr="00BF0CA8">
        <w:rPr>
          <w:rFonts w:ascii="Tahoma" w:eastAsia="Times New Roman" w:hAnsi="Tahoma" w:cs="Tahoma"/>
          <w:b/>
          <w:bCs/>
          <w:i/>
          <w:iCs/>
          <w:lang w:val="fr-MA"/>
        </w:rPr>
        <w:t>justifier</w:t>
      </w:r>
      <w:proofErr w:type="gramEnd"/>
      <w:r w:rsidR="00453DAA" w:rsidRPr="00BF0CA8">
        <w:rPr>
          <w:rFonts w:ascii="Tahoma" w:eastAsia="Times New Roman" w:hAnsi="Tahoma" w:cs="Tahoma"/>
          <w:b/>
          <w:bCs/>
          <w:i/>
          <w:iCs/>
          <w:lang w:val="fr-MA"/>
        </w:rPr>
        <w:t xml:space="preserve"> votre réponse.</w:t>
      </w:r>
    </w:p>
    <w:p w:rsidR="005827DF" w:rsidRPr="003F57D8" w:rsidRDefault="0044550E" w:rsidP="00AC375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ahoma" w:eastAsia="Times New Roman" w:hAnsi="Tahoma" w:cs="Tahoma"/>
          <w:b/>
          <w:bCs/>
          <w:i/>
          <w:iCs/>
          <w:lang w:val="fr-MA"/>
        </w:rPr>
      </w:pPr>
      <w:r w:rsidRPr="003F57D8">
        <w:rPr>
          <w:rFonts w:ascii="Tahoma" w:eastAsia="Times New Roman" w:hAnsi="Tahoma" w:cs="Tahoma"/>
          <w:b/>
          <w:bCs/>
          <w:i/>
          <w:iCs/>
          <w:lang w:val="fr-MA"/>
        </w:rPr>
        <w:t xml:space="preserve">Peut-on faire un </w:t>
      </w:r>
      <w:r w:rsidR="00AC375B">
        <w:rPr>
          <w:rFonts w:ascii="Tahoma" w:eastAsia="Times New Roman" w:hAnsi="Tahoma" w:cs="Tahoma"/>
          <w:b/>
          <w:bCs/>
          <w:i/>
          <w:iCs/>
          <w:lang w:val="fr-MA"/>
        </w:rPr>
        <w:t>r</w:t>
      </w:r>
      <w:r w:rsidRPr="003F57D8">
        <w:rPr>
          <w:rFonts w:ascii="Tahoma" w:eastAsia="Times New Roman" w:hAnsi="Tahoma" w:cs="Tahoma"/>
          <w:b/>
          <w:bCs/>
          <w:i/>
          <w:iCs/>
          <w:lang w:val="fr-MA"/>
        </w:rPr>
        <w:t>ecensement dans toute la surface représentée par la fig.1 ? pourquoi ?</w:t>
      </w:r>
    </w:p>
    <w:p w:rsidR="003F57D8" w:rsidRDefault="00D84D4F" w:rsidP="00CC31BE">
      <w:pPr>
        <w:pStyle w:val="Paragraphedeliste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Déduisez donc les condition</w:t>
      </w:r>
      <w:r w:rsidR="00AC375B"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>s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val="fr-MA"/>
        </w:rPr>
        <w:t xml:space="preserve"> de réalisation d’un relevé de végétation.</w:t>
      </w:r>
    </w:p>
    <w:p w:rsidR="003F57D8" w:rsidRPr="003F57D8" w:rsidRDefault="00AC375B" w:rsidP="00BF0CA8">
      <w:pPr>
        <w:spacing w:after="0"/>
        <w:rPr>
          <w:lang w:val="fr-MA"/>
        </w:rPr>
      </w:pPr>
      <w:r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  <w:lang w:val="es-ES"/>
        </w:rPr>
        <w:t>2</w:t>
      </w:r>
      <w:r w:rsidRPr="003F57D8">
        <w:rPr>
          <w:rFonts w:ascii="Tahoma" w:hAnsi="Tahoma" w:cs="Tahoma"/>
          <w:b/>
          <w:bCs/>
          <w:u w:val="single"/>
          <w:lang w:val="es-ES"/>
        </w:rPr>
        <w:t>:</w:t>
      </w:r>
      <w:r w:rsidRPr="00AC375B">
        <w:rPr>
          <w:rFonts w:ascii="Tahoma" w:hAnsi="Tahoma" w:cs="Tahoma"/>
          <w:b/>
          <w:bCs/>
          <w:lang w:val="fr-MA"/>
        </w:rPr>
        <w:t xml:space="preserve"> </w:t>
      </w:r>
      <w:r w:rsidRPr="00AC375B">
        <w:rPr>
          <w:rFonts w:ascii="Calibri" w:hAnsi="Calibri" w:cs="Tahoma"/>
          <w:sz w:val="24"/>
          <w:szCs w:val="24"/>
          <w:lang w:val="fr-MA"/>
        </w:rPr>
        <w:t>Détermination</w:t>
      </w:r>
      <w:r>
        <w:rPr>
          <w:rFonts w:ascii="Calibri" w:hAnsi="Calibri" w:cs="Tahoma"/>
          <w:sz w:val="24"/>
          <w:szCs w:val="24"/>
          <w:lang w:val="es-ES"/>
        </w:rPr>
        <w:t xml:space="preserve"> de</w:t>
      </w:r>
      <w:r w:rsidRPr="00AC375B">
        <w:rPr>
          <w:rFonts w:ascii="Calibri" w:hAnsi="Calibri" w:cs="Tahoma"/>
          <w:sz w:val="24"/>
          <w:szCs w:val="24"/>
          <w:lang w:val="fr-MA"/>
        </w:rPr>
        <w:t xml:space="preserve"> l’aire</w:t>
      </w:r>
      <w:r>
        <w:rPr>
          <w:rFonts w:ascii="Calibri" w:hAnsi="Calibri" w:cs="Tahoma"/>
          <w:sz w:val="24"/>
          <w:szCs w:val="24"/>
          <w:lang w:val="es-ES"/>
        </w:rPr>
        <w:t xml:space="preserve">  </w:t>
      </w:r>
      <w:r w:rsidRPr="00AC375B">
        <w:rPr>
          <w:rFonts w:ascii="Calibri" w:hAnsi="Calibri" w:cs="Tahoma"/>
          <w:sz w:val="24"/>
          <w:szCs w:val="24"/>
        </w:rPr>
        <w:t>minimale</w:t>
      </w:r>
      <w:r>
        <w:rPr>
          <w:rFonts w:ascii="Calibri" w:hAnsi="Calibri" w:cs="Tahoma"/>
          <w:sz w:val="24"/>
          <w:szCs w:val="24"/>
          <w:lang w:val="es-ES"/>
        </w:rPr>
        <w:t>.</w:t>
      </w:r>
    </w:p>
    <w:p w:rsidR="004149F6" w:rsidRPr="00BF0CA8" w:rsidRDefault="004149F6" w:rsidP="009607D5">
      <w:pPr>
        <w:spacing w:after="0"/>
        <w:ind w:firstLine="284"/>
        <w:rPr>
          <w:sz w:val="24"/>
          <w:szCs w:val="24"/>
          <w:lang w:eastAsia="fr-FR"/>
        </w:rPr>
      </w:pPr>
      <w:r w:rsidRPr="00BF0CA8">
        <w:rPr>
          <w:sz w:val="24"/>
          <w:szCs w:val="24"/>
          <w:lang w:eastAsia="fr-FR"/>
        </w:rPr>
        <w:t xml:space="preserve">Vue la difficulté d’étudier tout l’espace d’une station, on recoure à la notion d’aire minimale, celle-ci est déterminée grâce à la technique de quadrillage. </w:t>
      </w:r>
    </w:p>
    <w:p w:rsidR="004149F6" w:rsidRPr="00BF0CA8" w:rsidRDefault="004149F6" w:rsidP="009D1BDB">
      <w:pPr>
        <w:spacing w:after="0"/>
        <w:rPr>
          <w:sz w:val="24"/>
          <w:szCs w:val="24"/>
          <w:lang w:eastAsia="fr-FR"/>
        </w:rPr>
      </w:pPr>
      <w:r w:rsidRPr="00BF0CA8">
        <w:rPr>
          <w:sz w:val="24"/>
          <w:szCs w:val="24"/>
          <w:lang w:eastAsia="fr-FR"/>
        </w:rPr>
        <w:t>La technique de quadrillage consiste à dénombrer toutes les espèces végétales dans</w:t>
      </w:r>
      <w:r w:rsidR="000D60D7" w:rsidRPr="00BF0CA8">
        <w:rPr>
          <w:sz w:val="24"/>
          <w:szCs w:val="24"/>
          <w:lang w:eastAsia="fr-FR"/>
        </w:rPr>
        <w:t xml:space="preserve"> des</w:t>
      </w:r>
      <w:r w:rsidRPr="00BF0CA8">
        <w:rPr>
          <w:sz w:val="24"/>
          <w:szCs w:val="24"/>
          <w:lang w:eastAsia="fr-FR"/>
        </w:rPr>
        <w:t xml:space="preserve"> </w:t>
      </w:r>
      <w:proofErr w:type="spellStart"/>
      <w:r w:rsidRPr="00BF0CA8">
        <w:rPr>
          <w:sz w:val="24"/>
          <w:szCs w:val="24"/>
          <w:lang w:eastAsia="fr-FR"/>
        </w:rPr>
        <w:t>quadrats</w:t>
      </w:r>
      <w:proofErr w:type="spellEnd"/>
      <w:r w:rsidRPr="00BF0CA8">
        <w:rPr>
          <w:sz w:val="24"/>
          <w:szCs w:val="24"/>
          <w:lang w:eastAsia="fr-FR"/>
        </w:rPr>
        <w:t xml:space="preserve"> (carrés) de plus en plus grands : 1m</w:t>
      </w:r>
      <w:r w:rsidRPr="00BF0CA8">
        <w:rPr>
          <w:sz w:val="24"/>
          <w:szCs w:val="24"/>
          <w:vertAlign w:val="superscript"/>
          <w:lang w:eastAsia="fr-FR"/>
        </w:rPr>
        <w:t>2</w:t>
      </w:r>
      <w:r w:rsidRPr="00BF0CA8">
        <w:rPr>
          <w:sz w:val="24"/>
          <w:szCs w:val="24"/>
          <w:lang w:eastAsia="fr-FR"/>
        </w:rPr>
        <w:t xml:space="preserve"> puis 2m</w:t>
      </w:r>
      <w:r w:rsidRPr="00BF0CA8">
        <w:rPr>
          <w:sz w:val="24"/>
          <w:szCs w:val="24"/>
          <w:vertAlign w:val="superscript"/>
          <w:lang w:eastAsia="fr-FR"/>
        </w:rPr>
        <w:t>2</w:t>
      </w:r>
      <w:r w:rsidRPr="00BF0CA8">
        <w:rPr>
          <w:sz w:val="24"/>
          <w:szCs w:val="24"/>
          <w:lang w:eastAsia="fr-FR"/>
        </w:rPr>
        <w:t xml:space="preserve"> puis 4m</w:t>
      </w:r>
      <w:r w:rsidRPr="00396D59">
        <w:rPr>
          <w:sz w:val="24"/>
          <w:szCs w:val="24"/>
          <w:vertAlign w:val="superscript"/>
          <w:lang w:eastAsia="fr-FR"/>
        </w:rPr>
        <w:t>2</w:t>
      </w:r>
      <w:r w:rsidRPr="00BF0CA8">
        <w:rPr>
          <w:sz w:val="24"/>
          <w:szCs w:val="24"/>
          <w:lang w:eastAsia="fr-FR"/>
        </w:rPr>
        <w:t xml:space="preserve"> puis 8</w:t>
      </w:r>
      <w:r w:rsidR="009D1BDB" w:rsidRPr="00BF0CA8">
        <w:rPr>
          <w:sz w:val="24"/>
          <w:szCs w:val="24"/>
          <w:lang w:eastAsia="fr-FR"/>
        </w:rPr>
        <w:t>m</w:t>
      </w:r>
      <w:r w:rsidR="009D1BDB" w:rsidRPr="00396D59">
        <w:rPr>
          <w:sz w:val="24"/>
          <w:szCs w:val="24"/>
          <w:vertAlign w:val="superscript"/>
          <w:lang w:eastAsia="fr-FR"/>
        </w:rPr>
        <w:t>2</w:t>
      </w:r>
      <w:r w:rsidRPr="00BF0CA8">
        <w:rPr>
          <w:sz w:val="24"/>
          <w:szCs w:val="24"/>
          <w:lang w:eastAsia="fr-FR"/>
        </w:rPr>
        <w:t>…</w:t>
      </w:r>
    </w:p>
    <w:p w:rsidR="009607D5" w:rsidRDefault="004149F6" w:rsidP="009607D5">
      <w:pPr>
        <w:spacing w:after="0"/>
        <w:ind w:firstLine="284"/>
        <w:rPr>
          <w:sz w:val="24"/>
          <w:szCs w:val="24"/>
          <w:lang w:eastAsia="fr-FR"/>
        </w:rPr>
      </w:pPr>
      <w:r w:rsidRPr="009607D5">
        <w:rPr>
          <w:i/>
          <w:sz w:val="24"/>
          <w:szCs w:val="24"/>
          <w:lang w:eastAsia="fr-FR"/>
        </w:rPr>
        <w:t xml:space="preserve"> Exemple</w:t>
      </w:r>
      <w:r w:rsidRPr="00BF0CA8">
        <w:rPr>
          <w:sz w:val="24"/>
          <w:szCs w:val="24"/>
          <w:lang w:eastAsia="fr-FR"/>
        </w:rPr>
        <w:t xml:space="preserve"> : le tableau suivant représente les résultats obtenus </w:t>
      </w:r>
      <w:r w:rsidR="00E37EF8" w:rsidRPr="00BF0CA8">
        <w:rPr>
          <w:sz w:val="24"/>
          <w:szCs w:val="24"/>
          <w:lang w:eastAsia="fr-FR"/>
        </w:rPr>
        <w:t>grâce à un quadrillage dans le milieu 2 de la fig.1 du document 1.</w:t>
      </w:r>
    </w:p>
    <w:p w:rsidR="00396D59" w:rsidRPr="009607D5" w:rsidRDefault="009607D5" w:rsidP="009607D5">
      <w:pPr>
        <w:tabs>
          <w:tab w:val="left" w:pos="1672"/>
        </w:tabs>
        <w:spacing w:after="0"/>
        <w:rPr>
          <w:sz w:val="6"/>
          <w:szCs w:val="24"/>
          <w:lang w:eastAsia="fr-FR"/>
        </w:rPr>
      </w:pPr>
      <w:r w:rsidRPr="009607D5">
        <w:rPr>
          <w:sz w:val="6"/>
          <w:szCs w:val="24"/>
          <w:lang w:eastAsia="fr-FR"/>
        </w:rPr>
        <w:tab/>
      </w:r>
    </w:p>
    <w:tbl>
      <w:tblPr>
        <w:tblStyle w:val="Grilledutableau"/>
        <w:tblpPr w:leftFromText="141" w:rightFromText="141" w:vertAnchor="text" w:horzAnchor="margin" w:tblpXSpec="center" w:tblpY="-6"/>
        <w:tblW w:w="0" w:type="auto"/>
        <w:tblLook w:val="04A0"/>
      </w:tblPr>
      <w:tblGrid>
        <w:gridCol w:w="4395"/>
        <w:gridCol w:w="567"/>
        <w:gridCol w:w="460"/>
        <w:gridCol w:w="460"/>
        <w:gridCol w:w="538"/>
        <w:gridCol w:w="460"/>
        <w:gridCol w:w="552"/>
      </w:tblGrid>
      <w:tr w:rsidR="00DA1912" w:rsidTr="00396D59">
        <w:tc>
          <w:tcPr>
            <w:tcW w:w="4395" w:type="dxa"/>
            <w:shd w:val="clear" w:color="auto" w:fill="BFBFBF" w:themeFill="background1" w:themeFillShade="BF"/>
          </w:tcPr>
          <w:p w:rsidR="00DA1912" w:rsidRPr="00DA1912" w:rsidRDefault="00DA1912" w:rsidP="009607D5">
            <w:pPr>
              <w:rPr>
                <w:b/>
                <w:bCs/>
                <w:i/>
                <w:i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i/>
                <w:iCs/>
                <w:sz w:val="24"/>
                <w:szCs w:val="24"/>
                <w:lang w:val="fr-MA"/>
              </w:rPr>
              <w:t xml:space="preserve">Surface du </w:t>
            </w:r>
            <w:proofErr w:type="spellStart"/>
            <w:r w:rsidRPr="00DA1912">
              <w:rPr>
                <w:b/>
                <w:bCs/>
                <w:i/>
                <w:iCs/>
                <w:sz w:val="24"/>
                <w:szCs w:val="24"/>
                <w:lang w:val="fr-MA"/>
              </w:rPr>
              <w:t>quadrat</w:t>
            </w:r>
            <w:proofErr w:type="spellEnd"/>
            <w:r w:rsidRPr="00DA1912">
              <w:rPr>
                <w:b/>
                <w:bCs/>
                <w:i/>
                <w:iCs/>
                <w:sz w:val="24"/>
                <w:szCs w:val="24"/>
                <w:lang w:val="fr-MA"/>
              </w:rPr>
              <w:t xml:space="preserve"> (aire explorée)</w:t>
            </w:r>
            <w:r>
              <w:rPr>
                <w:b/>
                <w:bCs/>
                <w:i/>
                <w:iCs/>
                <w:sz w:val="24"/>
                <w:szCs w:val="24"/>
                <w:lang w:val="fr-MA"/>
              </w:rPr>
              <w:t xml:space="preserve"> </w:t>
            </w:r>
            <w:r w:rsidRPr="00DA1912">
              <w:rPr>
                <w:b/>
                <w:bCs/>
                <w:i/>
                <w:iCs/>
                <w:sz w:val="24"/>
                <w:szCs w:val="24"/>
                <w:lang w:val="fr-MA"/>
              </w:rPr>
              <w:t>en m</w:t>
            </w:r>
            <w:r w:rsidRPr="00DA1912">
              <w:rPr>
                <w:b/>
                <w:bCs/>
                <w:i/>
                <w:iCs/>
                <w:sz w:val="24"/>
                <w:szCs w:val="24"/>
                <w:vertAlign w:val="superscript"/>
                <w:lang w:val="fr-MA"/>
              </w:rPr>
              <w:t>2</w:t>
            </w:r>
          </w:p>
        </w:tc>
        <w:tc>
          <w:tcPr>
            <w:tcW w:w="567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1</w:t>
            </w:r>
          </w:p>
        </w:tc>
        <w:tc>
          <w:tcPr>
            <w:tcW w:w="460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2</w:t>
            </w:r>
          </w:p>
        </w:tc>
        <w:tc>
          <w:tcPr>
            <w:tcW w:w="460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4</w:t>
            </w:r>
          </w:p>
        </w:tc>
        <w:tc>
          <w:tcPr>
            <w:tcW w:w="538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8</w:t>
            </w:r>
          </w:p>
        </w:tc>
        <w:tc>
          <w:tcPr>
            <w:tcW w:w="460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16</w:t>
            </w:r>
          </w:p>
        </w:tc>
        <w:tc>
          <w:tcPr>
            <w:tcW w:w="552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32</w:t>
            </w:r>
          </w:p>
        </w:tc>
      </w:tr>
      <w:tr w:rsidR="00DA1912" w:rsidTr="00396D59">
        <w:tc>
          <w:tcPr>
            <w:tcW w:w="4395" w:type="dxa"/>
            <w:shd w:val="clear" w:color="auto" w:fill="BFBFBF" w:themeFill="background1" w:themeFillShade="BF"/>
          </w:tcPr>
          <w:p w:rsidR="00DA1912" w:rsidRPr="00DA1912" w:rsidRDefault="00DA1912" w:rsidP="009607D5">
            <w:pPr>
              <w:rPr>
                <w:b/>
                <w:bCs/>
                <w:i/>
                <w:i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i/>
                <w:iCs/>
                <w:sz w:val="24"/>
                <w:szCs w:val="24"/>
                <w:lang w:val="fr-MA"/>
              </w:rPr>
              <w:t>Nombre d’espèces végétales rencontrées</w:t>
            </w:r>
          </w:p>
        </w:tc>
        <w:tc>
          <w:tcPr>
            <w:tcW w:w="567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i/>
                <w:iCs/>
                <w:sz w:val="24"/>
                <w:szCs w:val="24"/>
                <w:lang w:val="fr-MA"/>
              </w:rPr>
              <w:t>15</w:t>
            </w:r>
          </w:p>
        </w:tc>
        <w:tc>
          <w:tcPr>
            <w:tcW w:w="460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48</w:t>
            </w:r>
          </w:p>
        </w:tc>
        <w:tc>
          <w:tcPr>
            <w:tcW w:w="460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59</w:t>
            </w:r>
          </w:p>
        </w:tc>
        <w:tc>
          <w:tcPr>
            <w:tcW w:w="538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65</w:t>
            </w:r>
          </w:p>
        </w:tc>
        <w:tc>
          <w:tcPr>
            <w:tcW w:w="460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71</w:t>
            </w:r>
          </w:p>
        </w:tc>
        <w:tc>
          <w:tcPr>
            <w:tcW w:w="552" w:type="dxa"/>
          </w:tcPr>
          <w:p w:rsidR="00DA1912" w:rsidRPr="00DA1912" w:rsidRDefault="00DA1912" w:rsidP="009607D5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DA1912">
              <w:rPr>
                <w:b/>
                <w:bCs/>
                <w:sz w:val="24"/>
                <w:szCs w:val="24"/>
                <w:lang w:val="fr-MA"/>
              </w:rPr>
              <w:t>71</w:t>
            </w:r>
          </w:p>
        </w:tc>
      </w:tr>
    </w:tbl>
    <w:p w:rsidR="00DA1912" w:rsidRDefault="00DA1912" w:rsidP="009607D5">
      <w:pPr>
        <w:spacing w:after="0"/>
        <w:rPr>
          <w:lang w:val="fr-MA"/>
        </w:rPr>
      </w:pPr>
    </w:p>
    <w:p w:rsidR="00DA1912" w:rsidRPr="00CC31BE" w:rsidRDefault="00DA1912" w:rsidP="00E37EF8">
      <w:pPr>
        <w:spacing w:after="0"/>
        <w:rPr>
          <w:sz w:val="24"/>
          <w:szCs w:val="24"/>
          <w:lang w:val="fr-MA"/>
        </w:rPr>
      </w:pPr>
    </w:p>
    <w:p w:rsidR="003F57D8" w:rsidRDefault="008C0E69" w:rsidP="008C0E69">
      <w:pPr>
        <w:pStyle w:val="Paragraphedeliste"/>
        <w:numPr>
          <w:ilvl w:val="0"/>
          <w:numId w:val="2"/>
        </w:numPr>
        <w:rPr>
          <w:rFonts w:ascii="Tahoma" w:eastAsia="Times New Roman" w:hAnsi="Tahoma" w:cs="Tahoma"/>
          <w:b/>
          <w:bCs/>
          <w:i/>
          <w:iCs/>
          <w:lang w:val="fr-MA"/>
        </w:rPr>
      </w:pP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Représentez graphiquement le nombre d’espèces végétales en fonction de la dimension du </w:t>
      </w:r>
      <w:proofErr w:type="spellStart"/>
      <w:proofErr w:type="gramStart"/>
      <w:r>
        <w:rPr>
          <w:rFonts w:ascii="Tahoma" w:eastAsia="Times New Roman" w:hAnsi="Tahoma" w:cs="Tahoma"/>
          <w:b/>
          <w:bCs/>
          <w:i/>
          <w:iCs/>
          <w:lang w:val="fr-MA"/>
        </w:rPr>
        <w:t>quadrat</w:t>
      </w:r>
      <w:proofErr w:type="spellEnd"/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 .</w:t>
      </w:r>
      <w:proofErr w:type="gramEnd"/>
    </w:p>
    <w:p w:rsidR="008C0E69" w:rsidRDefault="008C0E69" w:rsidP="005C5AE9">
      <w:pPr>
        <w:pStyle w:val="Paragraphedeliste"/>
        <w:numPr>
          <w:ilvl w:val="0"/>
          <w:numId w:val="2"/>
        </w:numPr>
        <w:rPr>
          <w:rFonts w:ascii="Tahoma" w:eastAsia="Times New Roman" w:hAnsi="Tahoma" w:cs="Tahoma"/>
          <w:b/>
          <w:bCs/>
          <w:i/>
          <w:iCs/>
          <w:lang w:val="fr-MA"/>
        </w:rPr>
      </w:pP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Après avoir </w:t>
      </w:r>
      <w:proofErr w:type="gramStart"/>
      <w:r>
        <w:rPr>
          <w:rFonts w:ascii="Tahoma" w:eastAsia="Times New Roman" w:hAnsi="Tahoma" w:cs="Tahoma"/>
          <w:b/>
          <w:bCs/>
          <w:i/>
          <w:iCs/>
          <w:lang w:val="fr-MA"/>
        </w:rPr>
        <w:t>analyse</w:t>
      </w:r>
      <w:r w:rsidR="005C5AE9">
        <w:rPr>
          <w:rFonts w:ascii="Tahoma" w:eastAsia="Times New Roman" w:hAnsi="Tahoma" w:cs="Tahoma"/>
          <w:b/>
          <w:bCs/>
          <w:i/>
          <w:iCs/>
          <w:lang w:val="fr-MA"/>
        </w:rPr>
        <w:t>r</w:t>
      </w:r>
      <w:proofErr w:type="gramEnd"/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 le graphique, déterminez, en justifiant votre réponse, l’aire minimal</w:t>
      </w:r>
      <w:r w:rsidR="00D50182">
        <w:rPr>
          <w:rFonts w:ascii="Tahoma" w:eastAsia="Times New Roman" w:hAnsi="Tahoma" w:cs="Tahoma"/>
          <w:b/>
          <w:bCs/>
          <w:i/>
          <w:iCs/>
          <w:lang w:val="fr-MA"/>
        </w:rPr>
        <w:t>e</w:t>
      </w: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 du </w:t>
      </w:r>
      <w:proofErr w:type="spellStart"/>
      <w:r>
        <w:rPr>
          <w:rFonts w:ascii="Tahoma" w:eastAsia="Times New Roman" w:hAnsi="Tahoma" w:cs="Tahoma"/>
          <w:b/>
          <w:bCs/>
          <w:i/>
          <w:iCs/>
          <w:lang w:val="fr-MA"/>
        </w:rPr>
        <w:t>quadrat</w:t>
      </w:r>
      <w:proofErr w:type="spellEnd"/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 qu’on peut considérer représentatif du milieu étudié.</w:t>
      </w:r>
    </w:p>
    <w:p w:rsidR="008C0E69" w:rsidRPr="008C0E69" w:rsidRDefault="00D50182" w:rsidP="00F04501">
      <w:pPr>
        <w:pStyle w:val="Paragraphedeliste"/>
        <w:numPr>
          <w:ilvl w:val="0"/>
          <w:numId w:val="2"/>
        </w:numPr>
        <w:spacing w:after="80"/>
        <w:rPr>
          <w:rFonts w:ascii="Tahoma" w:eastAsia="Times New Roman" w:hAnsi="Tahoma" w:cs="Tahoma"/>
          <w:b/>
          <w:bCs/>
          <w:i/>
          <w:iCs/>
          <w:lang w:val="fr-MA"/>
        </w:rPr>
      </w:pPr>
      <w:r>
        <w:rPr>
          <w:rFonts w:ascii="Tahoma" w:eastAsia="Times New Roman" w:hAnsi="Tahoma" w:cs="Tahoma"/>
          <w:b/>
          <w:bCs/>
          <w:i/>
          <w:iCs/>
          <w:lang w:val="fr-MA"/>
        </w:rPr>
        <w:t>À l’aide de vos réponse</w:t>
      </w:r>
      <w:r w:rsidR="009C4B89">
        <w:rPr>
          <w:rFonts w:ascii="Tahoma" w:eastAsia="Times New Roman" w:hAnsi="Tahoma" w:cs="Tahoma"/>
          <w:b/>
          <w:bCs/>
          <w:i/>
          <w:iCs/>
          <w:lang w:val="fr-MA"/>
        </w:rPr>
        <w:t>s</w:t>
      </w: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 précédentes, d</w:t>
      </w:r>
      <w:r w:rsidR="008C0E69">
        <w:rPr>
          <w:rFonts w:ascii="Tahoma" w:eastAsia="Times New Roman" w:hAnsi="Tahoma" w:cs="Tahoma"/>
          <w:b/>
          <w:bCs/>
          <w:i/>
          <w:iCs/>
          <w:lang w:val="fr-MA"/>
        </w:rPr>
        <w:t>onnez une définition de l’aire minimale de relevé (surface utile).</w:t>
      </w:r>
    </w:p>
    <w:p w:rsidR="00AC375B" w:rsidRDefault="00102A7C" w:rsidP="00F04501">
      <w:pPr>
        <w:spacing w:after="80"/>
        <w:rPr>
          <w:b/>
          <w:bCs/>
          <w:sz w:val="24"/>
          <w:szCs w:val="24"/>
          <w:u w:val="single"/>
          <w:lang w:val="fr-MA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pict>
          <v:shape id="_x0000_s1045" type="#_x0000_t202" style="position:absolute;margin-left:249.15pt;margin-top:2.6pt;width:271.55pt;height:97.15pt;z-index:251686912" stroked="f">
            <v:textbox style="mso-next-textbox:#_x0000_s1045">
              <w:txbxContent>
                <w:p w:rsidR="008C0E69" w:rsidRDefault="008C0E69" w:rsidP="00DA1912">
                  <w:r>
                    <w:t>………………………………………………………………………………………</w:t>
                  </w:r>
                </w:p>
                <w:p w:rsidR="008C0E69" w:rsidRDefault="008C0E69" w:rsidP="00DA1912">
                  <w:r>
                    <w:t>……………………………………………………………………………………….</w:t>
                  </w:r>
                </w:p>
                <w:p w:rsidR="008C0E69" w:rsidRDefault="008C0E69" w:rsidP="00DA1912">
                  <w:r>
                    <w:t>……………………………………………………………………………………….</w:t>
                  </w:r>
                </w:p>
                <w:p w:rsidR="008C0E69" w:rsidRDefault="008C0E69" w:rsidP="00DA1912">
                  <w:r>
                    <w:t>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Pr="00102A7C">
        <w:rPr>
          <w:b/>
          <w:bCs/>
          <w:i/>
          <w:iCs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239.8pt;margin-top:13.25pt;width:17.5pt;height:9.5pt;z-index:251687936" fillcolor="#010101 [3213]"/>
        </w:pict>
      </w:r>
      <w:r w:rsidR="008C0E69" w:rsidRPr="008C0E69">
        <w:rPr>
          <w:b/>
          <w:bCs/>
          <w:sz w:val="24"/>
          <w:szCs w:val="24"/>
          <w:u w:val="single"/>
          <w:lang w:val="fr-MA"/>
        </w:rPr>
        <w:t>Remarque</w:t>
      </w:r>
      <w:r w:rsidR="008C0E69">
        <w:rPr>
          <w:b/>
          <w:bCs/>
          <w:sz w:val="24"/>
          <w:szCs w:val="24"/>
          <w:u w:val="single"/>
          <w:lang w:val="fr-MA"/>
        </w:rPr>
        <w:t> :</w:t>
      </w:r>
    </w:p>
    <w:tbl>
      <w:tblPr>
        <w:tblStyle w:val="Grilledutableau"/>
        <w:tblW w:w="0" w:type="auto"/>
        <w:tblLook w:val="04A0"/>
      </w:tblPr>
      <w:tblGrid>
        <w:gridCol w:w="1809"/>
        <w:gridCol w:w="2694"/>
      </w:tblGrid>
      <w:tr w:rsidR="008C0E69" w:rsidTr="00DA1912">
        <w:tc>
          <w:tcPr>
            <w:tcW w:w="1809" w:type="dxa"/>
            <w:shd w:val="clear" w:color="auto" w:fill="BFBFBF" w:themeFill="background1" w:themeFillShade="BF"/>
          </w:tcPr>
          <w:p w:rsidR="008C0E69" w:rsidRPr="008C0E69" w:rsidRDefault="008C0E69" w:rsidP="008C0E69">
            <w:pPr>
              <w:jc w:val="center"/>
              <w:rPr>
                <w:b/>
                <w:bCs/>
                <w:i/>
                <w:iCs/>
                <w:lang w:val="fr-MA"/>
              </w:rPr>
            </w:pPr>
            <w:r w:rsidRPr="008C0E69">
              <w:rPr>
                <w:b/>
                <w:bCs/>
                <w:i/>
                <w:iCs/>
                <w:sz w:val="24"/>
                <w:szCs w:val="24"/>
                <w:lang w:val="fr-MA"/>
              </w:rPr>
              <w:t>milieu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C0E69" w:rsidRPr="008C0E69" w:rsidRDefault="008C0C75" w:rsidP="008C0E69">
            <w:pPr>
              <w:jc w:val="center"/>
              <w:rPr>
                <w:b/>
                <w:bCs/>
                <w:i/>
                <w:iCs/>
                <w:lang w:val="fr-M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MA"/>
              </w:rPr>
              <w:t xml:space="preserve">≈  </w:t>
            </w:r>
            <w:r w:rsidR="008C0E69" w:rsidRPr="008C0E69">
              <w:rPr>
                <w:b/>
                <w:bCs/>
                <w:i/>
                <w:iCs/>
                <w:sz w:val="24"/>
                <w:szCs w:val="24"/>
                <w:lang w:val="fr-MA"/>
              </w:rPr>
              <w:t>Surface utile</w:t>
            </w:r>
          </w:p>
        </w:tc>
      </w:tr>
      <w:tr w:rsidR="008C0E69" w:rsidTr="00DA1912">
        <w:tc>
          <w:tcPr>
            <w:tcW w:w="1809" w:type="dxa"/>
          </w:tcPr>
          <w:p w:rsidR="008C0E69" w:rsidRPr="008C0E69" w:rsidRDefault="008C0E69" w:rsidP="003F57D8">
            <w:pPr>
              <w:rPr>
                <w:b/>
                <w:bCs/>
                <w:sz w:val="24"/>
                <w:szCs w:val="24"/>
                <w:lang w:val="fr-MA"/>
              </w:rPr>
            </w:pPr>
            <w:r w:rsidRPr="008C0E69">
              <w:rPr>
                <w:b/>
                <w:bCs/>
                <w:sz w:val="24"/>
                <w:szCs w:val="24"/>
                <w:lang w:val="fr-MA"/>
              </w:rPr>
              <w:t>Forêt</w:t>
            </w:r>
          </w:p>
        </w:tc>
        <w:tc>
          <w:tcPr>
            <w:tcW w:w="2694" w:type="dxa"/>
          </w:tcPr>
          <w:p w:rsidR="008C0E69" w:rsidRPr="008C0E69" w:rsidRDefault="008C0E69" w:rsidP="008C0E69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fr-MA"/>
              </w:rPr>
            </w:pPr>
            <w:r w:rsidRPr="008C0E69">
              <w:rPr>
                <w:b/>
                <w:bCs/>
                <w:sz w:val="24"/>
                <w:szCs w:val="24"/>
                <w:lang w:val="fr-MA"/>
              </w:rPr>
              <w:t>100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à</w:t>
            </w:r>
            <w:r w:rsidR="009607D5"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>200m</w:t>
            </w:r>
            <w:r>
              <w:rPr>
                <w:b/>
                <w:bCs/>
                <w:sz w:val="24"/>
                <w:szCs w:val="24"/>
                <w:vertAlign w:val="superscript"/>
                <w:lang w:val="fr-MA"/>
              </w:rPr>
              <w:t>2</w:t>
            </w:r>
          </w:p>
        </w:tc>
      </w:tr>
      <w:tr w:rsidR="008C0E69" w:rsidTr="00DA1912">
        <w:tc>
          <w:tcPr>
            <w:tcW w:w="1809" w:type="dxa"/>
          </w:tcPr>
          <w:p w:rsidR="008C0E69" w:rsidRPr="008C0E69" w:rsidRDefault="008C0E69" w:rsidP="003F57D8">
            <w:pPr>
              <w:rPr>
                <w:b/>
                <w:bCs/>
                <w:sz w:val="24"/>
                <w:szCs w:val="24"/>
                <w:lang w:val="fr-MA"/>
              </w:rPr>
            </w:pPr>
            <w:r w:rsidRPr="008C0E69">
              <w:rPr>
                <w:b/>
                <w:bCs/>
                <w:sz w:val="24"/>
                <w:szCs w:val="24"/>
                <w:lang w:val="fr-MA"/>
              </w:rPr>
              <w:t>Prairie</w:t>
            </w:r>
          </w:p>
        </w:tc>
        <w:tc>
          <w:tcPr>
            <w:tcW w:w="2694" w:type="dxa"/>
          </w:tcPr>
          <w:p w:rsidR="008C0E69" w:rsidRPr="008C0E69" w:rsidRDefault="008C0E69" w:rsidP="008C0E69">
            <w:pPr>
              <w:jc w:val="center"/>
              <w:rPr>
                <w:b/>
                <w:bCs/>
                <w:sz w:val="24"/>
                <w:szCs w:val="24"/>
                <w:vertAlign w:val="superscript"/>
                <w:lang w:val="fr-MA"/>
              </w:rPr>
            </w:pPr>
            <w:r w:rsidRPr="008C0E69">
              <w:rPr>
                <w:b/>
                <w:bCs/>
                <w:sz w:val="24"/>
                <w:szCs w:val="24"/>
                <w:lang w:val="fr-MA"/>
              </w:rPr>
              <w:t>10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à</w:t>
            </w:r>
            <w:r w:rsidR="009607D5"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>20m</w:t>
            </w:r>
            <w:r>
              <w:rPr>
                <w:b/>
                <w:bCs/>
                <w:sz w:val="24"/>
                <w:szCs w:val="24"/>
                <w:vertAlign w:val="superscript"/>
                <w:lang w:val="fr-MA"/>
              </w:rPr>
              <w:t>2</w:t>
            </w:r>
          </w:p>
        </w:tc>
      </w:tr>
      <w:tr w:rsidR="008C0E69" w:rsidTr="00DA1912">
        <w:tc>
          <w:tcPr>
            <w:tcW w:w="1809" w:type="dxa"/>
          </w:tcPr>
          <w:p w:rsidR="008C0E69" w:rsidRPr="008C0E69" w:rsidRDefault="008C0E69" w:rsidP="003F57D8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>Terrain rocheux</w:t>
            </w:r>
          </w:p>
        </w:tc>
        <w:tc>
          <w:tcPr>
            <w:tcW w:w="2694" w:type="dxa"/>
          </w:tcPr>
          <w:p w:rsidR="008C0E69" w:rsidRPr="000D60D7" w:rsidRDefault="008C0E69" w:rsidP="008C0E69">
            <w:pPr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  <w:lang w:val="fr-MA"/>
              </w:rPr>
            </w:pPr>
            <w:r w:rsidRPr="000D60D7">
              <w:rPr>
                <w:b/>
                <w:bCs/>
                <w:i/>
                <w:iCs/>
                <w:sz w:val="24"/>
                <w:szCs w:val="24"/>
                <w:lang w:val="fr-MA"/>
              </w:rPr>
              <w:t>Quelque</w:t>
            </w:r>
            <w:r w:rsidR="00AF2450">
              <w:rPr>
                <w:b/>
                <w:bCs/>
                <w:i/>
                <w:iCs/>
                <w:sz w:val="24"/>
                <w:szCs w:val="24"/>
                <w:lang w:val="fr-MA"/>
              </w:rPr>
              <w:t>s</w:t>
            </w:r>
            <w:r w:rsidRPr="000D60D7">
              <w:rPr>
                <w:b/>
                <w:bCs/>
                <w:i/>
                <w:iCs/>
                <w:sz w:val="24"/>
                <w:szCs w:val="24"/>
                <w:lang w:val="fr-MA"/>
              </w:rPr>
              <w:t xml:space="preserve"> cm</w:t>
            </w:r>
            <w:r w:rsidRPr="000D60D7">
              <w:rPr>
                <w:b/>
                <w:bCs/>
                <w:i/>
                <w:iCs/>
                <w:sz w:val="24"/>
                <w:szCs w:val="24"/>
                <w:vertAlign w:val="superscript"/>
                <w:lang w:val="fr-MA"/>
              </w:rPr>
              <w:t>2</w:t>
            </w:r>
          </w:p>
        </w:tc>
      </w:tr>
    </w:tbl>
    <w:p w:rsidR="008C0E69" w:rsidRPr="008C0E69" w:rsidRDefault="008C0E69" w:rsidP="00396D59">
      <w:pPr>
        <w:rPr>
          <w:b/>
          <w:bCs/>
          <w:sz w:val="24"/>
          <w:szCs w:val="24"/>
          <w:u w:val="single"/>
          <w:lang w:val="fr-MA"/>
        </w:rPr>
      </w:pPr>
    </w:p>
    <w:sectPr w:rsidR="008C0E69" w:rsidRPr="008C0E69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11" w:rsidRDefault="00860011" w:rsidP="00396D59">
      <w:pPr>
        <w:spacing w:after="0" w:line="240" w:lineRule="auto"/>
      </w:pPr>
      <w:r>
        <w:separator/>
      </w:r>
    </w:p>
  </w:endnote>
  <w:endnote w:type="continuationSeparator" w:id="0">
    <w:p w:rsidR="00860011" w:rsidRDefault="00860011" w:rsidP="0039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11" w:rsidRDefault="00860011" w:rsidP="00396D59">
      <w:pPr>
        <w:spacing w:after="0" w:line="240" w:lineRule="auto"/>
      </w:pPr>
      <w:r>
        <w:separator/>
      </w:r>
    </w:p>
  </w:footnote>
  <w:footnote w:type="continuationSeparator" w:id="0">
    <w:p w:rsidR="00860011" w:rsidRDefault="00860011" w:rsidP="0039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73"/>
    <w:rsid w:val="00004C0C"/>
    <w:rsid w:val="000806EC"/>
    <w:rsid w:val="00095550"/>
    <w:rsid w:val="00095ADC"/>
    <w:rsid w:val="000D60D7"/>
    <w:rsid w:val="000F3C71"/>
    <w:rsid w:val="00102A7C"/>
    <w:rsid w:val="00121F5F"/>
    <w:rsid w:val="001331A9"/>
    <w:rsid w:val="0015459E"/>
    <w:rsid w:val="0017647D"/>
    <w:rsid w:val="001D1C23"/>
    <w:rsid w:val="002807EB"/>
    <w:rsid w:val="00330A20"/>
    <w:rsid w:val="00333233"/>
    <w:rsid w:val="0038588F"/>
    <w:rsid w:val="00396D59"/>
    <w:rsid w:val="003B1B02"/>
    <w:rsid w:val="003D3A04"/>
    <w:rsid w:val="003D7153"/>
    <w:rsid w:val="003F57D8"/>
    <w:rsid w:val="003F6D4A"/>
    <w:rsid w:val="003F760C"/>
    <w:rsid w:val="004149F6"/>
    <w:rsid w:val="00425459"/>
    <w:rsid w:val="0044550E"/>
    <w:rsid w:val="00453DAA"/>
    <w:rsid w:val="0046263A"/>
    <w:rsid w:val="004F2DD9"/>
    <w:rsid w:val="00523D39"/>
    <w:rsid w:val="00564E8D"/>
    <w:rsid w:val="005827DF"/>
    <w:rsid w:val="005A39ED"/>
    <w:rsid w:val="005C5AE9"/>
    <w:rsid w:val="005F2D72"/>
    <w:rsid w:val="00641927"/>
    <w:rsid w:val="00645C56"/>
    <w:rsid w:val="006642E8"/>
    <w:rsid w:val="006A74FB"/>
    <w:rsid w:val="00722EDF"/>
    <w:rsid w:val="00746CF8"/>
    <w:rsid w:val="0077157D"/>
    <w:rsid w:val="007E2F39"/>
    <w:rsid w:val="00820F39"/>
    <w:rsid w:val="0085168B"/>
    <w:rsid w:val="00860011"/>
    <w:rsid w:val="00870A0A"/>
    <w:rsid w:val="008A020F"/>
    <w:rsid w:val="008C0C75"/>
    <w:rsid w:val="008C0E69"/>
    <w:rsid w:val="008C522D"/>
    <w:rsid w:val="008F666D"/>
    <w:rsid w:val="00937583"/>
    <w:rsid w:val="009513D4"/>
    <w:rsid w:val="009607D5"/>
    <w:rsid w:val="00960890"/>
    <w:rsid w:val="00965A3E"/>
    <w:rsid w:val="00991574"/>
    <w:rsid w:val="00994716"/>
    <w:rsid w:val="009A6FBB"/>
    <w:rsid w:val="009C4B89"/>
    <w:rsid w:val="009D1BDB"/>
    <w:rsid w:val="009D5296"/>
    <w:rsid w:val="00A4363A"/>
    <w:rsid w:val="00A57D81"/>
    <w:rsid w:val="00A66C9D"/>
    <w:rsid w:val="00A70E57"/>
    <w:rsid w:val="00A7389F"/>
    <w:rsid w:val="00A754DB"/>
    <w:rsid w:val="00A97C9F"/>
    <w:rsid w:val="00AB3095"/>
    <w:rsid w:val="00AC375B"/>
    <w:rsid w:val="00AE0CFB"/>
    <w:rsid w:val="00AF2450"/>
    <w:rsid w:val="00AF787D"/>
    <w:rsid w:val="00B77CDF"/>
    <w:rsid w:val="00B804A1"/>
    <w:rsid w:val="00B85FAB"/>
    <w:rsid w:val="00BF0CA8"/>
    <w:rsid w:val="00C004C5"/>
    <w:rsid w:val="00C114A2"/>
    <w:rsid w:val="00C55DB2"/>
    <w:rsid w:val="00C63DFE"/>
    <w:rsid w:val="00C751DE"/>
    <w:rsid w:val="00CA28A9"/>
    <w:rsid w:val="00CC31BE"/>
    <w:rsid w:val="00CC542D"/>
    <w:rsid w:val="00D50182"/>
    <w:rsid w:val="00D5154E"/>
    <w:rsid w:val="00D84D4F"/>
    <w:rsid w:val="00D9542D"/>
    <w:rsid w:val="00DA1912"/>
    <w:rsid w:val="00DC6D73"/>
    <w:rsid w:val="00DF6595"/>
    <w:rsid w:val="00E04FA7"/>
    <w:rsid w:val="00E37EF8"/>
    <w:rsid w:val="00E627A5"/>
    <w:rsid w:val="00E632ED"/>
    <w:rsid w:val="00E65CE4"/>
    <w:rsid w:val="00EC3B77"/>
    <w:rsid w:val="00F04501"/>
    <w:rsid w:val="00F60B48"/>
    <w:rsid w:val="00FD272E"/>
    <w:rsid w:val="00F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6D59"/>
  </w:style>
  <w:style w:type="paragraph" w:styleId="Pieddepage">
    <w:name w:val="footer"/>
    <w:basedOn w:val="Normal"/>
    <w:link w:val="PieddepageCar"/>
    <w:uiPriority w:val="99"/>
    <w:semiHidden/>
    <w:unhideWhenUsed/>
    <w:rsid w:val="003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6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pulation" TargetMode="External"/><Relationship Id="rId13" Type="http://schemas.openxmlformats.org/officeDocument/2006/relationships/hyperlink" Target="https://fr.wikipedia.org/wiki/Inventaire" TargetMode="External"/><Relationship Id="rId18" Type="http://schemas.openxmlformats.org/officeDocument/2006/relationships/hyperlink" Target="http://www.linternaute.com/dictionnaire/fr/definition/group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Prairies,_savanes_et_brousses_temp%C3%A9r%C3%A9es" TargetMode="External"/><Relationship Id="rId7" Type="http://schemas.openxmlformats.org/officeDocument/2006/relationships/hyperlink" Target="https://fr.wikipedia.org/wiki/Statistique" TargetMode="External"/><Relationship Id="rId12" Type="http://schemas.openxmlformats.org/officeDocument/2006/relationships/hyperlink" Target="https://fr.wikipedia.org/wiki/Plante" TargetMode="External"/><Relationship Id="rId17" Type="http://schemas.openxmlformats.org/officeDocument/2006/relationships/hyperlink" Target="http://www.linternaute.com/dictionnaire/fr/definition/u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ternaute.com/dictionnaire/fr/definition/represente/" TargetMode="External"/><Relationship Id="rId20" Type="http://schemas.openxmlformats.org/officeDocument/2006/relationships/hyperlink" Target="https://fr.wikipedia.org/wiki/Sol_%28p%C3%A9dologie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Esp%C3%A8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internaute.com/dictionnaire/fr/definition/qu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.wikipedia.org/wiki/Plante" TargetMode="External"/><Relationship Id="rId19" Type="http://schemas.openxmlformats.org/officeDocument/2006/relationships/hyperlink" Target="https://fr.wikipedia.org/wiki/%C3%89tendue_d%27e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Esp%C3%A8ce" TargetMode="External"/><Relationship Id="rId14" Type="http://schemas.openxmlformats.org/officeDocument/2006/relationships/hyperlink" Target="https://fr.wikipedia.org/wiki/V%C3%A9g%C3%A9ta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45</cp:revision>
  <cp:lastPrinted>2015-10-29T13:55:00Z</cp:lastPrinted>
  <dcterms:created xsi:type="dcterms:W3CDTF">2015-10-07T19:30:00Z</dcterms:created>
  <dcterms:modified xsi:type="dcterms:W3CDTF">2016-10-24T09:58:00Z</dcterms:modified>
</cp:coreProperties>
</file>