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E9" w:rsidRPr="00271782" w:rsidRDefault="001E6C86" w:rsidP="0023061A">
      <w:pPr>
        <w:tabs>
          <w:tab w:val="left" w:pos="9336"/>
        </w:tabs>
        <w:rPr>
          <w:i/>
          <w:iCs/>
          <w:sz w:val="24"/>
          <w:szCs w:val="24"/>
        </w:rPr>
      </w:pPr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215900</wp:posOffset>
            </wp:positionV>
            <wp:extent cx="1964690" cy="908050"/>
            <wp:effectExtent l="19050" t="0" r="0" b="0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887" w:rsidRPr="00271782">
        <w:rPr>
          <w:i/>
          <w:iCs/>
          <w:sz w:val="24"/>
          <w:szCs w:val="24"/>
        </w:rPr>
        <w:t>Physique (13</w:t>
      </w:r>
      <w:r w:rsidR="00187C2C" w:rsidRPr="00271782">
        <w:rPr>
          <w:i/>
          <w:iCs/>
          <w:sz w:val="24"/>
          <w:szCs w:val="24"/>
        </w:rPr>
        <w:t xml:space="preserve"> </w:t>
      </w:r>
      <w:r w:rsidR="00114887" w:rsidRPr="00271782">
        <w:rPr>
          <w:i/>
          <w:iCs/>
          <w:sz w:val="24"/>
          <w:szCs w:val="24"/>
        </w:rPr>
        <w:t>pts</w:t>
      </w:r>
      <w:r w:rsidR="00AD43F4">
        <w:rPr>
          <w:i/>
          <w:i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7"/>
      </w:tblGrid>
      <w:tr w:rsidR="00AD43F4" w:rsidRPr="00271782" w:rsidTr="0023061A">
        <w:tc>
          <w:tcPr>
            <w:tcW w:w="10204" w:type="dxa"/>
          </w:tcPr>
          <w:p w:rsidR="0023061A" w:rsidRPr="00271782" w:rsidRDefault="006015A4" w:rsidP="00187C2C">
            <w:pPr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 xml:space="preserve">  </w:t>
            </w:r>
            <w:r w:rsidR="0023061A" w:rsidRPr="00271782">
              <w:rPr>
                <w:i/>
                <w:iCs/>
                <w:sz w:val="24"/>
                <w:szCs w:val="24"/>
              </w:rPr>
              <w:t>Les boules </w:t>
            </w:r>
            <w:r w:rsidR="00187C2C" w:rsidRPr="00271782">
              <w:rPr>
                <w:i/>
                <w:iCs/>
                <w:sz w:val="24"/>
                <w:szCs w:val="24"/>
              </w:rPr>
              <w:t xml:space="preserve">servant d’objets </w:t>
            </w:r>
            <w:r w:rsidR="0023061A" w:rsidRPr="00271782">
              <w:rPr>
                <w:i/>
                <w:iCs/>
                <w:sz w:val="24"/>
                <w:szCs w:val="24"/>
              </w:rPr>
              <w:t xml:space="preserve"> d</w:t>
            </w:r>
            <w:r w:rsidR="00187C2C" w:rsidRPr="00271782">
              <w:rPr>
                <w:i/>
                <w:iCs/>
                <w:sz w:val="24"/>
                <w:szCs w:val="24"/>
              </w:rPr>
              <w:t>’</w:t>
            </w:r>
            <w:r w:rsidR="0023061A" w:rsidRPr="00271782">
              <w:rPr>
                <w:i/>
                <w:iCs/>
                <w:sz w:val="24"/>
                <w:szCs w:val="24"/>
              </w:rPr>
              <w:t xml:space="preserve">interactions mécaniques et d’étude dans un labo de physique. </w:t>
            </w:r>
          </w:p>
        </w:tc>
      </w:tr>
    </w:tbl>
    <w:p w:rsidR="00114887" w:rsidRPr="00271782" w:rsidRDefault="00114887" w:rsidP="001E6C86">
      <w:pPr>
        <w:pStyle w:val="Paragraphedeliste"/>
        <w:numPr>
          <w:ilvl w:val="0"/>
          <w:numId w:val="7"/>
        </w:numPr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Deux boules</w:t>
      </w:r>
      <w:r w:rsidR="001E6C86" w:rsidRPr="00271782">
        <w:rPr>
          <w:i/>
          <w:iCs/>
          <w:sz w:val="24"/>
          <w:szCs w:val="24"/>
        </w:rPr>
        <w:t xml:space="preserve"> (B1) et (B2)</w:t>
      </w:r>
      <w:r w:rsidRPr="00271782">
        <w:rPr>
          <w:i/>
          <w:iCs/>
          <w:sz w:val="24"/>
          <w:szCs w:val="24"/>
        </w:rPr>
        <w:t xml:space="preserve"> identiques</w:t>
      </w:r>
      <w:r w:rsidR="001A59EF" w:rsidRPr="00271782">
        <w:rPr>
          <w:i/>
          <w:iCs/>
          <w:sz w:val="24"/>
          <w:szCs w:val="24"/>
        </w:rPr>
        <w:t>,</w:t>
      </w:r>
      <w:r w:rsidRPr="00271782">
        <w:rPr>
          <w:i/>
          <w:iCs/>
          <w:sz w:val="24"/>
          <w:szCs w:val="24"/>
        </w:rPr>
        <w:t xml:space="preserve"> </w:t>
      </w:r>
      <w:r w:rsidR="00CD044A" w:rsidRPr="00271782">
        <w:rPr>
          <w:i/>
          <w:iCs/>
          <w:sz w:val="24"/>
          <w:szCs w:val="24"/>
        </w:rPr>
        <w:t xml:space="preserve">supposées </w:t>
      </w:r>
      <w:r w:rsidR="006771A7" w:rsidRPr="00271782">
        <w:rPr>
          <w:i/>
          <w:iCs/>
          <w:sz w:val="24"/>
          <w:szCs w:val="24"/>
        </w:rPr>
        <w:t>ayant une symétrie</w:t>
      </w:r>
      <w:r w:rsidR="001E6C86" w:rsidRPr="00271782">
        <w:rPr>
          <w:i/>
          <w:iCs/>
          <w:sz w:val="24"/>
          <w:szCs w:val="24"/>
        </w:rPr>
        <w:t xml:space="preserve"> </w:t>
      </w:r>
      <w:r w:rsidR="006771A7" w:rsidRPr="00271782">
        <w:rPr>
          <w:i/>
          <w:iCs/>
          <w:sz w:val="24"/>
          <w:szCs w:val="24"/>
        </w:rPr>
        <w:t>sphérique de masse</w:t>
      </w:r>
      <w:r w:rsidR="00CD044A" w:rsidRPr="00271782">
        <w:rPr>
          <w:i/>
          <w:iCs/>
          <w:sz w:val="24"/>
          <w:szCs w:val="24"/>
        </w:rPr>
        <w:t>,</w:t>
      </w:r>
      <w:r w:rsidR="006771A7" w:rsidRPr="00271782">
        <w:rPr>
          <w:i/>
          <w:iCs/>
          <w:sz w:val="24"/>
          <w:szCs w:val="24"/>
        </w:rPr>
        <w:t xml:space="preserve"> sont juxtaposées sur le sol.</w:t>
      </w:r>
      <w:r w:rsidR="00CD044A" w:rsidRPr="00271782">
        <w:rPr>
          <w:i/>
          <w:iCs/>
          <w:sz w:val="24"/>
          <w:szCs w:val="24"/>
        </w:rPr>
        <w:t xml:space="preserve"> (</w:t>
      </w:r>
      <w:proofErr w:type="spellStart"/>
      <w:r w:rsidR="00CD044A" w:rsidRPr="00271782">
        <w:rPr>
          <w:i/>
          <w:iCs/>
          <w:sz w:val="24"/>
          <w:szCs w:val="24"/>
        </w:rPr>
        <w:t>Fig</w:t>
      </w:r>
      <w:proofErr w:type="spellEnd"/>
      <w:r w:rsidR="00CD044A" w:rsidRPr="00271782">
        <w:rPr>
          <w:i/>
          <w:iCs/>
          <w:sz w:val="24"/>
          <w:szCs w:val="24"/>
        </w:rPr>
        <w:t xml:space="preserve"> 1)</w:t>
      </w:r>
    </w:p>
    <w:p w:rsidR="006771A7" w:rsidRPr="00271782" w:rsidRDefault="006771A7" w:rsidP="00C52C57">
      <w:pPr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Données :</w:t>
      </w:r>
      <w:r w:rsidR="00C52C57" w:rsidRPr="00271782">
        <w:rPr>
          <w:i/>
          <w:iCs/>
          <w:sz w:val="24"/>
          <w:szCs w:val="24"/>
        </w:rPr>
        <w:t xml:space="preserve"> -</w:t>
      </w:r>
      <w:r w:rsidRPr="00271782">
        <w:rPr>
          <w:i/>
          <w:iCs/>
          <w:sz w:val="24"/>
          <w:szCs w:val="24"/>
        </w:rPr>
        <w:t xml:space="preserve"> </w:t>
      </w:r>
      <w:r w:rsidR="00C52C57" w:rsidRPr="00271782">
        <w:rPr>
          <w:i/>
          <w:iCs/>
          <w:sz w:val="24"/>
          <w:szCs w:val="24"/>
        </w:rPr>
        <w:t>M</w:t>
      </w:r>
      <w:r w:rsidRPr="00271782">
        <w:rPr>
          <w:i/>
          <w:iCs/>
          <w:sz w:val="24"/>
          <w:szCs w:val="24"/>
        </w:rPr>
        <w:t xml:space="preserve">asse </w:t>
      </w:r>
      <w:r w:rsidR="001A59EF" w:rsidRPr="00271782">
        <w:rPr>
          <w:i/>
          <w:iCs/>
          <w:sz w:val="24"/>
          <w:szCs w:val="24"/>
        </w:rPr>
        <w:t xml:space="preserve"> et rayon </w:t>
      </w:r>
      <w:r w:rsidR="0015630D" w:rsidRPr="00271782">
        <w:rPr>
          <w:i/>
          <w:iCs/>
          <w:sz w:val="24"/>
          <w:szCs w:val="24"/>
        </w:rPr>
        <w:t xml:space="preserve">de la boule : </w:t>
      </w:r>
      <w:r w:rsidRPr="00271782">
        <w:rPr>
          <w:i/>
          <w:iCs/>
          <w:sz w:val="24"/>
          <w:szCs w:val="24"/>
        </w:rPr>
        <w:t xml:space="preserve">m = </w:t>
      </w:r>
      <w:r w:rsidR="0015630D" w:rsidRPr="00271782">
        <w:rPr>
          <w:i/>
          <w:iCs/>
          <w:sz w:val="24"/>
          <w:szCs w:val="24"/>
        </w:rPr>
        <w:t>62</w:t>
      </w:r>
      <w:r w:rsidRPr="00271782">
        <w:rPr>
          <w:i/>
          <w:iCs/>
          <w:sz w:val="24"/>
          <w:szCs w:val="24"/>
        </w:rPr>
        <w:t>0</w:t>
      </w:r>
      <w:r w:rsidR="004E68FB" w:rsidRPr="00271782">
        <w:rPr>
          <w:i/>
          <w:iCs/>
          <w:sz w:val="24"/>
          <w:szCs w:val="24"/>
        </w:rPr>
        <w:t xml:space="preserve"> </w:t>
      </w:r>
      <w:r w:rsidR="00187C2C" w:rsidRPr="00271782">
        <w:rPr>
          <w:i/>
          <w:iCs/>
          <w:sz w:val="24"/>
          <w:szCs w:val="24"/>
        </w:rPr>
        <w:t>g</w:t>
      </w:r>
      <w:r w:rsidR="0015630D" w:rsidRPr="00271782">
        <w:rPr>
          <w:i/>
          <w:iCs/>
          <w:sz w:val="24"/>
          <w:szCs w:val="24"/>
        </w:rPr>
        <w:t xml:space="preserve">, </w:t>
      </w:r>
      <w:r w:rsidRPr="00271782">
        <w:rPr>
          <w:i/>
          <w:iCs/>
          <w:sz w:val="24"/>
          <w:szCs w:val="24"/>
        </w:rPr>
        <w:t xml:space="preserve">r= </w:t>
      </w:r>
      <w:r w:rsidR="004E68FB" w:rsidRPr="00271782">
        <w:rPr>
          <w:i/>
          <w:iCs/>
          <w:sz w:val="24"/>
          <w:szCs w:val="24"/>
        </w:rPr>
        <w:t>5,0</w:t>
      </w:r>
      <w:r w:rsidRPr="00271782">
        <w:rPr>
          <w:i/>
          <w:iCs/>
          <w:sz w:val="24"/>
          <w:szCs w:val="24"/>
        </w:rPr>
        <w:t xml:space="preserve"> cm ;</w:t>
      </w:r>
      <w:r w:rsidR="004E68FB" w:rsidRPr="00271782">
        <w:rPr>
          <w:i/>
          <w:iCs/>
          <w:sz w:val="24"/>
          <w:szCs w:val="24"/>
        </w:rPr>
        <w:t xml:space="preserve">               </w:t>
      </w:r>
    </w:p>
    <w:p w:rsidR="006771A7" w:rsidRPr="00271782" w:rsidRDefault="00C201E9" w:rsidP="00C52C57">
      <w:pPr>
        <w:pStyle w:val="Paragraphedeliste"/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 </w:t>
      </w:r>
      <w:r w:rsidR="006771A7" w:rsidRPr="00271782">
        <w:rPr>
          <w:i/>
          <w:iCs/>
          <w:sz w:val="24"/>
          <w:szCs w:val="24"/>
        </w:rPr>
        <w:t xml:space="preserve"> -</w:t>
      </w:r>
      <w:r w:rsidR="0001656A" w:rsidRPr="00271782">
        <w:rPr>
          <w:i/>
          <w:iCs/>
          <w:sz w:val="24"/>
          <w:szCs w:val="24"/>
        </w:rPr>
        <w:t xml:space="preserve"> </w:t>
      </w:r>
      <w:r w:rsidR="006771A7" w:rsidRPr="00271782">
        <w:rPr>
          <w:i/>
          <w:iCs/>
          <w:sz w:val="24"/>
          <w:szCs w:val="24"/>
        </w:rPr>
        <w:t>Masse</w:t>
      </w:r>
      <w:r w:rsidR="001A59EF" w:rsidRPr="00271782">
        <w:rPr>
          <w:i/>
          <w:iCs/>
          <w:sz w:val="24"/>
          <w:szCs w:val="24"/>
        </w:rPr>
        <w:t xml:space="preserve"> et rayon</w:t>
      </w:r>
      <w:r w:rsidR="006771A7" w:rsidRPr="00271782">
        <w:rPr>
          <w:i/>
          <w:iCs/>
          <w:sz w:val="24"/>
          <w:szCs w:val="24"/>
        </w:rPr>
        <w:t xml:space="preserve"> de la terre M=5,98.10</w:t>
      </w:r>
      <w:r w:rsidR="006771A7" w:rsidRPr="00271782">
        <w:rPr>
          <w:i/>
          <w:iCs/>
          <w:sz w:val="24"/>
          <w:szCs w:val="24"/>
          <w:vertAlign w:val="superscript"/>
        </w:rPr>
        <w:t xml:space="preserve">24 </w:t>
      </w:r>
      <w:r w:rsidR="006771A7" w:rsidRPr="00271782">
        <w:rPr>
          <w:i/>
          <w:iCs/>
          <w:sz w:val="24"/>
          <w:szCs w:val="24"/>
        </w:rPr>
        <w:t>kg</w:t>
      </w:r>
      <w:r w:rsidR="0015630D" w:rsidRPr="00271782">
        <w:rPr>
          <w:i/>
          <w:iCs/>
          <w:sz w:val="24"/>
          <w:szCs w:val="24"/>
        </w:rPr>
        <w:t>,</w:t>
      </w:r>
      <w:r w:rsidR="006771A7" w:rsidRPr="00271782">
        <w:rPr>
          <w:i/>
          <w:iCs/>
          <w:sz w:val="24"/>
          <w:szCs w:val="24"/>
        </w:rPr>
        <w:t xml:space="preserve"> R=6380 km ;</w:t>
      </w:r>
      <w:r w:rsidR="004C5865" w:rsidRPr="00271782">
        <w:rPr>
          <w:i/>
          <w:iCs/>
          <w:sz w:val="24"/>
          <w:szCs w:val="24"/>
        </w:rPr>
        <w:t xml:space="preserve">                  </w:t>
      </w:r>
      <w:r w:rsidR="00B40DF3" w:rsidRPr="00271782">
        <w:rPr>
          <w:i/>
          <w:iCs/>
          <w:sz w:val="24"/>
          <w:szCs w:val="24"/>
        </w:rPr>
        <w:t xml:space="preserve"> </w:t>
      </w:r>
    </w:p>
    <w:p w:rsidR="001E6C86" w:rsidRPr="00271782" w:rsidRDefault="00C201E9" w:rsidP="00187C2C">
      <w:pPr>
        <w:pStyle w:val="Paragraphedeliste"/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  </w:t>
      </w:r>
      <w:r w:rsidR="006771A7" w:rsidRPr="00271782">
        <w:rPr>
          <w:i/>
          <w:iCs/>
          <w:sz w:val="24"/>
          <w:szCs w:val="24"/>
        </w:rPr>
        <w:t xml:space="preserve"> - G= 6,67.10</w:t>
      </w:r>
      <w:r w:rsidR="006771A7" w:rsidRPr="00271782">
        <w:rPr>
          <w:i/>
          <w:iCs/>
          <w:sz w:val="24"/>
          <w:szCs w:val="24"/>
          <w:vertAlign w:val="superscript"/>
        </w:rPr>
        <w:t>-11</w:t>
      </w:r>
      <w:r w:rsidR="006771A7" w:rsidRPr="00271782">
        <w:rPr>
          <w:i/>
          <w:iCs/>
          <w:sz w:val="24"/>
          <w:szCs w:val="24"/>
        </w:rPr>
        <w:t xml:space="preserve"> (MKSA)</w:t>
      </w:r>
      <w:r w:rsidR="0001656A" w:rsidRPr="00271782">
        <w:rPr>
          <w:i/>
          <w:iCs/>
          <w:sz w:val="24"/>
          <w:szCs w:val="24"/>
        </w:rPr>
        <w:t>.</w:t>
      </w:r>
    </w:p>
    <w:p w:rsidR="007F23D2" w:rsidRPr="00271782" w:rsidRDefault="009B7EA2" w:rsidP="009B7EA2">
      <w:pPr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    </w:t>
      </w:r>
      <w:r w:rsidR="0071526E" w:rsidRPr="00271782">
        <w:rPr>
          <w:i/>
          <w:iCs/>
          <w:sz w:val="24"/>
          <w:szCs w:val="24"/>
        </w:rPr>
        <w:t>1.1</w:t>
      </w:r>
      <w:r w:rsidR="007F23D2" w:rsidRPr="00271782">
        <w:rPr>
          <w:i/>
          <w:iCs/>
          <w:sz w:val="24"/>
          <w:szCs w:val="24"/>
        </w:rPr>
        <w:t>. Que signifient les lettres M</w:t>
      </w:r>
      <w:proofErr w:type="gramStart"/>
      <w:r w:rsidR="007F23D2" w:rsidRPr="00271782">
        <w:rPr>
          <w:i/>
          <w:iCs/>
          <w:sz w:val="24"/>
          <w:szCs w:val="24"/>
        </w:rPr>
        <w:t>,K,S</w:t>
      </w:r>
      <w:proofErr w:type="gramEnd"/>
      <w:r w:rsidR="007F23D2" w:rsidRPr="00271782">
        <w:rPr>
          <w:i/>
          <w:iCs/>
          <w:sz w:val="24"/>
          <w:szCs w:val="24"/>
        </w:rPr>
        <w:t xml:space="preserve"> et A ?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7F23D2" w:rsidRPr="00271782" w:rsidRDefault="00857F1F" w:rsidP="00C201E9">
      <w:pPr>
        <w:pStyle w:val="Paragraphedeliste"/>
        <w:ind w:left="284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6771A7" w:rsidRPr="00271782">
        <w:rPr>
          <w:i/>
          <w:iCs/>
          <w:sz w:val="24"/>
          <w:szCs w:val="24"/>
        </w:rPr>
        <w:t>1.</w:t>
      </w:r>
      <w:r w:rsidR="0071526E" w:rsidRPr="00271782">
        <w:rPr>
          <w:i/>
          <w:iCs/>
          <w:sz w:val="24"/>
          <w:szCs w:val="24"/>
        </w:rPr>
        <w:t>2</w:t>
      </w:r>
      <w:r w:rsidR="006771A7" w:rsidRPr="00271782">
        <w:rPr>
          <w:i/>
          <w:iCs/>
          <w:sz w:val="24"/>
          <w:szCs w:val="24"/>
        </w:rPr>
        <w:t xml:space="preserve">. </w:t>
      </w:r>
      <w:r w:rsidR="00CD044A" w:rsidRPr="00271782">
        <w:rPr>
          <w:i/>
          <w:iCs/>
          <w:sz w:val="24"/>
          <w:szCs w:val="24"/>
        </w:rPr>
        <w:t>Donner l’expression de</w:t>
      </w:r>
      <w:r w:rsidR="007214B5" w:rsidRPr="00271782">
        <w:rPr>
          <w:i/>
          <w:iCs/>
          <w:sz w:val="24"/>
          <w:szCs w:val="24"/>
        </w:rPr>
        <w:t xml:space="preserve"> F (</w:t>
      </w:r>
      <w:r w:rsidR="00CD044A" w:rsidRPr="00271782">
        <w:rPr>
          <w:i/>
          <w:iCs/>
          <w:sz w:val="24"/>
          <w:szCs w:val="24"/>
        </w:rPr>
        <w:t>l’intensité de la force de gravitation universelle qu’</w:t>
      </w:r>
      <w:r w:rsidR="007F23D2" w:rsidRPr="00271782">
        <w:rPr>
          <w:i/>
          <w:iCs/>
          <w:sz w:val="24"/>
          <w:szCs w:val="24"/>
        </w:rPr>
        <w:t xml:space="preserve">exerce </w:t>
      </w:r>
      <w:r w:rsidR="00C201E9" w:rsidRPr="00271782">
        <w:rPr>
          <w:i/>
          <w:iCs/>
          <w:sz w:val="24"/>
          <w:szCs w:val="24"/>
        </w:rPr>
        <w:t xml:space="preserve">(B1) </w:t>
      </w:r>
      <w:r w:rsidR="007214B5" w:rsidRPr="00271782">
        <w:rPr>
          <w:i/>
          <w:iCs/>
          <w:sz w:val="24"/>
          <w:szCs w:val="24"/>
        </w:rPr>
        <w:t xml:space="preserve">sur </w:t>
      </w:r>
      <w:r w:rsidR="00C201E9" w:rsidRPr="00271782">
        <w:rPr>
          <w:i/>
          <w:iCs/>
          <w:sz w:val="24"/>
          <w:szCs w:val="24"/>
        </w:rPr>
        <w:t>(B2</w:t>
      </w:r>
      <w:r w:rsidR="007214B5" w:rsidRPr="00271782">
        <w:rPr>
          <w:i/>
          <w:iCs/>
          <w:sz w:val="24"/>
          <w:szCs w:val="24"/>
        </w:rPr>
        <w:t>) et c</w:t>
      </w:r>
      <w:r w:rsidR="007F23D2" w:rsidRPr="00271782">
        <w:rPr>
          <w:i/>
          <w:iCs/>
          <w:sz w:val="24"/>
          <w:szCs w:val="24"/>
        </w:rPr>
        <w:t>alculer sa valeur.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7F23D2" w:rsidRPr="00271782" w:rsidRDefault="00857F1F" w:rsidP="00C201E9">
      <w:pPr>
        <w:pStyle w:val="Paragraphedeliste"/>
        <w:ind w:left="284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7F23D2" w:rsidRPr="00271782">
        <w:rPr>
          <w:i/>
          <w:iCs/>
          <w:sz w:val="24"/>
          <w:szCs w:val="24"/>
        </w:rPr>
        <w:t>1.</w:t>
      </w:r>
      <w:r w:rsidR="0071526E" w:rsidRPr="00271782">
        <w:rPr>
          <w:i/>
          <w:iCs/>
          <w:sz w:val="24"/>
          <w:szCs w:val="24"/>
        </w:rPr>
        <w:t>3</w:t>
      </w:r>
      <w:r w:rsidR="007F23D2" w:rsidRPr="00271782">
        <w:rPr>
          <w:i/>
          <w:iCs/>
          <w:sz w:val="24"/>
          <w:szCs w:val="24"/>
        </w:rPr>
        <w:t>. Donner l’expression de F</w:t>
      </w:r>
      <w:r w:rsidR="007F23D2" w:rsidRPr="00271782">
        <w:rPr>
          <w:i/>
          <w:iCs/>
          <w:sz w:val="24"/>
          <w:szCs w:val="24"/>
          <w:vertAlign w:val="subscript"/>
        </w:rPr>
        <w:t>T /B</w:t>
      </w:r>
      <w:r w:rsidR="007F23D2" w:rsidRPr="00271782">
        <w:rPr>
          <w:i/>
          <w:iCs/>
          <w:sz w:val="24"/>
          <w:szCs w:val="24"/>
        </w:rPr>
        <w:t> </w:t>
      </w:r>
      <w:r w:rsidR="007214B5" w:rsidRPr="00271782">
        <w:rPr>
          <w:i/>
          <w:iCs/>
          <w:sz w:val="24"/>
          <w:szCs w:val="24"/>
        </w:rPr>
        <w:t xml:space="preserve">(l’intensité de la force de gravitation universelle qu’exerce la terre sur  </w:t>
      </w:r>
      <w:r w:rsidR="00C201E9" w:rsidRPr="00271782">
        <w:rPr>
          <w:i/>
          <w:iCs/>
          <w:sz w:val="24"/>
          <w:szCs w:val="24"/>
        </w:rPr>
        <w:t>(</w:t>
      </w:r>
      <w:proofErr w:type="gramStart"/>
      <w:r w:rsidR="00C201E9" w:rsidRPr="00271782">
        <w:rPr>
          <w:i/>
          <w:iCs/>
          <w:sz w:val="24"/>
          <w:szCs w:val="24"/>
        </w:rPr>
        <w:t>B2</w:t>
      </w:r>
      <w:r w:rsidR="007214B5" w:rsidRPr="00271782">
        <w:rPr>
          <w:i/>
          <w:iCs/>
          <w:sz w:val="24"/>
          <w:szCs w:val="24"/>
        </w:rPr>
        <w:t xml:space="preserve"> )</w:t>
      </w:r>
      <w:proofErr w:type="gramEnd"/>
      <w:r w:rsidR="007214B5" w:rsidRPr="00271782">
        <w:rPr>
          <w:i/>
          <w:iCs/>
          <w:sz w:val="24"/>
          <w:szCs w:val="24"/>
        </w:rPr>
        <w:t xml:space="preserve"> et calculer sa valeur.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7F23D2" w:rsidRPr="00271782" w:rsidRDefault="00B40DF3" w:rsidP="00754635">
      <w:pPr>
        <w:pStyle w:val="Paragraphedeliste"/>
        <w:ind w:left="284"/>
        <w:rPr>
          <w:i/>
          <w:iCs/>
          <w:sz w:val="24"/>
          <w:szCs w:val="24"/>
        </w:rPr>
      </w:pPr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5715</wp:posOffset>
            </wp:positionV>
            <wp:extent cx="662940" cy="1463675"/>
            <wp:effectExtent l="19050" t="0" r="381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F1F" w:rsidRPr="00271782">
        <w:rPr>
          <w:i/>
          <w:iCs/>
          <w:sz w:val="24"/>
          <w:szCs w:val="24"/>
        </w:rPr>
        <w:t xml:space="preserve">  </w:t>
      </w:r>
      <w:r w:rsidR="007F23D2" w:rsidRPr="00271782">
        <w:rPr>
          <w:i/>
          <w:iCs/>
          <w:sz w:val="24"/>
          <w:szCs w:val="24"/>
        </w:rPr>
        <w:t>1.</w:t>
      </w:r>
      <w:r w:rsidR="0071526E" w:rsidRPr="00271782">
        <w:rPr>
          <w:i/>
          <w:iCs/>
          <w:sz w:val="24"/>
          <w:szCs w:val="24"/>
        </w:rPr>
        <w:t>4</w:t>
      </w:r>
      <w:r w:rsidR="007F23D2" w:rsidRPr="00271782">
        <w:rPr>
          <w:i/>
          <w:iCs/>
          <w:sz w:val="24"/>
          <w:szCs w:val="24"/>
        </w:rPr>
        <w:t>. Comparer F et F</w:t>
      </w:r>
      <w:r w:rsidR="007F23D2" w:rsidRPr="00271782">
        <w:rPr>
          <w:i/>
          <w:iCs/>
          <w:sz w:val="24"/>
          <w:szCs w:val="24"/>
          <w:vertAlign w:val="subscript"/>
        </w:rPr>
        <w:t>T /B</w:t>
      </w:r>
      <w:r w:rsidR="007214B5" w:rsidRPr="00271782">
        <w:rPr>
          <w:i/>
          <w:iCs/>
          <w:sz w:val="24"/>
          <w:szCs w:val="24"/>
          <w:vertAlign w:val="subscript"/>
        </w:rPr>
        <w:t xml:space="preserve"> </w:t>
      </w:r>
      <w:r w:rsidR="004C5865" w:rsidRPr="00271782">
        <w:rPr>
          <w:i/>
          <w:iCs/>
          <w:sz w:val="24"/>
          <w:szCs w:val="24"/>
        </w:rPr>
        <w:t>(différence d’ordre de grandeur)</w:t>
      </w:r>
      <w:r w:rsidR="007214B5" w:rsidRPr="00271782">
        <w:rPr>
          <w:i/>
          <w:iCs/>
          <w:sz w:val="24"/>
          <w:szCs w:val="24"/>
        </w:rPr>
        <w:t>,</w:t>
      </w:r>
      <w:r w:rsidR="007F23D2" w:rsidRPr="00271782">
        <w:rPr>
          <w:i/>
          <w:iCs/>
          <w:sz w:val="24"/>
          <w:szCs w:val="24"/>
        </w:rPr>
        <w:t>  puis conclure.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7F23D2" w:rsidRPr="00271782" w:rsidRDefault="009B7EA2" w:rsidP="009B7EA2">
      <w:pPr>
        <w:pStyle w:val="Paragraphedeliste"/>
        <w:ind w:left="142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857F1F" w:rsidRPr="00271782">
        <w:rPr>
          <w:i/>
          <w:iCs/>
          <w:sz w:val="24"/>
          <w:szCs w:val="24"/>
        </w:rPr>
        <w:t xml:space="preserve">   </w:t>
      </w:r>
      <w:r w:rsidR="007F23D2" w:rsidRPr="00271782">
        <w:rPr>
          <w:i/>
          <w:iCs/>
          <w:sz w:val="24"/>
          <w:szCs w:val="24"/>
        </w:rPr>
        <w:t>1.</w:t>
      </w:r>
      <w:r w:rsidR="0071526E" w:rsidRPr="00271782">
        <w:rPr>
          <w:i/>
          <w:iCs/>
          <w:sz w:val="24"/>
          <w:szCs w:val="24"/>
        </w:rPr>
        <w:t>5</w:t>
      </w:r>
      <w:r w:rsidR="007F23D2" w:rsidRPr="00271782">
        <w:rPr>
          <w:i/>
          <w:iCs/>
          <w:sz w:val="24"/>
          <w:szCs w:val="24"/>
        </w:rPr>
        <w:t>.  Déduire la valeur de l’intensité de pesanteur</w:t>
      </w:r>
      <w:r w:rsidR="0015630D" w:rsidRPr="00271782">
        <w:rPr>
          <w:i/>
          <w:iCs/>
          <w:sz w:val="24"/>
          <w:szCs w:val="24"/>
        </w:rPr>
        <w:t xml:space="preserve"> terrestre</w:t>
      </w:r>
      <w:r w:rsidR="007F23D2" w:rsidRPr="00271782">
        <w:rPr>
          <w:i/>
          <w:iCs/>
          <w:sz w:val="24"/>
          <w:szCs w:val="24"/>
        </w:rPr>
        <w:t xml:space="preserve"> g</w:t>
      </w:r>
      <w:r w:rsidR="007F23D2" w:rsidRPr="00271782">
        <w:rPr>
          <w:i/>
          <w:iCs/>
          <w:sz w:val="24"/>
          <w:szCs w:val="24"/>
          <w:vertAlign w:val="subscript"/>
        </w:rPr>
        <w:t>0</w:t>
      </w:r>
      <w:r w:rsidR="007F23D2" w:rsidRPr="00271782">
        <w:rPr>
          <w:i/>
          <w:iCs/>
          <w:sz w:val="24"/>
          <w:szCs w:val="24"/>
        </w:rPr>
        <w:t>.</w:t>
      </w:r>
      <w:r w:rsidR="00857F1F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9B7EA2" w:rsidRPr="00271782" w:rsidRDefault="00857F1F" w:rsidP="00C201E9">
      <w:pPr>
        <w:pStyle w:val="Paragraphedeliste"/>
        <w:ind w:left="142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</w:t>
      </w:r>
      <w:r w:rsidR="001541EA" w:rsidRPr="00271782">
        <w:rPr>
          <w:i/>
          <w:iCs/>
          <w:sz w:val="24"/>
          <w:szCs w:val="24"/>
        </w:rPr>
        <w:t>2.</w:t>
      </w:r>
      <w:r w:rsidR="00606656" w:rsidRPr="00271782">
        <w:rPr>
          <w:i/>
          <w:iCs/>
          <w:sz w:val="24"/>
          <w:szCs w:val="24"/>
        </w:rPr>
        <w:t xml:space="preserve">  On suspend </w:t>
      </w:r>
      <w:r w:rsidR="00C201E9" w:rsidRPr="00271782">
        <w:rPr>
          <w:i/>
          <w:iCs/>
          <w:sz w:val="24"/>
          <w:szCs w:val="24"/>
        </w:rPr>
        <w:t>la</w:t>
      </w:r>
      <w:r w:rsidR="00606656" w:rsidRPr="00271782">
        <w:rPr>
          <w:i/>
          <w:iCs/>
          <w:sz w:val="24"/>
          <w:szCs w:val="24"/>
        </w:rPr>
        <w:t xml:space="preserve"> boule </w:t>
      </w:r>
      <w:r w:rsidR="00C201E9" w:rsidRPr="00271782">
        <w:rPr>
          <w:i/>
          <w:iCs/>
          <w:sz w:val="24"/>
          <w:szCs w:val="24"/>
        </w:rPr>
        <w:t xml:space="preserve">(B2) à </w:t>
      </w:r>
      <w:r w:rsidR="00606656" w:rsidRPr="00271782">
        <w:rPr>
          <w:i/>
          <w:iCs/>
          <w:sz w:val="24"/>
          <w:szCs w:val="24"/>
        </w:rPr>
        <w:t>un ressort, de masse négligeable et à spires</w:t>
      </w:r>
    </w:p>
    <w:p w:rsidR="007F23D2" w:rsidRPr="00271782" w:rsidRDefault="007214B5" w:rsidP="0015630D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</w:t>
      </w:r>
      <w:proofErr w:type="gramStart"/>
      <w:r w:rsidRPr="00271782">
        <w:rPr>
          <w:i/>
          <w:iCs/>
          <w:sz w:val="24"/>
          <w:szCs w:val="24"/>
        </w:rPr>
        <w:t>non</w:t>
      </w:r>
      <w:proofErr w:type="gramEnd"/>
      <w:r w:rsidRPr="00271782">
        <w:rPr>
          <w:i/>
          <w:iCs/>
          <w:sz w:val="24"/>
          <w:szCs w:val="24"/>
        </w:rPr>
        <w:t xml:space="preserve"> jointives, </w:t>
      </w:r>
      <w:r w:rsidR="00606656" w:rsidRPr="00271782">
        <w:rPr>
          <w:i/>
          <w:iCs/>
          <w:sz w:val="24"/>
          <w:szCs w:val="24"/>
        </w:rPr>
        <w:t xml:space="preserve">on remarque que sa longueur augmente de a= </w:t>
      </w:r>
      <w:r w:rsidR="0015630D" w:rsidRPr="00271782">
        <w:rPr>
          <w:i/>
          <w:iCs/>
          <w:sz w:val="24"/>
          <w:szCs w:val="24"/>
        </w:rPr>
        <w:t>12,4</w:t>
      </w:r>
      <w:r w:rsidR="00606656" w:rsidRPr="00271782">
        <w:rPr>
          <w:i/>
          <w:iCs/>
          <w:sz w:val="24"/>
          <w:szCs w:val="24"/>
        </w:rPr>
        <w:t xml:space="preserve"> cm.</w:t>
      </w:r>
      <w:r w:rsidR="0001656A" w:rsidRPr="00271782">
        <w:rPr>
          <w:i/>
          <w:iCs/>
          <w:sz w:val="24"/>
          <w:szCs w:val="24"/>
        </w:rPr>
        <w:t xml:space="preserve"> </w:t>
      </w:r>
      <w:r w:rsidR="00B40DF3" w:rsidRPr="00271782">
        <w:rPr>
          <w:i/>
          <w:iCs/>
          <w:sz w:val="24"/>
          <w:szCs w:val="24"/>
        </w:rPr>
        <w:t>(fig2)</w:t>
      </w:r>
    </w:p>
    <w:p w:rsidR="00606656" w:rsidRPr="00271782" w:rsidRDefault="00606656" w:rsidP="00C201E9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2.1. Comment est appelée  cette augmentation de longueur ?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</w:t>
      </w:r>
      <w:r w:rsidR="00C201E9" w:rsidRPr="00271782">
        <w:rPr>
          <w:i/>
          <w:iCs/>
          <w:color w:val="FF0000"/>
          <w:sz w:val="24"/>
          <w:szCs w:val="24"/>
        </w:rPr>
        <w:t>0,25</w:t>
      </w:r>
      <w:r w:rsidR="00754635" w:rsidRPr="00271782">
        <w:rPr>
          <w:i/>
          <w:iCs/>
          <w:color w:val="FF0000"/>
          <w:sz w:val="24"/>
          <w:szCs w:val="24"/>
        </w:rPr>
        <w:t>)</w:t>
      </w:r>
    </w:p>
    <w:p w:rsidR="00606656" w:rsidRPr="00271782" w:rsidRDefault="007214B5" w:rsidP="00C201E9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2.2. Etudier </w:t>
      </w:r>
      <w:r w:rsidR="00606656" w:rsidRPr="00271782">
        <w:rPr>
          <w:i/>
          <w:iCs/>
          <w:sz w:val="24"/>
          <w:szCs w:val="24"/>
        </w:rPr>
        <w:t>l’équilibre de la boule</w:t>
      </w:r>
      <w:r w:rsidRPr="00271782">
        <w:rPr>
          <w:i/>
          <w:iCs/>
          <w:sz w:val="24"/>
          <w:szCs w:val="24"/>
        </w:rPr>
        <w:t>,</w:t>
      </w:r>
      <w:r w:rsidR="00606656" w:rsidRPr="00271782">
        <w:rPr>
          <w:i/>
          <w:iCs/>
          <w:sz w:val="24"/>
          <w:szCs w:val="24"/>
        </w:rPr>
        <w:t xml:space="preserve"> puis déterminer la constante de raideur d</w:t>
      </w:r>
      <w:r w:rsidR="0015630D" w:rsidRPr="00271782">
        <w:rPr>
          <w:i/>
          <w:iCs/>
          <w:sz w:val="24"/>
          <w:szCs w:val="24"/>
        </w:rPr>
        <w:t>u</w:t>
      </w:r>
      <w:r w:rsidR="00606656" w:rsidRPr="00271782">
        <w:rPr>
          <w:i/>
          <w:iCs/>
          <w:sz w:val="24"/>
          <w:szCs w:val="24"/>
        </w:rPr>
        <w:t xml:space="preserve"> ressort.</w:t>
      </w:r>
      <w:r w:rsidR="00754635" w:rsidRPr="00271782">
        <w:rPr>
          <w:i/>
          <w:iCs/>
          <w:sz w:val="24"/>
          <w:szCs w:val="24"/>
        </w:rPr>
        <w:t xml:space="preserve"> </w:t>
      </w:r>
      <w:r w:rsidR="00C201E9" w:rsidRPr="00271782">
        <w:rPr>
          <w:i/>
          <w:iCs/>
          <w:color w:val="FF0000"/>
          <w:sz w:val="24"/>
          <w:szCs w:val="24"/>
        </w:rPr>
        <w:t> (1,25</w:t>
      </w:r>
      <w:r w:rsidR="00754635" w:rsidRPr="00271782">
        <w:rPr>
          <w:i/>
          <w:iCs/>
          <w:color w:val="FF0000"/>
          <w:sz w:val="24"/>
          <w:szCs w:val="24"/>
        </w:rPr>
        <w:t>)</w:t>
      </w:r>
    </w:p>
    <w:p w:rsidR="00754635" w:rsidRPr="00271782" w:rsidRDefault="00327459" w:rsidP="00C201E9">
      <w:pPr>
        <w:spacing w:after="0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45.9pt;margin-top:26.4pt;width:46.6pt;height:.6pt;flip:x y;z-index:251675648" o:connectortype="straight" strokeweight="1.25p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42" type="#_x0000_t32" style="position:absolute;margin-left:492.5pt;margin-top:27pt;width:0;height:2.85pt;flip:x y;z-index:251682816" o:connectortype="straigh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41" type="#_x0000_t32" style="position:absolute;margin-left:486.8pt;margin-top:29.7pt;width:0;height:6.6pt;z-index:251681792" o:connectortype="straigh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39" type="#_x0000_t32" style="position:absolute;margin-left:449.65pt;margin-top:29.7pt;width:37.15pt;height:0;z-index:251679744" o:connectortype="straight" strokeweight="1p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37" type="#_x0000_t32" style="position:absolute;margin-left:448.7pt;margin-top:29.7pt;width:.95pt;height:47.55pt;flip:x;z-index:251677696" o:connectortype="straight" strokeweight="1.25p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36" type="#_x0000_t32" style="position:absolute;margin-left:444.95pt;margin-top:26.4pt;width:.95pt;height:45.2pt;flip:y;z-index:251676672" o:connectortype="straight" strokeweight="1.25pt"/>
        </w:pict>
      </w:r>
      <w:r>
        <w:rPr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0.3pt;margin-top:17.45pt;width:165.9pt;height:84.25pt;z-index:251667456;mso-wrap-style:none;mso-width-relative:margin;mso-height-relative:margin">
            <v:textbox style="mso-next-textbox:#_x0000_s1033">
              <w:txbxContent>
                <w:p w:rsidR="00E612F3" w:rsidRDefault="00E612F3" w:rsidP="00B40DF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58645" cy="968375"/>
                        <wp:effectExtent l="19050" t="0" r="825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8645" cy="968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7EA2" w:rsidRPr="00271782">
        <w:rPr>
          <w:i/>
          <w:iCs/>
          <w:sz w:val="24"/>
          <w:szCs w:val="24"/>
        </w:rPr>
        <w:t xml:space="preserve">3. </w:t>
      </w:r>
      <w:r w:rsidR="00C201E9" w:rsidRPr="00271782">
        <w:rPr>
          <w:i/>
          <w:iCs/>
          <w:sz w:val="24"/>
          <w:szCs w:val="24"/>
        </w:rPr>
        <w:t>On pose la boule (B1)</w:t>
      </w:r>
      <w:r w:rsidR="0015630D" w:rsidRPr="00271782">
        <w:rPr>
          <w:i/>
          <w:iCs/>
          <w:sz w:val="24"/>
          <w:szCs w:val="24"/>
        </w:rPr>
        <w:t xml:space="preserve"> sur le piston d’un cylindre, de diamètre </w:t>
      </w:r>
      <w:r w:rsidR="007214B5" w:rsidRPr="00271782">
        <w:rPr>
          <w:i/>
          <w:iCs/>
          <w:sz w:val="24"/>
          <w:szCs w:val="24"/>
        </w:rPr>
        <w:t xml:space="preserve">d = </w:t>
      </w:r>
      <w:r w:rsidR="0023061A" w:rsidRPr="00271782">
        <w:rPr>
          <w:i/>
          <w:iCs/>
          <w:sz w:val="24"/>
          <w:szCs w:val="24"/>
        </w:rPr>
        <w:t>10,0</w:t>
      </w:r>
      <w:r w:rsidR="007214B5" w:rsidRPr="00271782">
        <w:rPr>
          <w:i/>
          <w:iCs/>
          <w:sz w:val="24"/>
          <w:szCs w:val="24"/>
        </w:rPr>
        <w:t xml:space="preserve"> cm, renferma</w:t>
      </w:r>
      <w:r w:rsidR="0015630D" w:rsidRPr="00271782">
        <w:rPr>
          <w:i/>
          <w:iCs/>
          <w:sz w:val="24"/>
          <w:szCs w:val="24"/>
        </w:rPr>
        <w:t xml:space="preserve">nt un gaz. Afin de déterminer les </w:t>
      </w:r>
      <w:r w:rsidR="00F455FD" w:rsidRPr="00271782">
        <w:rPr>
          <w:i/>
          <w:iCs/>
          <w:sz w:val="24"/>
          <w:szCs w:val="24"/>
        </w:rPr>
        <w:t>caractéristiques</w:t>
      </w:r>
      <w:r w:rsidR="0015630D" w:rsidRPr="00271782">
        <w:rPr>
          <w:i/>
          <w:iCs/>
          <w:sz w:val="24"/>
          <w:szCs w:val="24"/>
        </w:rPr>
        <w:t xml:space="preserve"> de la forc</w:t>
      </w:r>
      <w:r w:rsidR="00F455FD" w:rsidRPr="00271782">
        <w:rPr>
          <w:i/>
          <w:iCs/>
          <w:sz w:val="24"/>
          <w:szCs w:val="24"/>
        </w:rPr>
        <w:t>e</w:t>
      </w:r>
      <w:r w:rsidR="0015630D" w:rsidRPr="00271782">
        <w:rPr>
          <w:i/>
          <w:iCs/>
          <w:sz w:val="24"/>
          <w:szCs w:val="24"/>
        </w:rPr>
        <w:t xml:space="preserve"> pressante qu’exerce</w:t>
      </w:r>
    </w:p>
    <w:p w:rsidR="00C201E9" w:rsidRPr="00271782" w:rsidRDefault="0015630D" w:rsidP="00754635">
      <w:pPr>
        <w:spacing w:after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</w:t>
      </w:r>
      <w:proofErr w:type="gramStart"/>
      <w:r w:rsidRPr="00271782">
        <w:rPr>
          <w:i/>
          <w:iCs/>
          <w:sz w:val="24"/>
          <w:szCs w:val="24"/>
        </w:rPr>
        <w:t>le</w:t>
      </w:r>
      <w:proofErr w:type="gramEnd"/>
      <w:r w:rsidRPr="00271782">
        <w:rPr>
          <w:i/>
          <w:iCs/>
          <w:sz w:val="24"/>
          <w:szCs w:val="24"/>
        </w:rPr>
        <w:t xml:space="preserve"> gaz sur le fond du cylindre, </w:t>
      </w:r>
      <w:r w:rsidR="00F455FD" w:rsidRPr="00271782">
        <w:rPr>
          <w:i/>
          <w:iCs/>
          <w:sz w:val="24"/>
          <w:szCs w:val="24"/>
        </w:rPr>
        <w:t>on utilise</w:t>
      </w:r>
      <w:r w:rsidR="007214B5" w:rsidRPr="00271782">
        <w:rPr>
          <w:i/>
          <w:iCs/>
          <w:sz w:val="24"/>
          <w:szCs w:val="24"/>
        </w:rPr>
        <w:t xml:space="preserve"> </w:t>
      </w:r>
      <w:r w:rsidR="00F455FD" w:rsidRPr="00271782">
        <w:rPr>
          <w:i/>
          <w:iCs/>
          <w:sz w:val="24"/>
          <w:szCs w:val="24"/>
        </w:rPr>
        <w:t xml:space="preserve">un manomètre digital qui </w:t>
      </w:r>
    </w:p>
    <w:p w:rsidR="009B7EA2" w:rsidRPr="00271782" w:rsidRDefault="00F455FD" w:rsidP="0023061A">
      <w:pPr>
        <w:spacing w:after="0"/>
        <w:rPr>
          <w:i/>
          <w:iCs/>
          <w:sz w:val="24"/>
          <w:szCs w:val="24"/>
        </w:rPr>
      </w:pPr>
      <w:proofErr w:type="gramStart"/>
      <w:r w:rsidRPr="00271782">
        <w:rPr>
          <w:i/>
          <w:iCs/>
          <w:sz w:val="24"/>
          <w:szCs w:val="24"/>
        </w:rPr>
        <w:t>indique</w:t>
      </w:r>
      <w:proofErr w:type="gramEnd"/>
      <w:r w:rsidRPr="00271782">
        <w:rPr>
          <w:i/>
          <w:iCs/>
          <w:sz w:val="24"/>
          <w:szCs w:val="24"/>
        </w:rPr>
        <w:t xml:space="preserve"> la valeur </w:t>
      </w:r>
      <w:proofErr w:type="spellStart"/>
      <w:r w:rsidR="00C201E9" w:rsidRPr="00271782">
        <w:rPr>
          <w:i/>
          <w:iCs/>
          <w:sz w:val="24"/>
          <w:szCs w:val="24"/>
        </w:rPr>
        <w:t>p</w:t>
      </w:r>
      <w:r w:rsidR="00C201E9" w:rsidRPr="00271782">
        <w:rPr>
          <w:i/>
          <w:iCs/>
          <w:sz w:val="24"/>
          <w:szCs w:val="24"/>
          <w:vertAlign w:val="subscript"/>
        </w:rPr>
        <w:t>ind</w:t>
      </w:r>
      <w:proofErr w:type="spellEnd"/>
      <w:r w:rsidRPr="00271782">
        <w:rPr>
          <w:i/>
          <w:iCs/>
          <w:sz w:val="24"/>
          <w:szCs w:val="24"/>
        </w:rPr>
        <w:t xml:space="preserve"> </w:t>
      </w:r>
      <w:r w:rsidR="00C201E9" w:rsidRPr="00271782">
        <w:rPr>
          <w:i/>
          <w:iCs/>
          <w:sz w:val="24"/>
          <w:szCs w:val="24"/>
        </w:rPr>
        <w:t>=</w:t>
      </w:r>
      <w:r w:rsidR="0023061A" w:rsidRPr="00271782">
        <w:rPr>
          <w:i/>
          <w:iCs/>
          <w:sz w:val="24"/>
          <w:szCs w:val="24"/>
        </w:rPr>
        <w:t>620</w:t>
      </w:r>
      <w:r w:rsidRPr="00271782">
        <w:rPr>
          <w:i/>
          <w:iCs/>
          <w:sz w:val="24"/>
          <w:szCs w:val="24"/>
        </w:rPr>
        <w:t xml:space="preserve"> </w:t>
      </w:r>
      <w:proofErr w:type="spellStart"/>
      <w:r w:rsidRPr="00271782">
        <w:rPr>
          <w:i/>
          <w:iCs/>
          <w:sz w:val="24"/>
          <w:szCs w:val="24"/>
        </w:rPr>
        <w:t>hPa</w:t>
      </w:r>
      <w:proofErr w:type="spellEnd"/>
      <w:r w:rsidRPr="00271782">
        <w:rPr>
          <w:i/>
          <w:iCs/>
          <w:sz w:val="24"/>
          <w:szCs w:val="24"/>
        </w:rPr>
        <w:t>.</w:t>
      </w:r>
      <w:r w:rsidR="0015630D" w:rsidRPr="00271782">
        <w:rPr>
          <w:i/>
          <w:iCs/>
          <w:sz w:val="24"/>
          <w:szCs w:val="24"/>
        </w:rPr>
        <w:t xml:space="preserve"> </w:t>
      </w:r>
      <w:r w:rsidR="00B40DF3" w:rsidRPr="00271782">
        <w:rPr>
          <w:i/>
          <w:iCs/>
          <w:sz w:val="24"/>
          <w:szCs w:val="24"/>
        </w:rPr>
        <w:t>(</w:t>
      </w:r>
      <w:proofErr w:type="spellStart"/>
      <w:proofErr w:type="gramStart"/>
      <w:r w:rsidR="00B40DF3" w:rsidRPr="00271782">
        <w:rPr>
          <w:i/>
          <w:iCs/>
          <w:sz w:val="24"/>
          <w:szCs w:val="24"/>
        </w:rPr>
        <w:t>fig</w:t>
      </w:r>
      <w:proofErr w:type="spellEnd"/>
      <w:proofErr w:type="gramEnd"/>
      <w:r w:rsidR="00B40DF3" w:rsidRPr="00271782">
        <w:rPr>
          <w:i/>
          <w:iCs/>
          <w:sz w:val="24"/>
          <w:szCs w:val="24"/>
        </w:rPr>
        <w:t xml:space="preserve"> </w:t>
      </w:r>
      <w:r w:rsidR="00C201E9" w:rsidRPr="00271782">
        <w:rPr>
          <w:i/>
          <w:iCs/>
          <w:sz w:val="24"/>
          <w:szCs w:val="24"/>
        </w:rPr>
        <w:t>3</w:t>
      </w:r>
      <w:r w:rsidR="00B40DF3" w:rsidRPr="00271782">
        <w:rPr>
          <w:i/>
          <w:iCs/>
          <w:sz w:val="24"/>
          <w:szCs w:val="24"/>
        </w:rPr>
        <w:t>)</w:t>
      </w:r>
    </w:p>
    <w:p w:rsidR="001B3BEB" w:rsidRPr="00271782" w:rsidRDefault="00327459" w:rsidP="001B3BEB">
      <w:pPr>
        <w:pStyle w:val="Paragraphedeliste"/>
        <w:ind w:left="426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fr-FR"/>
        </w:rPr>
        <w:pict>
          <v:shape id="_x0000_s1040" type="#_x0000_t32" style="position:absolute;left:0;text-align:left;margin-left:438.35pt;margin-top:4.25pt;width:6.6pt;height:0;z-index:251680768" o:connectortype="straight" strokeweight="1pt"/>
        </w:pict>
      </w:r>
      <w:r>
        <w:rPr>
          <w:i/>
          <w:iCs/>
          <w:noProof/>
          <w:sz w:val="24"/>
          <w:szCs w:val="24"/>
          <w:lang w:eastAsia="fr-FR"/>
        </w:rPr>
        <w:pict>
          <v:shape id="_x0000_s1038" type="#_x0000_t32" style="position:absolute;left:0;text-align:left;margin-left:440.7pt;margin-top:9.9pt;width:8pt;height:0;z-index:251678720" o:connectortype="straight" strokeweight="1pt"/>
        </w:pict>
      </w:r>
      <w:r w:rsidR="001B3BEB" w:rsidRPr="00271782">
        <w:rPr>
          <w:i/>
          <w:iCs/>
          <w:sz w:val="24"/>
          <w:szCs w:val="24"/>
        </w:rPr>
        <w:t xml:space="preserve">3.1. Montrer qu’il s’agit d’un manomètre </w:t>
      </w:r>
      <w:r w:rsidR="00857F1F" w:rsidRPr="00271782">
        <w:rPr>
          <w:i/>
          <w:iCs/>
          <w:sz w:val="24"/>
          <w:szCs w:val="24"/>
        </w:rPr>
        <w:t>différentiel</w:t>
      </w:r>
      <w:r w:rsidR="007214B5" w:rsidRPr="00271782">
        <w:rPr>
          <w:i/>
          <w:iCs/>
          <w:sz w:val="24"/>
          <w:szCs w:val="24"/>
        </w:rPr>
        <w:t>,</w:t>
      </w:r>
      <w:r w:rsidR="001B3BEB" w:rsidRPr="00271782">
        <w:rPr>
          <w:i/>
          <w:iCs/>
          <w:sz w:val="24"/>
          <w:szCs w:val="24"/>
        </w:rPr>
        <w:t xml:space="preserve"> puis calculer</w:t>
      </w:r>
    </w:p>
    <w:p w:rsidR="00187C2C" w:rsidRPr="00271782" w:rsidRDefault="001B3BEB" w:rsidP="00B40DF3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</w:t>
      </w:r>
      <w:proofErr w:type="gramStart"/>
      <w:r w:rsidRPr="00271782">
        <w:rPr>
          <w:i/>
          <w:iCs/>
          <w:sz w:val="24"/>
          <w:szCs w:val="24"/>
        </w:rPr>
        <w:t>la</w:t>
      </w:r>
      <w:proofErr w:type="gramEnd"/>
      <w:r w:rsidRPr="00271782">
        <w:rPr>
          <w:i/>
          <w:iCs/>
          <w:sz w:val="24"/>
          <w:szCs w:val="24"/>
        </w:rPr>
        <w:t xml:space="preserve"> pression r</w:t>
      </w:r>
      <w:r w:rsidR="00B40DF3" w:rsidRPr="00271782">
        <w:rPr>
          <w:i/>
          <w:iCs/>
          <w:sz w:val="24"/>
          <w:szCs w:val="24"/>
        </w:rPr>
        <w:t>é</w:t>
      </w:r>
      <w:r w:rsidRPr="00271782">
        <w:rPr>
          <w:i/>
          <w:iCs/>
          <w:sz w:val="24"/>
          <w:szCs w:val="24"/>
        </w:rPr>
        <w:t>elle du gaz.</w:t>
      </w:r>
      <w:r w:rsidR="00187C2C" w:rsidRPr="00271782">
        <w:rPr>
          <w:i/>
          <w:iCs/>
          <w:sz w:val="24"/>
          <w:szCs w:val="24"/>
        </w:rPr>
        <w:t xml:space="preserve"> </w:t>
      </w:r>
    </w:p>
    <w:p w:rsidR="001B3BEB" w:rsidRPr="00271782" w:rsidRDefault="00187C2C" w:rsidP="00B40DF3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Donnée : Pression atmosphérique : </w:t>
      </w:r>
      <w:proofErr w:type="spellStart"/>
      <w:r w:rsidRPr="00271782">
        <w:rPr>
          <w:i/>
          <w:iCs/>
          <w:sz w:val="24"/>
          <w:szCs w:val="24"/>
        </w:rPr>
        <w:t>P</w:t>
      </w:r>
      <w:r w:rsidRPr="00271782">
        <w:rPr>
          <w:i/>
          <w:iCs/>
          <w:sz w:val="24"/>
          <w:szCs w:val="24"/>
          <w:vertAlign w:val="subscript"/>
        </w:rPr>
        <w:t>atm</w:t>
      </w:r>
      <w:proofErr w:type="spellEnd"/>
      <w:r w:rsidRPr="00271782">
        <w:rPr>
          <w:i/>
          <w:iCs/>
          <w:sz w:val="24"/>
          <w:szCs w:val="24"/>
        </w:rPr>
        <w:t xml:space="preserve"> = 10</w:t>
      </w:r>
      <w:r w:rsidRPr="00271782">
        <w:rPr>
          <w:i/>
          <w:iCs/>
          <w:sz w:val="24"/>
          <w:szCs w:val="24"/>
          <w:vertAlign w:val="superscript"/>
        </w:rPr>
        <w:t>5</w:t>
      </w:r>
      <w:r w:rsidRPr="00271782">
        <w:rPr>
          <w:i/>
          <w:iCs/>
          <w:sz w:val="24"/>
          <w:szCs w:val="24"/>
        </w:rPr>
        <w:t xml:space="preserve"> Pa</w:t>
      </w:r>
      <w:r w:rsidR="001E6C86" w:rsidRPr="00271782">
        <w:rPr>
          <w:i/>
          <w:iCs/>
          <w:sz w:val="24"/>
          <w:szCs w:val="24"/>
        </w:rPr>
        <w:t xml:space="preserve"> </w:t>
      </w:r>
      <w:r w:rsidR="001E6C86" w:rsidRPr="00271782">
        <w:rPr>
          <w:i/>
          <w:iCs/>
          <w:color w:val="FF0000"/>
          <w:sz w:val="24"/>
          <w:szCs w:val="24"/>
        </w:rPr>
        <w:t>(1)</w:t>
      </w:r>
    </w:p>
    <w:p w:rsidR="001B3BEB" w:rsidRPr="00271782" w:rsidRDefault="001B3BEB" w:rsidP="001B3BEB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3.2. Définir la force pressante</w:t>
      </w:r>
      <w:r w:rsidR="007214B5" w:rsidRPr="00271782">
        <w:rPr>
          <w:i/>
          <w:iCs/>
          <w:sz w:val="24"/>
          <w:szCs w:val="24"/>
        </w:rPr>
        <w:t>,</w:t>
      </w:r>
      <w:r w:rsidRPr="00271782">
        <w:rPr>
          <w:i/>
          <w:iCs/>
          <w:sz w:val="24"/>
          <w:szCs w:val="24"/>
        </w:rPr>
        <w:t xml:space="preserve"> puis déterminer les caractéristiques de</w:t>
      </w:r>
    </w:p>
    <w:p w:rsidR="001B3BEB" w:rsidRPr="00271782" w:rsidRDefault="001B3BEB" w:rsidP="00C201E9">
      <w:pPr>
        <w:pStyle w:val="Paragraphedeliste"/>
        <w:ind w:left="426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</w:t>
      </w:r>
      <w:proofErr w:type="gramStart"/>
      <w:r w:rsidRPr="00271782">
        <w:rPr>
          <w:i/>
          <w:iCs/>
          <w:sz w:val="24"/>
          <w:szCs w:val="24"/>
        </w:rPr>
        <w:t>la</w:t>
      </w:r>
      <w:proofErr w:type="gramEnd"/>
      <w:r w:rsidRPr="00271782">
        <w:rPr>
          <w:i/>
          <w:iCs/>
          <w:sz w:val="24"/>
          <w:szCs w:val="24"/>
        </w:rPr>
        <w:t xml:space="preserve"> force qu’exerce le gaz sur le fond du cylindre.</w:t>
      </w:r>
      <w:r w:rsidR="00B40DF3" w:rsidRPr="00271782">
        <w:rPr>
          <w:i/>
          <w:iCs/>
          <w:sz w:val="24"/>
          <w:szCs w:val="24"/>
        </w:rPr>
        <w:t xml:space="preserve">  </w:t>
      </w:r>
      <w:r w:rsidR="001E6C86" w:rsidRPr="00271782">
        <w:rPr>
          <w:i/>
          <w:iCs/>
          <w:sz w:val="24"/>
          <w:szCs w:val="24"/>
        </w:rPr>
        <w:t xml:space="preserve"> </w:t>
      </w:r>
      <w:r w:rsidR="001E6C86" w:rsidRPr="00271782">
        <w:rPr>
          <w:i/>
          <w:iCs/>
          <w:color w:val="FF0000"/>
          <w:sz w:val="24"/>
          <w:szCs w:val="24"/>
        </w:rPr>
        <w:t>(1</w:t>
      </w:r>
      <w:r w:rsidR="00C201E9" w:rsidRPr="00271782">
        <w:rPr>
          <w:i/>
          <w:iCs/>
          <w:color w:val="FF0000"/>
          <w:sz w:val="24"/>
          <w:szCs w:val="24"/>
        </w:rPr>
        <w:t>,25</w:t>
      </w:r>
      <w:r w:rsidR="001E6C86" w:rsidRPr="00271782">
        <w:rPr>
          <w:i/>
          <w:iCs/>
          <w:color w:val="FF0000"/>
          <w:sz w:val="24"/>
          <w:szCs w:val="24"/>
        </w:rPr>
        <w:t>)</w:t>
      </w:r>
      <w:r w:rsidR="00B40DF3" w:rsidRPr="00271782">
        <w:rPr>
          <w:i/>
          <w:iCs/>
          <w:sz w:val="24"/>
          <w:szCs w:val="24"/>
        </w:rPr>
        <w:t xml:space="preserve">                                        </w:t>
      </w:r>
      <w:r w:rsidR="001E6C86" w:rsidRPr="00271782">
        <w:rPr>
          <w:i/>
          <w:iCs/>
          <w:sz w:val="24"/>
          <w:szCs w:val="24"/>
        </w:rPr>
        <w:t xml:space="preserve">          </w:t>
      </w:r>
      <w:r w:rsidR="00B40DF3" w:rsidRPr="00271782">
        <w:rPr>
          <w:i/>
          <w:iCs/>
          <w:sz w:val="24"/>
          <w:szCs w:val="24"/>
        </w:rPr>
        <w:t xml:space="preserve"> Fig3</w:t>
      </w:r>
    </w:p>
    <w:p w:rsidR="00857F1F" w:rsidRPr="00271782" w:rsidRDefault="006015A4" w:rsidP="006015A4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297180</wp:posOffset>
            </wp:positionV>
            <wp:extent cx="1277620" cy="883920"/>
            <wp:effectExtent l="19050" t="0" r="0" b="0"/>
            <wp:wrapSquare wrapText="bothSides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F1F" w:rsidRPr="00271782">
        <w:rPr>
          <w:i/>
          <w:iCs/>
          <w:sz w:val="24"/>
          <w:szCs w:val="24"/>
        </w:rPr>
        <w:t xml:space="preserve"> 4. </w:t>
      </w:r>
      <w:r w:rsidR="000D4566" w:rsidRPr="00271782">
        <w:rPr>
          <w:i/>
          <w:iCs/>
          <w:sz w:val="24"/>
          <w:szCs w:val="24"/>
        </w:rPr>
        <w:t>Maintenant, o</w:t>
      </w:r>
      <w:r w:rsidR="00857F1F" w:rsidRPr="00271782">
        <w:rPr>
          <w:i/>
          <w:iCs/>
          <w:sz w:val="24"/>
          <w:szCs w:val="24"/>
        </w:rPr>
        <w:t>n pos</w:t>
      </w:r>
      <w:r w:rsidR="000D4566" w:rsidRPr="00271782">
        <w:rPr>
          <w:i/>
          <w:iCs/>
          <w:sz w:val="24"/>
          <w:szCs w:val="24"/>
        </w:rPr>
        <w:t>e doucement une boule</w:t>
      </w:r>
      <w:r w:rsidR="00C201E9" w:rsidRPr="00271782">
        <w:rPr>
          <w:i/>
          <w:iCs/>
          <w:sz w:val="24"/>
          <w:szCs w:val="24"/>
        </w:rPr>
        <w:t>,</w:t>
      </w:r>
      <w:r w:rsidR="000D4566" w:rsidRPr="00271782">
        <w:rPr>
          <w:i/>
          <w:iCs/>
          <w:sz w:val="24"/>
          <w:szCs w:val="24"/>
        </w:rPr>
        <w:t xml:space="preserve"> de masse </w:t>
      </w:r>
      <w:r w:rsidR="00C201E9" w:rsidRPr="00271782">
        <w:rPr>
          <w:i/>
          <w:iCs/>
          <w:sz w:val="24"/>
          <w:szCs w:val="24"/>
        </w:rPr>
        <w:t>m’=400 g,</w:t>
      </w:r>
      <w:r w:rsidR="00857F1F" w:rsidRPr="00271782">
        <w:rPr>
          <w:i/>
          <w:iCs/>
          <w:sz w:val="24"/>
          <w:szCs w:val="24"/>
        </w:rPr>
        <w:t xml:space="preserve"> dans un</w:t>
      </w:r>
      <w:r w:rsidR="00931CB5" w:rsidRPr="00271782">
        <w:rPr>
          <w:i/>
          <w:iCs/>
          <w:sz w:val="24"/>
          <w:szCs w:val="24"/>
        </w:rPr>
        <w:t xml:space="preserve"> réservoir</w:t>
      </w:r>
      <w:r w:rsidR="00857F1F" w:rsidRPr="00271782">
        <w:rPr>
          <w:i/>
          <w:iCs/>
          <w:sz w:val="24"/>
          <w:szCs w:val="24"/>
        </w:rPr>
        <w:t xml:space="preserve"> trop plein conte</w:t>
      </w:r>
      <w:r w:rsidR="000D4566" w:rsidRPr="00271782">
        <w:rPr>
          <w:i/>
          <w:iCs/>
          <w:sz w:val="24"/>
          <w:szCs w:val="24"/>
        </w:rPr>
        <w:t xml:space="preserve">nant l’eau </w:t>
      </w:r>
      <w:r w:rsidR="004C5865" w:rsidRPr="00271782">
        <w:rPr>
          <w:i/>
          <w:iCs/>
          <w:sz w:val="24"/>
          <w:szCs w:val="24"/>
        </w:rPr>
        <w:t>salée</w:t>
      </w:r>
      <w:r w:rsidR="00C52C57" w:rsidRPr="00271782">
        <w:rPr>
          <w:i/>
          <w:iCs/>
          <w:sz w:val="24"/>
          <w:szCs w:val="24"/>
        </w:rPr>
        <w:t xml:space="preserve"> saturée</w:t>
      </w:r>
      <w:r w:rsidR="00857F1F" w:rsidRPr="00271782">
        <w:rPr>
          <w:i/>
          <w:iCs/>
          <w:sz w:val="24"/>
          <w:szCs w:val="24"/>
        </w:rPr>
        <w:t xml:space="preserve">. </w:t>
      </w:r>
      <w:r w:rsidR="00931CB5" w:rsidRPr="00271782">
        <w:rPr>
          <w:i/>
          <w:iCs/>
          <w:sz w:val="24"/>
          <w:szCs w:val="24"/>
        </w:rPr>
        <w:t>L</w:t>
      </w:r>
      <w:r w:rsidR="00857F1F" w:rsidRPr="00271782">
        <w:rPr>
          <w:i/>
          <w:iCs/>
          <w:sz w:val="24"/>
          <w:szCs w:val="24"/>
        </w:rPr>
        <w:t xml:space="preserve">orsque l’équilibre est </w:t>
      </w:r>
      <w:r w:rsidR="00931CB5" w:rsidRPr="00271782">
        <w:rPr>
          <w:i/>
          <w:iCs/>
          <w:sz w:val="24"/>
          <w:szCs w:val="24"/>
        </w:rPr>
        <w:t>é</w:t>
      </w:r>
      <w:r w:rsidR="00857F1F" w:rsidRPr="00271782">
        <w:rPr>
          <w:i/>
          <w:iCs/>
          <w:sz w:val="24"/>
          <w:szCs w:val="24"/>
        </w:rPr>
        <w:t>tabli</w:t>
      </w:r>
      <w:r w:rsidR="00931CB5" w:rsidRPr="00271782">
        <w:rPr>
          <w:i/>
          <w:iCs/>
          <w:sz w:val="24"/>
          <w:szCs w:val="24"/>
        </w:rPr>
        <w:t>, la boule flotte  et la valeur du volume d’eau déplacée est v=</w:t>
      </w:r>
      <w:r w:rsidR="00C52C57" w:rsidRPr="00271782">
        <w:rPr>
          <w:i/>
          <w:iCs/>
          <w:sz w:val="24"/>
          <w:szCs w:val="24"/>
        </w:rPr>
        <w:t>3</w:t>
      </w:r>
      <w:r w:rsidRPr="00271782">
        <w:rPr>
          <w:i/>
          <w:iCs/>
          <w:sz w:val="24"/>
          <w:szCs w:val="24"/>
        </w:rPr>
        <w:t>22</w:t>
      </w:r>
      <w:r w:rsidR="00931CB5" w:rsidRPr="00271782">
        <w:rPr>
          <w:i/>
          <w:iCs/>
          <w:sz w:val="24"/>
          <w:szCs w:val="24"/>
        </w:rPr>
        <w:t xml:space="preserve"> cm</w:t>
      </w:r>
      <w:r w:rsidR="00931CB5" w:rsidRPr="00271782">
        <w:rPr>
          <w:i/>
          <w:iCs/>
          <w:sz w:val="24"/>
          <w:szCs w:val="24"/>
          <w:vertAlign w:val="superscript"/>
        </w:rPr>
        <w:t>3</w:t>
      </w:r>
      <w:r w:rsidR="00931CB5" w:rsidRPr="00271782">
        <w:rPr>
          <w:i/>
          <w:iCs/>
          <w:sz w:val="24"/>
          <w:szCs w:val="24"/>
        </w:rPr>
        <w:t>.</w:t>
      </w:r>
      <w:r w:rsidRPr="00271782">
        <w:rPr>
          <w:i/>
          <w:iCs/>
          <w:sz w:val="24"/>
          <w:szCs w:val="24"/>
        </w:rPr>
        <w:t xml:space="preserve"> </w:t>
      </w:r>
      <w:r w:rsidR="00B40DF3" w:rsidRPr="00271782">
        <w:rPr>
          <w:i/>
          <w:iCs/>
          <w:sz w:val="24"/>
          <w:szCs w:val="24"/>
        </w:rPr>
        <w:t>(fig</w:t>
      </w:r>
      <w:r w:rsidR="00E92353" w:rsidRPr="00271782">
        <w:rPr>
          <w:i/>
          <w:iCs/>
          <w:sz w:val="24"/>
          <w:szCs w:val="24"/>
        </w:rPr>
        <w:t>4</w:t>
      </w:r>
      <w:r w:rsidR="00B40DF3" w:rsidRPr="00271782">
        <w:rPr>
          <w:i/>
          <w:iCs/>
          <w:sz w:val="24"/>
          <w:szCs w:val="24"/>
        </w:rPr>
        <w:t>)</w:t>
      </w:r>
    </w:p>
    <w:p w:rsidR="00931CB5" w:rsidRPr="00271782" w:rsidRDefault="00931CB5" w:rsidP="00C201E9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 4.1. Définir la poussée </w:t>
      </w:r>
      <w:r w:rsidR="00F64CE4" w:rsidRPr="00271782">
        <w:rPr>
          <w:i/>
          <w:iCs/>
          <w:sz w:val="24"/>
          <w:szCs w:val="24"/>
        </w:rPr>
        <w:t>d’Archimède.</w:t>
      </w:r>
      <w:r w:rsidR="001E6C86" w:rsidRPr="00271782">
        <w:rPr>
          <w:i/>
          <w:iCs/>
          <w:color w:val="FF0000"/>
          <w:sz w:val="24"/>
          <w:szCs w:val="24"/>
        </w:rPr>
        <w:t xml:space="preserve"> (</w:t>
      </w:r>
      <w:r w:rsidR="00C201E9" w:rsidRPr="00271782">
        <w:rPr>
          <w:i/>
          <w:iCs/>
          <w:color w:val="FF0000"/>
          <w:sz w:val="24"/>
          <w:szCs w:val="24"/>
        </w:rPr>
        <w:t>0,25</w:t>
      </w:r>
      <w:r w:rsidR="001E6C86" w:rsidRPr="00271782">
        <w:rPr>
          <w:i/>
          <w:iCs/>
          <w:color w:val="FF0000"/>
          <w:sz w:val="24"/>
          <w:szCs w:val="24"/>
        </w:rPr>
        <w:t>)</w:t>
      </w:r>
    </w:p>
    <w:p w:rsidR="00931CB5" w:rsidRPr="00271782" w:rsidRDefault="00931CB5" w:rsidP="00187C2C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 4.2. Etudier l’équilibre de la boule</w:t>
      </w:r>
      <w:r w:rsidR="000D4566" w:rsidRPr="00271782">
        <w:rPr>
          <w:i/>
          <w:iCs/>
          <w:sz w:val="24"/>
          <w:szCs w:val="24"/>
        </w:rPr>
        <w:t>,</w:t>
      </w:r>
      <w:r w:rsidRPr="00271782">
        <w:rPr>
          <w:i/>
          <w:iCs/>
          <w:sz w:val="24"/>
          <w:szCs w:val="24"/>
        </w:rPr>
        <w:t xml:space="preserve"> puis déterminer dans le système international la masse volumique de l’eau</w:t>
      </w:r>
      <w:r w:rsidR="004C5865" w:rsidRPr="00271782">
        <w:rPr>
          <w:i/>
          <w:iCs/>
          <w:sz w:val="24"/>
          <w:szCs w:val="24"/>
        </w:rPr>
        <w:t xml:space="preserve"> salée</w:t>
      </w:r>
      <w:r w:rsidRPr="00271782">
        <w:rPr>
          <w:i/>
          <w:iCs/>
          <w:sz w:val="24"/>
          <w:szCs w:val="24"/>
        </w:rPr>
        <w:t xml:space="preserve"> utilisée</w:t>
      </w:r>
      <w:r w:rsidR="004C5865" w:rsidRPr="00271782">
        <w:rPr>
          <w:i/>
          <w:iCs/>
          <w:sz w:val="24"/>
          <w:szCs w:val="24"/>
        </w:rPr>
        <w:t>.</w:t>
      </w:r>
      <w:r w:rsidR="00E612F3" w:rsidRPr="00271782">
        <w:rPr>
          <w:i/>
          <w:iCs/>
        </w:rPr>
        <w:t xml:space="preserve"> </w:t>
      </w:r>
      <w:r w:rsidR="001E6C86" w:rsidRPr="00271782">
        <w:rPr>
          <w:i/>
          <w:iCs/>
          <w:color w:val="FF0000"/>
          <w:sz w:val="24"/>
          <w:szCs w:val="24"/>
        </w:rPr>
        <w:t>(</w:t>
      </w:r>
      <w:proofErr w:type="gramStart"/>
      <w:r w:rsidR="001E6C86" w:rsidRPr="00271782">
        <w:rPr>
          <w:i/>
          <w:iCs/>
          <w:color w:val="FF0000"/>
          <w:sz w:val="24"/>
          <w:szCs w:val="24"/>
        </w:rPr>
        <w:t>1</w:t>
      </w:r>
      <w:r w:rsidR="00E612F3" w:rsidRPr="00271782">
        <w:rPr>
          <w:i/>
          <w:iCs/>
          <w:sz w:val="24"/>
          <w:szCs w:val="24"/>
        </w:rPr>
        <w:t xml:space="preserve"> </w:t>
      </w:r>
      <w:r w:rsidR="00E612F3" w:rsidRPr="00271782">
        <w:rPr>
          <w:i/>
          <w:iCs/>
          <w:color w:val="FF0000"/>
          <w:sz w:val="24"/>
          <w:szCs w:val="24"/>
        </w:rPr>
        <w:t>)</w:t>
      </w:r>
      <w:proofErr w:type="gramEnd"/>
      <w:r w:rsidR="00E612F3" w:rsidRPr="00271782">
        <w:rPr>
          <w:i/>
          <w:iCs/>
          <w:color w:val="FF0000"/>
          <w:sz w:val="24"/>
          <w:szCs w:val="24"/>
        </w:rPr>
        <w:t xml:space="preserve">              </w:t>
      </w:r>
      <w:r w:rsidR="001E6C86" w:rsidRPr="00271782">
        <w:rPr>
          <w:i/>
          <w:iCs/>
          <w:sz w:val="24"/>
          <w:szCs w:val="24"/>
        </w:rPr>
        <w:t xml:space="preserve">                                                                                   </w:t>
      </w:r>
      <w:r w:rsidR="00E612F3" w:rsidRPr="00271782">
        <w:rPr>
          <w:i/>
          <w:iCs/>
          <w:sz w:val="24"/>
          <w:szCs w:val="24"/>
        </w:rPr>
        <w:t xml:space="preserve">                          </w:t>
      </w:r>
      <w:r w:rsidR="004C5865" w:rsidRPr="00271782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64CE4" w:rsidRPr="00271782" w:rsidRDefault="00931CB5" w:rsidP="00E612F3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 4.3. </w:t>
      </w:r>
      <w:r w:rsidR="00B40DF3" w:rsidRPr="00271782">
        <w:rPr>
          <w:i/>
          <w:iCs/>
          <w:sz w:val="24"/>
          <w:szCs w:val="24"/>
        </w:rPr>
        <w:t xml:space="preserve">Sachant que la masse volumique du matériau dont est constituée la </w:t>
      </w:r>
      <w:r w:rsidR="00E612F3" w:rsidRPr="00271782">
        <w:rPr>
          <w:i/>
          <w:iCs/>
          <w:sz w:val="24"/>
          <w:szCs w:val="24"/>
        </w:rPr>
        <w:t>boule               fig4</w:t>
      </w:r>
      <w:r w:rsidR="00E92353" w:rsidRPr="00271782">
        <w:rPr>
          <w:i/>
          <w:iCs/>
          <w:sz w:val="24"/>
          <w:szCs w:val="24"/>
        </w:rPr>
        <w:t xml:space="preserve">                                                    </w:t>
      </w:r>
    </w:p>
    <w:p w:rsidR="00931CB5" w:rsidRPr="00271782" w:rsidRDefault="00B40DF3" w:rsidP="000D4566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est </w:t>
      </w:r>
      <w:r w:rsidR="00E612F3" w:rsidRPr="00271782">
        <w:rPr>
          <w:i/>
          <w:iCs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12" o:title=""/>
          </v:shape>
          <o:OLEObject Type="Embed" ProgID="Equation.DSMT4" ShapeID="_x0000_i1025" DrawAspect="Content" ObjectID="_1718525851" r:id="rId13"/>
        </w:object>
      </w:r>
      <w:r w:rsidR="00C201E9" w:rsidRPr="00271782">
        <w:rPr>
          <w:i/>
          <w:iCs/>
          <w:sz w:val="24"/>
          <w:szCs w:val="24"/>
        </w:rPr>
        <w:t xml:space="preserve"> =2,7 g/cm</w:t>
      </w:r>
      <w:r w:rsidR="00C201E9" w:rsidRPr="00271782">
        <w:rPr>
          <w:i/>
          <w:iCs/>
          <w:sz w:val="24"/>
          <w:szCs w:val="24"/>
          <w:vertAlign w:val="superscript"/>
        </w:rPr>
        <w:t>3</w:t>
      </w:r>
      <w:r w:rsidRPr="00271782">
        <w:rPr>
          <w:i/>
          <w:iCs/>
          <w:sz w:val="24"/>
          <w:szCs w:val="24"/>
        </w:rPr>
        <w:t>, déterminer si la boule est creuse ou pleine.</w:t>
      </w:r>
      <w:r w:rsidR="001E6C86" w:rsidRPr="00271782">
        <w:rPr>
          <w:i/>
          <w:iCs/>
          <w:sz w:val="24"/>
          <w:szCs w:val="24"/>
        </w:rPr>
        <w:t xml:space="preserve"> </w:t>
      </w:r>
      <w:r w:rsidR="001E6C86" w:rsidRPr="00271782">
        <w:rPr>
          <w:i/>
          <w:iCs/>
          <w:color w:val="FF0000"/>
          <w:sz w:val="24"/>
          <w:szCs w:val="24"/>
        </w:rPr>
        <w:t>(1)</w:t>
      </w:r>
    </w:p>
    <w:p w:rsidR="00F64CE4" w:rsidRPr="00271782" w:rsidRDefault="00F64CE4" w:rsidP="000D4566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4.4. On soulève légèrement la boule avec le ressort précédent de telle façon que le volume </w:t>
      </w:r>
      <w:r w:rsidR="00E92353" w:rsidRPr="00271782">
        <w:rPr>
          <w:i/>
          <w:iCs/>
          <w:sz w:val="24"/>
          <w:szCs w:val="24"/>
        </w:rPr>
        <w:t>im</w:t>
      </w:r>
      <w:r w:rsidRPr="00271782">
        <w:rPr>
          <w:i/>
          <w:iCs/>
          <w:sz w:val="24"/>
          <w:szCs w:val="24"/>
        </w:rPr>
        <w:t>mergé</w:t>
      </w:r>
      <w:r w:rsidR="00E92353" w:rsidRPr="00271782">
        <w:rPr>
          <w:i/>
          <w:iCs/>
          <w:sz w:val="24"/>
          <w:szCs w:val="24"/>
        </w:rPr>
        <w:t xml:space="preserve"> de son volume</w:t>
      </w:r>
      <w:r w:rsidRPr="00271782">
        <w:rPr>
          <w:i/>
          <w:iCs/>
          <w:sz w:val="24"/>
          <w:szCs w:val="24"/>
        </w:rPr>
        <w:t xml:space="preserve"> </w:t>
      </w:r>
      <w:r w:rsidR="000D4566" w:rsidRPr="00271782">
        <w:rPr>
          <w:i/>
          <w:iCs/>
          <w:sz w:val="24"/>
          <w:szCs w:val="24"/>
        </w:rPr>
        <w:t>sera</w:t>
      </w:r>
      <w:r w:rsidRPr="00271782">
        <w:rPr>
          <w:i/>
          <w:iCs/>
          <w:sz w:val="24"/>
          <w:szCs w:val="24"/>
        </w:rPr>
        <w:t xml:space="preserve"> égal </w:t>
      </w:r>
      <w:r w:rsidR="00E92353" w:rsidRPr="00271782">
        <w:rPr>
          <w:i/>
          <w:iCs/>
          <w:sz w:val="24"/>
          <w:szCs w:val="24"/>
        </w:rPr>
        <w:t>à la moitié du volume du matériau qui l</w:t>
      </w:r>
      <w:r w:rsidR="000D4566" w:rsidRPr="00271782">
        <w:rPr>
          <w:i/>
          <w:iCs/>
          <w:sz w:val="24"/>
          <w:szCs w:val="24"/>
        </w:rPr>
        <w:t>a constitue</w:t>
      </w:r>
      <w:r w:rsidRPr="00271782">
        <w:rPr>
          <w:i/>
          <w:iCs/>
          <w:sz w:val="24"/>
          <w:szCs w:val="24"/>
        </w:rPr>
        <w:t xml:space="preserve">. </w:t>
      </w:r>
    </w:p>
    <w:p w:rsidR="00F64CE4" w:rsidRDefault="00F64CE4" w:rsidP="00C52C57">
      <w:pPr>
        <w:pStyle w:val="Paragraphedeliste"/>
        <w:ind w:left="0"/>
        <w:rPr>
          <w:i/>
          <w:iCs/>
          <w:color w:val="FF0000"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- Déterminer</w:t>
      </w:r>
      <w:r w:rsidR="000D4566" w:rsidRPr="00271782">
        <w:rPr>
          <w:i/>
          <w:iCs/>
          <w:sz w:val="24"/>
          <w:szCs w:val="24"/>
        </w:rPr>
        <w:t>,</w:t>
      </w:r>
      <w:r w:rsidRPr="00271782">
        <w:rPr>
          <w:i/>
          <w:iCs/>
          <w:sz w:val="24"/>
          <w:szCs w:val="24"/>
        </w:rPr>
        <w:t xml:space="preserve"> dans ce cas</w:t>
      </w:r>
      <w:r w:rsidR="000D4566" w:rsidRPr="00271782">
        <w:rPr>
          <w:i/>
          <w:iCs/>
          <w:sz w:val="24"/>
          <w:szCs w:val="24"/>
        </w:rPr>
        <w:t>,</w:t>
      </w:r>
      <w:r w:rsidRPr="00271782">
        <w:rPr>
          <w:i/>
          <w:iCs/>
          <w:sz w:val="24"/>
          <w:szCs w:val="24"/>
        </w:rPr>
        <w:t xml:space="preserve"> la nouvelle intensité de la poussée d’Archimède.</w:t>
      </w:r>
      <w:r w:rsidR="001E6C86" w:rsidRPr="00271782">
        <w:rPr>
          <w:i/>
          <w:iCs/>
          <w:color w:val="FF0000"/>
          <w:sz w:val="24"/>
          <w:szCs w:val="24"/>
        </w:rPr>
        <w:t xml:space="preserve"> (</w:t>
      </w:r>
      <w:r w:rsidR="00C52C57" w:rsidRPr="00271782">
        <w:rPr>
          <w:i/>
          <w:iCs/>
          <w:color w:val="FF0000"/>
          <w:sz w:val="24"/>
          <w:szCs w:val="24"/>
        </w:rPr>
        <w:t>2</w:t>
      </w:r>
      <w:r w:rsidR="001E6C86" w:rsidRPr="00271782">
        <w:rPr>
          <w:i/>
          <w:iCs/>
          <w:color w:val="FF0000"/>
          <w:sz w:val="24"/>
          <w:szCs w:val="24"/>
        </w:rPr>
        <w:t>)</w:t>
      </w:r>
    </w:p>
    <w:p w:rsidR="00187C2C" w:rsidRPr="00271782" w:rsidRDefault="00187C2C" w:rsidP="00C52C57">
      <w:pPr>
        <w:pStyle w:val="Paragraphedeliste"/>
        <w:ind w:left="0"/>
        <w:rPr>
          <w:i/>
          <w:iCs/>
          <w:sz w:val="24"/>
          <w:szCs w:val="24"/>
        </w:rPr>
      </w:pPr>
    </w:p>
    <w:p w:rsidR="004C5865" w:rsidRPr="00271782" w:rsidRDefault="004C5865" w:rsidP="00F64CE4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lastRenderedPageBreak/>
        <w:t xml:space="preserve">CHIMIE </w:t>
      </w:r>
      <w:proofErr w:type="gramStart"/>
      <w:r w:rsidRPr="00271782">
        <w:rPr>
          <w:i/>
          <w:iCs/>
          <w:sz w:val="24"/>
          <w:szCs w:val="24"/>
        </w:rPr>
        <w:t>( 7</w:t>
      </w:r>
      <w:proofErr w:type="gramEnd"/>
      <w:r w:rsidRPr="00271782">
        <w:rPr>
          <w:i/>
          <w:iCs/>
          <w:sz w:val="24"/>
          <w:szCs w:val="24"/>
        </w:rPr>
        <w:t xml:space="preserve"> pts)</w:t>
      </w:r>
    </w:p>
    <w:p w:rsidR="004C5865" w:rsidRPr="00271782" w:rsidRDefault="004C5865" w:rsidP="00F64CE4">
      <w:pPr>
        <w:pStyle w:val="Paragraphedeliste"/>
        <w:ind w:left="0"/>
        <w:rPr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BE5E1D" w:rsidRPr="00271782" w:rsidTr="00E612F3">
        <w:trPr>
          <w:trHeight w:val="1182"/>
        </w:trPr>
        <w:tc>
          <w:tcPr>
            <w:tcW w:w="10204" w:type="dxa"/>
          </w:tcPr>
          <w:p w:rsidR="00BE5E1D" w:rsidRPr="00271782" w:rsidRDefault="00BE5E1D" w:rsidP="00E612F3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 xml:space="preserve"> </w:t>
            </w:r>
            <w:r w:rsidR="004E68FB" w:rsidRPr="00271782">
              <w:rPr>
                <w:i/>
                <w:iCs/>
                <w:sz w:val="24"/>
                <w:szCs w:val="24"/>
              </w:rPr>
              <w:t xml:space="preserve"> </w:t>
            </w:r>
            <w:r w:rsidRPr="00271782">
              <w:rPr>
                <w:i/>
                <w:iCs/>
                <w:sz w:val="24"/>
                <w:szCs w:val="24"/>
              </w:rPr>
              <w:t xml:space="preserve"> On parle d’acétonémie ou </w:t>
            </w:r>
            <w:hyperlink r:id="rId14" w:history="1">
              <w:r w:rsidRPr="00271782">
                <w:rPr>
                  <w:i/>
                  <w:iCs/>
                  <w:sz w:val="24"/>
                  <w:szCs w:val="24"/>
                </w:rPr>
                <w:t>vomissements</w:t>
              </w:r>
            </w:hyperlink>
            <w:r w:rsidRPr="00271782">
              <w:rPr>
                <w:i/>
                <w:iCs/>
                <w:sz w:val="24"/>
                <w:szCs w:val="24"/>
              </w:rPr>
              <w:t> cycliques chez l’enfant, lorsque l'acétone passe dans le sang. Cette substance est produite par le </w:t>
            </w:r>
            <w:hyperlink r:id="rId15" w:history="1">
              <w:r w:rsidRPr="00271782">
                <w:rPr>
                  <w:i/>
                  <w:iCs/>
                  <w:sz w:val="24"/>
                  <w:szCs w:val="24"/>
                </w:rPr>
                <w:t>foie</w:t>
              </w:r>
            </w:hyperlink>
            <w:r w:rsidRPr="00271782">
              <w:rPr>
                <w:i/>
                <w:iCs/>
                <w:sz w:val="24"/>
                <w:szCs w:val="24"/>
              </w:rPr>
              <w:t>, et normalement éliminée par les </w:t>
            </w:r>
            <w:hyperlink r:id="rId16" w:history="1">
              <w:r w:rsidRPr="00271782">
                <w:rPr>
                  <w:i/>
                  <w:iCs/>
                  <w:sz w:val="24"/>
                  <w:szCs w:val="24"/>
                </w:rPr>
                <w:t>reins</w:t>
              </w:r>
            </w:hyperlink>
            <w:r w:rsidRPr="00271782">
              <w:rPr>
                <w:i/>
                <w:iCs/>
                <w:sz w:val="24"/>
                <w:szCs w:val="24"/>
              </w:rPr>
              <w:t xml:space="preserve">. Elle s'accumule dans le sang si l'organisme ne dispose plus </w:t>
            </w:r>
            <w:r w:rsidR="004E68FB" w:rsidRPr="00271782">
              <w:rPr>
                <w:i/>
                <w:iCs/>
                <w:sz w:val="24"/>
                <w:szCs w:val="24"/>
              </w:rPr>
              <w:t>d’</w:t>
            </w:r>
            <w:r w:rsidRPr="00271782">
              <w:rPr>
                <w:i/>
                <w:iCs/>
                <w:sz w:val="24"/>
                <w:szCs w:val="24"/>
              </w:rPr>
              <w:t>assez de </w:t>
            </w:r>
            <w:hyperlink r:id="rId17" w:history="1">
              <w:r w:rsidRPr="00271782">
                <w:rPr>
                  <w:i/>
                  <w:iCs/>
                  <w:sz w:val="24"/>
                  <w:szCs w:val="24"/>
                </w:rPr>
                <w:t>glucose</w:t>
              </w:r>
            </w:hyperlink>
            <w:r w:rsidRPr="00271782">
              <w:rPr>
                <w:i/>
                <w:iCs/>
                <w:sz w:val="24"/>
                <w:szCs w:val="24"/>
              </w:rPr>
              <w:t>….</w:t>
            </w:r>
          </w:p>
          <w:p w:rsidR="00BE5E1D" w:rsidRPr="00271782" w:rsidRDefault="00BE5E1D" w:rsidP="004E68FB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 xml:space="preserve">  </w:t>
            </w:r>
            <w:r w:rsidR="004E68FB" w:rsidRPr="00271782">
              <w:rPr>
                <w:i/>
                <w:iCs/>
                <w:sz w:val="24"/>
                <w:szCs w:val="24"/>
              </w:rPr>
              <w:t>Quant à l</w:t>
            </w:r>
            <w:r w:rsidRPr="00271782">
              <w:rPr>
                <w:i/>
                <w:iCs/>
                <w:sz w:val="24"/>
                <w:szCs w:val="24"/>
              </w:rPr>
              <w:t>’alcoolémie</w:t>
            </w:r>
            <w:r w:rsidR="004E68FB" w:rsidRPr="00271782">
              <w:rPr>
                <w:i/>
                <w:iCs/>
                <w:sz w:val="24"/>
                <w:szCs w:val="24"/>
              </w:rPr>
              <w:t>, elle</w:t>
            </w:r>
            <w:r w:rsidRPr="00271782">
              <w:rPr>
                <w:i/>
                <w:iCs/>
                <w:sz w:val="24"/>
                <w:szCs w:val="24"/>
              </w:rPr>
              <w:t xml:space="preserve"> mesure la masse d’alcool en grammes par litre de sang.</w:t>
            </w:r>
          </w:p>
        </w:tc>
      </w:tr>
    </w:tbl>
    <w:p w:rsidR="004C5865" w:rsidRPr="00271782" w:rsidRDefault="004C5865" w:rsidP="004C5865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Données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9"/>
        <w:gridCol w:w="2100"/>
        <w:gridCol w:w="1984"/>
        <w:gridCol w:w="2835"/>
        <w:gridCol w:w="2092"/>
      </w:tblGrid>
      <w:tr w:rsidR="00893AF6" w:rsidRPr="00271782" w:rsidTr="00E612F3">
        <w:tc>
          <w:tcPr>
            <w:tcW w:w="1269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Substance</w:t>
            </w:r>
          </w:p>
        </w:tc>
        <w:tc>
          <w:tcPr>
            <w:tcW w:w="2100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Formule chimique</w:t>
            </w:r>
          </w:p>
        </w:tc>
        <w:tc>
          <w:tcPr>
            <w:tcW w:w="1984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Masse volumique</w:t>
            </w:r>
          </w:p>
        </w:tc>
        <w:tc>
          <w:tcPr>
            <w:tcW w:w="2835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Température d’ébullition</w:t>
            </w:r>
          </w:p>
        </w:tc>
        <w:tc>
          <w:tcPr>
            <w:tcW w:w="2092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Miscibilité à l’eau</w:t>
            </w:r>
          </w:p>
        </w:tc>
      </w:tr>
      <w:tr w:rsidR="00893AF6" w:rsidRPr="00271782" w:rsidTr="00E612F3">
        <w:tc>
          <w:tcPr>
            <w:tcW w:w="1269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Acétone</w:t>
            </w:r>
          </w:p>
        </w:tc>
        <w:tc>
          <w:tcPr>
            <w:tcW w:w="2100" w:type="dxa"/>
          </w:tcPr>
          <w:p w:rsidR="004C5865" w:rsidRPr="00271782" w:rsidRDefault="005C22DD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C</w:t>
            </w:r>
            <w:r w:rsidRPr="00271782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271782">
              <w:rPr>
                <w:i/>
                <w:iCs/>
                <w:sz w:val="24"/>
                <w:szCs w:val="24"/>
              </w:rPr>
              <w:t>H</w:t>
            </w:r>
            <w:r w:rsidRPr="00271782">
              <w:rPr>
                <w:i/>
                <w:iCs/>
                <w:sz w:val="24"/>
                <w:szCs w:val="24"/>
                <w:vertAlign w:val="subscript"/>
              </w:rPr>
              <w:t>6</w:t>
            </w:r>
            <w:r w:rsidRPr="00271782">
              <w:rPr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1984" w:type="dxa"/>
          </w:tcPr>
          <w:p w:rsidR="004C5865" w:rsidRPr="00271782" w:rsidRDefault="00684529" w:rsidP="00684529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1 ,05 g/cm</w:t>
            </w:r>
            <w:r w:rsidRPr="00271782">
              <w:rPr>
                <w:i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4C5865" w:rsidRPr="00271782" w:rsidRDefault="00684529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rFonts w:ascii="Arial" w:hAnsi="Arial" w:cs="Arial"/>
                <w:i/>
                <w:iCs/>
                <w:color w:val="252525"/>
                <w:sz w:val="24"/>
                <w:szCs w:val="24"/>
                <w:shd w:val="clear" w:color="auto" w:fill="F9F9F9"/>
              </w:rPr>
              <w:t>56,05 </w:t>
            </w:r>
            <w:r w:rsidRPr="00271782">
              <w:rPr>
                <w:i/>
                <w:iCs/>
                <w:sz w:val="24"/>
                <w:szCs w:val="24"/>
              </w:rPr>
              <w:t>°C</w:t>
            </w:r>
          </w:p>
        </w:tc>
        <w:tc>
          <w:tcPr>
            <w:tcW w:w="2092" w:type="dxa"/>
          </w:tcPr>
          <w:p w:rsidR="004C5865" w:rsidRPr="00271782" w:rsidRDefault="00684529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OUI</w:t>
            </w:r>
          </w:p>
        </w:tc>
      </w:tr>
      <w:tr w:rsidR="00893AF6" w:rsidRPr="00271782" w:rsidTr="00E612F3">
        <w:tc>
          <w:tcPr>
            <w:tcW w:w="1269" w:type="dxa"/>
          </w:tcPr>
          <w:p w:rsidR="004C5865" w:rsidRPr="00271782" w:rsidRDefault="004C5865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Ethanol</w:t>
            </w:r>
          </w:p>
        </w:tc>
        <w:tc>
          <w:tcPr>
            <w:tcW w:w="2100" w:type="dxa"/>
          </w:tcPr>
          <w:p w:rsidR="004C5865" w:rsidRPr="00271782" w:rsidRDefault="00684529" w:rsidP="00E612F3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C</w:t>
            </w:r>
            <w:r w:rsidRPr="00271782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271782">
              <w:rPr>
                <w:i/>
                <w:iCs/>
                <w:sz w:val="24"/>
                <w:szCs w:val="24"/>
              </w:rPr>
              <w:t>H</w:t>
            </w:r>
            <w:r w:rsidR="00E612F3" w:rsidRPr="00271782">
              <w:rPr>
                <w:i/>
                <w:iCs/>
                <w:sz w:val="24"/>
                <w:szCs w:val="24"/>
                <w:vertAlign w:val="subscript"/>
              </w:rPr>
              <w:t>6</w:t>
            </w:r>
            <w:r w:rsidRPr="00271782">
              <w:rPr>
                <w:i/>
                <w:iCs/>
                <w:sz w:val="24"/>
                <w:szCs w:val="24"/>
              </w:rPr>
              <w:t>O</w:t>
            </w:r>
          </w:p>
        </w:tc>
        <w:tc>
          <w:tcPr>
            <w:tcW w:w="1984" w:type="dxa"/>
          </w:tcPr>
          <w:p w:rsidR="004C5865" w:rsidRPr="00271782" w:rsidRDefault="00684529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0 ,79</w:t>
            </w:r>
          </w:p>
        </w:tc>
        <w:tc>
          <w:tcPr>
            <w:tcW w:w="2835" w:type="dxa"/>
          </w:tcPr>
          <w:p w:rsidR="004C5865" w:rsidRPr="00271782" w:rsidRDefault="00684529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78,37 °C</w:t>
            </w:r>
          </w:p>
        </w:tc>
        <w:tc>
          <w:tcPr>
            <w:tcW w:w="2092" w:type="dxa"/>
          </w:tcPr>
          <w:p w:rsidR="004C5865" w:rsidRPr="00271782" w:rsidRDefault="00684529" w:rsidP="004C5865">
            <w:pPr>
              <w:pStyle w:val="Paragraphedeliste"/>
              <w:ind w:left="0"/>
              <w:rPr>
                <w:i/>
                <w:iCs/>
                <w:sz w:val="24"/>
                <w:szCs w:val="24"/>
              </w:rPr>
            </w:pPr>
            <w:r w:rsidRPr="00271782">
              <w:rPr>
                <w:i/>
                <w:iCs/>
                <w:sz w:val="24"/>
                <w:szCs w:val="24"/>
              </w:rPr>
              <w:t>OUI</w:t>
            </w:r>
          </w:p>
        </w:tc>
      </w:tr>
    </w:tbl>
    <w:p w:rsidR="004C5865" w:rsidRPr="00271782" w:rsidRDefault="004C5865" w:rsidP="004C5865">
      <w:pPr>
        <w:pStyle w:val="Paragraphedeliste"/>
        <w:ind w:left="0"/>
        <w:rPr>
          <w:i/>
          <w:iCs/>
          <w:sz w:val="24"/>
          <w:szCs w:val="24"/>
        </w:rPr>
      </w:pPr>
    </w:p>
    <w:p w:rsidR="004C5865" w:rsidRPr="00271782" w:rsidRDefault="004C5865" w:rsidP="004E68FB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64770</wp:posOffset>
            </wp:positionV>
            <wp:extent cx="2365375" cy="19780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782">
        <w:rPr>
          <w:i/>
          <w:iCs/>
          <w:sz w:val="24"/>
          <w:szCs w:val="24"/>
        </w:rPr>
        <w:t xml:space="preserve">1. </w:t>
      </w:r>
      <w:proofErr w:type="spellStart"/>
      <w:r w:rsidRPr="00271782">
        <w:rPr>
          <w:i/>
          <w:iCs/>
          <w:sz w:val="24"/>
          <w:szCs w:val="24"/>
        </w:rPr>
        <w:t>Est ce</w:t>
      </w:r>
      <w:proofErr w:type="spellEnd"/>
      <w:r w:rsidRPr="00271782">
        <w:rPr>
          <w:i/>
          <w:iCs/>
          <w:sz w:val="24"/>
          <w:szCs w:val="24"/>
        </w:rPr>
        <w:t xml:space="preserve"> que l’acétone représente </w:t>
      </w:r>
      <w:r w:rsidR="004E68FB" w:rsidRPr="00271782">
        <w:rPr>
          <w:i/>
          <w:iCs/>
          <w:sz w:val="24"/>
          <w:szCs w:val="24"/>
        </w:rPr>
        <w:t>une espèce chimique ? Justifier.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(0,5)</w:t>
      </w:r>
    </w:p>
    <w:p w:rsidR="004C5865" w:rsidRPr="00271782" w:rsidRDefault="004C5865" w:rsidP="00271782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2. Comment peut-on mettre en évidence la présence du glucose dans un pro</w:t>
      </w:r>
      <w:r w:rsidR="004E68FB" w:rsidRPr="00271782">
        <w:rPr>
          <w:i/>
          <w:iCs/>
          <w:sz w:val="24"/>
          <w:szCs w:val="24"/>
        </w:rPr>
        <w:t>duit? (</w:t>
      </w:r>
      <w:r w:rsidR="00271782">
        <w:rPr>
          <w:i/>
          <w:iCs/>
          <w:sz w:val="24"/>
          <w:szCs w:val="24"/>
        </w:rPr>
        <w:t>Préciser le réactif utilisé</w:t>
      </w:r>
      <w:r w:rsidR="004E68FB" w:rsidRPr="00271782">
        <w:rPr>
          <w:i/>
          <w:iCs/>
          <w:sz w:val="24"/>
          <w:szCs w:val="24"/>
        </w:rPr>
        <w:t xml:space="preserve"> l’observation</w:t>
      </w:r>
      <w:r w:rsidR="00271782">
        <w:rPr>
          <w:i/>
          <w:iCs/>
          <w:sz w:val="24"/>
          <w:szCs w:val="24"/>
        </w:rPr>
        <w:t xml:space="preserve"> faite</w:t>
      </w:r>
      <w:r w:rsidR="004E68FB" w:rsidRPr="00271782">
        <w:rPr>
          <w:i/>
          <w:iCs/>
          <w:sz w:val="24"/>
          <w:szCs w:val="24"/>
        </w:rPr>
        <w:t>)</w:t>
      </w:r>
      <w:r w:rsidRPr="00271782">
        <w:rPr>
          <w:i/>
          <w:iCs/>
          <w:sz w:val="24"/>
          <w:szCs w:val="24"/>
        </w:rPr>
        <w:t>.</w:t>
      </w:r>
    </w:p>
    <w:p w:rsidR="004C5865" w:rsidRPr="00271782" w:rsidRDefault="004C5865" w:rsidP="00271782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- Est-ce que tous les sucres réagissent avec ce réactif ? </w:t>
      </w:r>
      <w:r w:rsidR="00754635" w:rsidRPr="00271782">
        <w:rPr>
          <w:i/>
          <w:iCs/>
          <w:color w:val="FF0000"/>
          <w:sz w:val="24"/>
          <w:szCs w:val="24"/>
        </w:rPr>
        <w:t>(0,</w:t>
      </w:r>
      <w:r w:rsidR="00271782">
        <w:rPr>
          <w:i/>
          <w:iCs/>
          <w:color w:val="FF0000"/>
          <w:sz w:val="24"/>
          <w:szCs w:val="24"/>
        </w:rPr>
        <w:t>7</w:t>
      </w:r>
      <w:r w:rsidR="00754635" w:rsidRPr="00271782">
        <w:rPr>
          <w:i/>
          <w:iCs/>
          <w:color w:val="FF0000"/>
          <w:sz w:val="24"/>
          <w:szCs w:val="24"/>
        </w:rPr>
        <w:t>5)</w:t>
      </w:r>
    </w:p>
    <w:p w:rsidR="004C5865" w:rsidRPr="00271782" w:rsidRDefault="004C5865" w:rsidP="00271782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3. L’acétone est un corps organique</w:t>
      </w:r>
      <w:r w:rsidR="004E68FB" w:rsidRPr="00271782">
        <w:rPr>
          <w:i/>
          <w:iCs/>
          <w:sz w:val="24"/>
          <w:szCs w:val="24"/>
        </w:rPr>
        <w:t>.</w:t>
      </w:r>
      <w:r w:rsidRPr="00271782">
        <w:rPr>
          <w:i/>
          <w:iCs/>
          <w:sz w:val="24"/>
          <w:szCs w:val="24"/>
        </w:rPr>
        <w:t xml:space="preserve"> </w:t>
      </w:r>
      <w:r w:rsidR="004E68FB" w:rsidRPr="00271782">
        <w:rPr>
          <w:i/>
          <w:iCs/>
          <w:sz w:val="24"/>
          <w:szCs w:val="24"/>
        </w:rPr>
        <w:t>C</w:t>
      </w:r>
      <w:r w:rsidRPr="00271782">
        <w:rPr>
          <w:i/>
          <w:iCs/>
          <w:sz w:val="24"/>
          <w:szCs w:val="24"/>
        </w:rPr>
        <w:t>iter une caractéristique chimique et une</w:t>
      </w:r>
      <w:r w:rsidR="004E68FB" w:rsidRPr="00271782">
        <w:rPr>
          <w:i/>
          <w:iCs/>
          <w:sz w:val="24"/>
          <w:szCs w:val="24"/>
        </w:rPr>
        <w:t xml:space="preserve"> autre de type</w:t>
      </w:r>
      <w:r w:rsidRPr="00271782">
        <w:rPr>
          <w:i/>
          <w:iCs/>
          <w:sz w:val="24"/>
          <w:szCs w:val="24"/>
        </w:rPr>
        <w:t xml:space="preserve"> physique de ce </w:t>
      </w:r>
      <w:r w:rsidR="00271782">
        <w:rPr>
          <w:i/>
          <w:iCs/>
          <w:sz w:val="24"/>
          <w:szCs w:val="24"/>
        </w:rPr>
        <w:t>produit</w:t>
      </w:r>
      <w:r w:rsidRPr="00271782">
        <w:rPr>
          <w:i/>
          <w:iCs/>
          <w:sz w:val="24"/>
          <w:szCs w:val="24"/>
        </w:rPr>
        <w:t>.</w:t>
      </w:r>
      <w:r w:rsidR="00754635" w:rsidRPr="00271782">
        <w:rPr>
          <w:i/>
          <w:iCs/>
          <w:color w:val="FF0000"/>
          <w:sz w:val="24"/>
          <w:szCs w:val="24"/>
        </w:rPr>
        <w:t xml:space="preserve"> (0,5)</w:t>
      </w:r>
    </w:p>
    <w:p w:rsidR="004C5865" w:rsidRPr="00271782" w:rsidRDefault="004C5865" w:rsidP="00C6014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4. L’acétone et l’éthanol sont miscibles</w:t>
      </w:r>
      <w:r w:rsidR="004E68FB" w:rsidRPr="00271782">
        <w:rPr>
          <w:i/>
          <w:iCs/>
          <w:sz w:val="24"/>
          <w:szCs w:val="24"/>
        </w:rPr>
        <w:t>.</w:t>
      </w:r>
      <w:r w:rsidRPr="00271782">
        <w:rPr>
          <w:i/>
          <w:iCs/>
          <w:sz w:val="24"/>
          <w:szCs w:val="24"/>
        </w:rPr>
        <w:t xml:space="preserve"> </w:t>
      </w:r>
      <w:r w:rsidR="00684529" w:rsidRPr="00271782">
        <w:rPr>
          <w:i/>
          <w:iCs/>
          <w:sz w:val="24"/>
          <w:szCs w:val="24"/>
        </w:rPr>
        <w:t xml:space="preserve">Comment qualifie-t-on  </w:t>
      </w:r>
      <w:r w:rsidR="00C6014D" w:rsidRPr="00271782">
        <w:rPr>
          <w:i/>
          <w:iCs/>
          <w:sz w:val="24"/>
          <w:szCs w:val="24"/>
        </w:rPr>
        <w:t>le</w:t>
      </w:r>
      <w:r w:rsidR="00684529" w:rsidRPr="00271782">
        <w:rPr>
          <w:i/>
          <w:iCs/>
          <w:sz w:val="24"/>
          <w:szCs w:val="24"/>
        </w:rPr>
        <w:t xml:space="preserve"> mélange </w:t>
      </w:r>
      <w:r w:rsidR="00C6014D" w:rsidRPr="00271782">
        <w:rPr>
          <w:i/>
          <w:iCs/>
          <w:sz w:val="24"/>
          <w:szCs w:val="24"/>
        </w:rPr>
        <w:t>qu’ils constituent</w:t>
      </w:r>
      <w:r w:rsidR="00684529" w:rsidRPr="00271782">
        <w:rPr>
          <w:i/>
          <w:iCs/>
          <w:sz w:val="24"/>
          <w:szCs w:val="24"/>
        </w:rPr>
        <w:t>?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(0,25)</w:t>
      </w:r>
    </w:p>
    <w:p w:rsidR="004C5865" w:rsidRPr="00271782" w:rsidRDefault="004C5865" w:rsidP="00C6014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5. </w:t>
      </w:r>
      <w:r w:rsidR="00C6014D" w:rsidRPr="00271782">
        <w:rPr>
          <w:i/>
          <w:iCs/>
          <w:sz w:val="24"/>
          <w:szCs w:val="24"/>
        </w:rPr>
        <w:t>Pour</w:t>
      </w:r>
      <w:r w:rsidRPr="00271782">
        <w:rPr>
          <w:i/>
          <w:iCs/>
          <w:sz w:val="24"/>
          <w:szCs w:val="24"/>
        </w:rPr>
        <w:t xml:space="preserve"> séparer l’acétone et l’éthanol </w:t>
      </w:r>
    </w:p>
    <w:p w:rsidR="004C5865" w:rsidRPr="00271782" w:rsidRDefault="004C5865" w:rsidP="00C6014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>contenus  dans un mélange de masse m=</w:t>
      </w:r>
      <w:proofErr w:type="gramStart"/>
      <w:r w:rsidRPr="00271782">
        <w:rPr>
          <w:i/>
          <w:iCs/>
          <w:sz w:val="24"/>
          <w:szCs w:val="24"/>
        </w:rPr>
        <w:t>100</w:t>
      </w:r>
      <w:r w:rsidR="00C6014D" w:rsidRPr="00271782">
        <w:rPr>
          <w:i/>
          <w:iCs/>
          <w:sz w:val="24"/>
          <w:szCs w:val="24"/>
        </w:rPr>
        <w:t>g</w:t>
      </w:r>
      <w:r w:rsidR="00684529" w:rsidRPr="00271782">
        <w:rPr>
          <w:i/>
          <w:iCs/>
          <w:sz w:val="24"/>
          <w:szCs w:val="24"/>
        </w:rPr>
        <w:t xml:space="preserve"> </w:t>
      </w:r>
      <w:r w:rsidR="00C6014D" w:rsidRPr="00271782">
        <w:rPr>
          <w:i/>
          <w:iCs/>
          <w:sz w:val="24"/>
          <w:szCs w:val="24"/>
        </w:rPr>
        <w:t>,</w:t>
      </w:r>
      <w:proofErr w:type="gramEnd"/>
      <w:r w:rsidR="00C6014D" w:rsidRPr="00271782">
        <w:rPr>
          <w:i/>
          <w:iCs/>
          <w:sz w:val="24"/>
          <w:szCs w:val="24"/>
        </w:rPr>
        <w:t xml:space="preserve"> on </w:t>
      </w:r>
      <w:r w:rsidRPr="00271782">
        <w:rPr>
          <w:i/>
          <w:iCs/>
          <w:sz w:val="24"/>
          <w:szCs w:val="24"/>
        </w:rPr>
        <w:t>utilise</w:t>
      </w:r>
      <w:r w:rsidR="004E68FB" w:rsidRPr="00271782">
        <w:rPr>
          <w:i/>
          <w:iCs/>
          <w:sz w:val="24"/>
          <w:szCs w:val="24"/>
        </w:rPr>
        <w:t xml:space="preserve"> </w:t>
      </w:r>
      <w:r w:rsidRPr="00271782">
        <w:rPr>
          <w:i/>
          <w:iCs/>
          <w:sz w:val="24"/>
          <w:szCs w:val="24"/>
        </w:rPr>
        <w:t xml:space="preserve">une technique appelée </w:t>
      </w:r>
      <w:r w:rsidR="004E68FB" w:rsidRPr="00271782">
        <w:rPr>
          <w:i/>
          <w:iCs/>
          <w:sz w:val="24"/>
          <w:szCs w:val="24"/>
        </w:rPr>
        <w:t xml:space="preserve">la </w:t>
      </w:r>
      <w:r w:rsidR="00C6014D" w:rsidRPr="00271782">
        <w:rPr>
          <w:i/>
          <w:iCs/>
          <w:sz w:val="24"/>
          <w:szCs w:val="24"/>
        </w:rPr>
        <w:t xml:space="preserve">distillation </w:t>
      </w:r>
      <w:r w:rsidRPr="00271782">
        <w:rPr>
          <w:i/>
          <w:iCs/>
          <w:sz w:val="24"/>
          <w:szCs w:val="24"/>
        </w:rPr>
        <w:t xml:space="preserve">fractionnée. Le montage utilisé est schématisé </w:t>
      </w:r>
      <w:proofErr w:type="spellStart"/>
      <w:r w:rsidRPr="00271782">
        <w:rPr>
          <w:i/>
          <w:iCs/>
          <w:sz w:val="24"/>
          <w:szCs w:val="24"/>
        </w:rPr>
        <w:t>ci contre</w:t>
      </w:r>
      <w:proofErr w:type="spellEnd"/>
      <w:r w:rsidRPr="00271782">
        <w:rPr>
          <w:i/>
          <w:iCs/>
          <w:sz w:val="24"/>
          <w:szCs w:val="24"/>
        </w:rPr>
        <w:t>.</w:t>
      </w:r>
    </w:p>
    <w:p w:rsidR="004C5865" w:rsidRPr="00271782" w:rsidRDefault="005C22DD" w:rsidP="00754635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4C5865" w:rsidRPr="00271782">
        <w:rPr>
          <w:i/>
          <w:iCs/>
          <w:sz w:val="24"/>
          <w:szCs w:val="24"/>
        </w:rPr>
        <w:t>5.1. Compléter la légende en donnant les noms des éléments numérotés.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(1)</w:t>
      </w:r>
    </w:p>
    <w:p w:rsidR="004C5865" w:rsidRPr="00271782" w:rsidRDefault="005C22DD" w:rsidP="00754635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4C5865" w:rsidRPr="00271782">
        <w:rPr>
          <w:i/>
          <w:iCs/>
          <w:sz w:val="24"/>
          <w:szCs w:val="24"/>
        </w:rPr>
        <w:t>- Lequel des deux liquides sera vaporisé le premier ? Justifier.</w:t>
      </w:r>
      <w:r w:rsidR="00754635" w:rsidRPr="00271782">
        <w:rPr>
          <w:i/>
          <w:iCs/>
          <w:color w:val="FF0000"/>
          <w:sz w:val="24"/>
          <w:szCs w:val="24"/>
        </w:rPr>
        <w:t xml:space="preserve"> (0, 5)</w:t>
      </w:r>
    </w:p>
    <w:p w:rsidR="004C5865" w:rsidRPr="00271782" w:rsidRDefault="005C22DD" w:rsidP="004C5865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proofErr w:type="gramStart"/>
      <w:r w:rsidR="004C5865" w:rsidRPr="00271782">
        <w:rPr>
          <w:i/>
          <w:iCs/>
          <w:sz w:val="24"/>
          <w:szCs w:val="24"/>
        </w:rPr>
        <w:t>5.2 .</w:t>
      </w:r>
      <w:proofErr w:type="gramEnd"/>
      <w:r w:rsidR="004C5865" w:rsidRPr="00271782">
        <w:rPr>
          <w:i/>
          <w:iCs/>
          <w:sz w:val="24"/>
          <w:szCs w:val="24"/>
        </w:rPr>
        <w:t xml:space="preserve"> Lors de la première  vaporisation, la température demeure constante. Lorsque </w:t>
      </w:r>
      <w:proofErr w:type="spellStart"/>
      <w:r w:rsidR="004C5865" w:rsidRPr="00271782">
        <w:rPr>
          <w:i/>
          <w:iCs/>
          <w:sz w:val="24"/>
          <w:szCs w:val="24"/>
        </w:rPr>
        <w:t>celle ci</w:t>
      </w:r>
      <w:proofErr w:type="spellEnd"/>
      <w:r w:rsidR="004C5865" w:rsidRPr="00271782">
        <w:rPr>
          <w:i/>
          <w:iCs/>
          <w:sz w:val="24"/>
          <w:szCs w:val="24"/>
        </w:rPr>
        <w:t xml:space="preserve"> commence à augmenter, on arrête l’expérience et on refroidit les liquides séparés.</w:t>
      </w:r>
    </w:p>
    <w:p w:rsidR="004C5865" w:rsidRPr="00271782" w:rsidRDefault="00593BFB" w:rsidP="00C6014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Le</w:t>
      </w:r>
      <w:r w:rsidR="004C5865" w:rsidRPr="00271782">
        <w:rPr>
          <w:i/>
          <w:iCs/>
          <w:sz w:val="24"/>
          <w:szCs w:val="24"/>
        </w:rPr>
        <w:t xml:space="preserve"> volume du distillat obtenu est</w:t>
      </w:r>
      <w:r w:rsidRPr="00271782">
        <w:rPr>
          <w:i/>
          <w:iCs/>
          <w:sz w:val="24"/>
          <w:szCs w:val="24"/>
        </w:rPr>
        <w:t xml:space="preserve"> v =85 cm</w:t>
      </w:r>
      <w:r w:rsidRPr="00271782">
        <w:rPr>
          <w:i/>
          <w:iCs/>
          <w:sz w:val="24"/>
          <w:szCs w:val="24"/>
          <w:vertAlign w:val="superscript"/>
        </w:rPr>
        <w:t>3</w:t>
      </w:r>
      <w:r w:rsidR="005C22DD" w:rsidRPr="00271782">
        <w:rPr>
          <w:i/>
          <w:iCs/>
          <w:sz w:val="24"/>
          <w:szCs w:val="24"/>
        </w:rPr>
        <w:t>.</w:t>
      </w:r>
      <w:r w:rsidR="004C5865" w:rsidRPr="00271782">
        <w:rPr>
          <w:i/>
          <w:iCs/>
          <w:sz w:val="24"/>
          <w:szCs w:val="24"/>
        </w:rPr>
        <w:t xml:space="preserve"> </w:t>
      </w:r>
      <w:r w:rsidR="005C22DD" w:rsidRPr="00271782">
        <w:rPr>
          <w:i/>
          <w:iCs/>
          <w:sz w:val="24"/>
          <w:szCs w:val="24"/>
        </w:rPr>
        <w:t>D</w:t>
      </w:r>
      <w:r w:rsidR="004C5865" w:rsidRPr="00271782">
        <w:rPr>
          <w:i/>
          <w:iCs/>
          <w:sz w:val="24"/>
          <w:szCs w:val="24"/>
        </w:rPr>
        <w:t>éterminer le volume d’</w:t>
      </w:r>
      <w:r w:rsidR="00C6014D" w:rsidRPr="00271782">
        <w:rPr>
          <w:i/>
          <w:iCs/>
          <w:sz w:val="24"/>
          <w:szCs w:val="24"/>
        </w:rPr>
        <w:t>éthanol</w:t>
      </w:r>
      <w:r w:rsidR="004C5865" w:rsidRPr="00271782">
        <w:rPr>
          <w:i/>
          <w:iCs/>
          <w:sz w:val="24"/>
          <w:szCs w:val="24"/>
        </w:rPr>
        <w:t xml:space="preserve"> utilisé pour préparer le mélange. (On admet que la séparation est réussie à 100%</w:t>
      </w:r>
      <w:proofErr w:type="gramStart"/>
      <w:r w:rsidR="004C5865" w:rsidRPr="00271782">
        <w:rPr>
          <w:i/>
          <w:iCs/>
          <w:sz w:val="24"/>
          <w:szCs w:val="24"/>
        </w:rPr>
        <w:t>) .</w:t>
      </w:r>
      <w:proofErr w:type="gramEnd"/>
      <w:r w:rsidR="00754635" w:rsidRPr="00271782">
        <w:rPr>
          <w:i/>
          <w:iCs/>
          <w:color w:val="FF0000"/>
          <w:sz w:val="24"/>
          <w:szCs w:val="24"/>
        </w:rPr>
        <w:t xml:space="preserve"> (1)</w:t>
      </w:r>
    </w:p>
    <w:p w:rsidR="00754635" w:rsidRPr="00271782" w:rsidRDefault="00754635" w:rsidP="005C22D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5.3. A quoi consiste une </w:t>
      </w:r>
      <w:proofErr w:type="spellStart"/>
      <w:r w:rsidRPr="00271782">
        <w:rPr>
          <w:i/>
          <w:iCs/>
          <w:sz w:val="24"/>
          <w:szCs w:val="24"/>
        </w:rPr>
        <w:t>hydrodistillation</w:t>
      </w:r>
      <w:proofErr w:type="spellEnd"/>
      <w:r w:rsidR="00593BFB" w:rsidRPr="00271782">
        <w:rPr>
          <w:i/>
          <w:iCs/>
          <w:sz w:val="24"/>
          <w:szCs w:val="24"/>
        </w:rPr>
        <w:t xml:space="preserve"> fractionnée donc</w:t>
      </w:r>
      <w:r w:rsidRPr="00271782">
        <w:rPr>
          <w:i/>
          <w:iCs/>
          <w:sz w:val="24"/>
          <w:szCs w:val="24"/>
        </w:rPr>
        <w:t xml:space="preserve"> ? </w:t>
      </w:r>
      <w:r w:rsidRPr="00271782">
        <w:rPr>
          <w:i/>
          <w:iCs/>
          <w:color w:val="FF0000"/>
          <w:sz w:val="24"/>
          <w:szCs w:val="24"/>
        </w:rPr>
        <w:t>(0,5)</w:t>
      </w:r>
    </w:p>
    <w:p w:rsidR="004C5865" w:rsidRPr="00271782" w:rsidRDefault="005C22DD" w:rsidP="00C6014D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365760</wp:posOffset>
            </wp:positionV>
            <wp:extent cx="1056640" cy="135636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865" w:rsidRPr="00271782">
        <w:rPr>
          <w:i/>
          <w:iCs/>
          <w:sz w:val="24"/>
          <w:szCs w:val="24"/>
        </w:rPr>
        <w:t>6. L</w:t>
      </w:r>
      <w:r w:rsidRPr="00271782">
        <w:rPr>
          <w:i/>
          <w:iCs/>
          <w:sz w:val="24"/>
          <w:szCs w:val="24"/>
        </w:rPr>
        <w:t>’</w:t>
      </w:r>
      <w:r w:rsidR="004C5865" w:rsidRPr="00271782">
        <w:rPr>
          <w:i/>
          <w:iCs/>
          <w:sz w:val="24"/>
          <w:szCs w:val="24"/>
        </w:rPr>
        <w:t>acétone est utilisé</w:t>
      </w:r>
      <w:r w:rsidR="00271782">
        <w:rPr>
          <w:i/>
          <w:iCs/>
          <w:sz w:val="24"/>
          <w:szCs w:val="24"/>
        </w:rPr>
        <w:t>e</w:t>
      </w:r>
      <w:r w:rsidR="004C5865" w:rsidRPr="00271782">
        <w:rPr>
          <w:i/>
          <w:iCs/>
          <w:sz w:val="24"/>
          <w:szCs w:val="24"/>
        </w:rPr>
        <w:t xml:space="preserve"> comme </w:t>
      </w:r>
      <w:r w:rsidRPr="00271782">
        <w:rPr>
          <w:i/>
          <w:iCs/>
          <w:sz w:val="24"/>
          <w:szCs w:val="24"/>
        </w:rPr>
        <w:t xml:space="preserve">éluant </w:t>
      </w:r>
      <w:r w:rsidR="004C5865" w:rsidRPr="00271782">
        <w:rPr>
          <w:i/>
          <w:iCs/>
          <w:sz w:val="24"/>
          <w:szCs w:val="24"/>
        </w:rPr>
        <w:t xml:space="preserve">lors d’une chromatographie sur couche mince pour analyser une huile essentielle (H) obtenue par </w:t>
      </w:r>
      <w:proofErr w:type="spellStart"/>
      <w:r w:rsidR="004C5865" w:rsidRPr="00271782">
        <w:rPr>
          <w:i/>
          <w:iCs/>
          <w:sz w:val="24"/>
          <w:szCs w:val="24"/>
        </w:rPr>
        <w:t>hydrodistillation</w:t>
      </w:r>
      <w:proofErr w:type="spellEnd"/>
      <w:r w:rsidR="004C5865" w:rsidRPr="00271782">
        <w:rPr>
          <w:i/>
          <w:iCs/>
          <w:sz w:val="24"/>
          <w:szCs w:val="24"/>
        </w:rPr>
        <w:t xml:space="preserve">. Le chromatogramme obtenu est représenté </w:t>
      </w:r>
      <w:r w:rsidRPr="00271782">
        <w:rPr>
          <w:i/>
          <w:iCs/>
          <w:sz w:val="24"/>
          <w:szCs w:val="24"/>
        </w:rPr>
        <w:t>ci-contre</w:t>
      </w:r>
      <w:r w:rsidR="004C5865" w:rsidRPr="00271782">
        <w:rPr>
          <w:i/>
          <w:iCs/>
          <w:sz w:val="24"/>
          <w:szCs w:val="24"/>
        </w:rPr>
        <w:t>.</w:t>
      </w:r>
    </w:p>
    <w:p w:rsidR="00893AF6" w:rsidRPr="00271782" w:rsidRDefault="005C22DD" w:rsidP="00893AF6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 </w:t>
      </w:r>
      <w:r w:rsidR="004C5865" w:rsidRPr="00271782">
        <w:rPr>
          <w:i/>
          <w:iCs/>
          <w:sz w:val="24"/>
          <w:szCs w:val="24"/>
        </w:rPr>
        <w:t xml:space="preserve">6.1. </w:t>
      </w:r>
      <w:r w:rsidR="00893AF6" w:rsidRPr="00271782">
        <w:rPr>
          <w:i/>
          <w:iCs/>
          <w:sz w:val="24"/>
          <w:szCs w:val="24"/>
        </w:rPr>
        <w:t>Citer deux propriétés qui font de l’acétone</w:t>
      </w:r>
      <w:r w:rsidRPr="00271782">
        <w:rPr>
          <w:i/>
          <w:iCs/>
          <w:sz w:val="24"/>
          <w:szCs w:val="24"/>
        </w:rPr>
        <w:t xml:space="preserve"> un</w:t>
      </w:r>
      <w:r w:rsidR="00893AF6" w:rsidRPr="00271782">
        <w:rPr>
          <w:i/>
          <w:iCs/>
          <w:sz w:val="24"/>
          <w:szCs w:val="24"/>
        </w:rPr>
        <w:t xml:space="preserve"> éluant approprié.</w:t>
      </w:r>
      <w:r w:rsidR="00754635" w:rsidRPr="00271782">
        <w:rPr>
          <w:i/>
          <w:iCs/>
          <w:sz w:val="24"/>
          <w:szCs w:val="24"/>
        </w:rPr>
        <w:t xml:space="preserve"> </w:t>
      </w:r>
      <w:r w:rsidR="00754635" w:rsidRPr="00271782">
        <w:rPr>
          <w:i/>
          <w:iCs/>
          <w:color w:val="FF0000"/>
          <w:sz w:val="24"/>
          <w:szCs w:val="24"/>
        </w:rPr>
        <w:t>(0,5)</w:t>
      </w:r>
    </w:p>
    <w:p w:rsidR="004C5865" w:rsidRPr="00271782" w:rsidRDefault="005C22DD" w:rsidP="00754635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893AF6" w:rsidRPr="00271782">
        <w:rPr>
          <w:i/>
          <w:iCs/>
          <w:sz w:val="24"/>
          <w:szCs w:val="24"/>
        </w:rPr>
        <w:t xml:space="preserve">6.2. </w:t>
      </w:r>
      <w:r w:rsidR="004C5865" w:rsidRPr="00271782">
        <w:rPr>
          <w:i/>
          <w:iCs/>
          <w:sz w:val="24"/>
          <w:szCs w:val="24"/>
        </w:rPr>
        <w:t>Analyser le chromatogramme.</w:t>
      </w:r>
      <w:r w:rsidR="00187C2C" w:rsidRPr="00271782">
        <w:rPr>
          <w:i/>
          <w:iCs/>
          <w:sz w:val="24"/>
          <w:szCs w:val="24"/>
        </w:rPr>
        <w:t xml:space="preserve"> (</w:t>
      </w:r>
      <w:r w:rsidR="00893AF6" w:rsidRPr="00271782">
        <w:rPr>
          <w:i/>
          <w:iCs/>
          <w:sz w:val="24"/>
          <w:szCs w:val="24"/>
        </w:rPr>
        <w:t xml:space="preserve">A et B sont deux espèces </w:t>
      </w:r>
      <w:r w:rsidR="00187C2C" w:rsidRPr="00271782">
        <w:rPr>
          <w:i/>
          <w:iCs/>
          <w:sz w:val="24"/>
          <w:szCs w:val="24"/>
        </w:rPr>
        <w:t>chimiques)</w:t>
      </w:r>
      <w:r w:rsidR="00BE5E1D" w:rsidRPr="00271782">
        <w:rPr>
          <w:i/>
          <w:iCs/>
          <w:sz w:val="24"/>
          <w:szCs w:val="24"/>
        </w:rPr>
        <w:t>.</w:t>
      </w:r>
      <w:r w:rsidR="00754635" w:rsidRPr="00271782">
        <w:rPr>
          <w:i/>
          <w:iCs/>
          <w:color w:val="FF0000"/>
          <w:sz w:val="24"/>
          <w:szCs w:val="24"/>
        </w:rPr>
        <w:t xml:space="preserve"> (0,5)</w:t>
      </w:r>
    </w:p>
    <w:p w:rsidR="004C5865" w:rsidRDefault="00754635" w:rsidP="001E6C86">
      <w:pPr>
        <w:pStyle w:val="Paragraphedeliste"/>
        <w:ind w:left="0"/>
        <w:rPr>
          <w:i/>
          <w:iCs/>
          <w:color w:val="FF0000"/>
          <w:sz w:val="24"/>
          <w:szCs w:val="24"/>
        </w:rPr>
      </w:pPr>
      <w:r w:rsidRPr="00271782">
        <w:rPr>
          <w:i/>
          <w:iCs/>
          <w:sz w:val="24"/>
          <w:szCs w:val="24"/>
        </w:rPr>
        <w:t xml:space="preserve">  </w:t>
      </w:r>
      <w:r w:rsidR="004C5865" w:rsidRPr="00271782">
        <w:rPr>
          <w:i/>
          <w:iCs/>
          <w:sz w:val="24"/>
          <w:szCs w:val="24"/>
        </w:rPr>
        <w:t xml:space="preserve">6.2.  </w:t>
      </w:r>
      <w:r w:rsidRPr="00271782">
        <w:rPr>
          <w:i/>
          <w:iCs/>
          <w:sz w:val="24"/>
          <w:szCs w:val="24"/>
        </w:rPr>
        <w:t xml:space="preserve">Déterminer l’espèce la plus soluble dans l’éluant, puis calculer son </w:t>
      </w:r>
      <w:r w:rsidR="004C5865" w:rsidRPr="00271782">
        <w:rPr>
          <w:i/>
          <w:iCs/>
          <w:sz w:val="24"/>
          <w:szCs w:val="24"/>
        </w:rPr>
        <w:t>rapport frontal.</w:t>
      </w:r>
      <w:r w:rsidRPr="00271782">
        <w:rPr>
          <w:i/>
          <w:iCs/>
          <w:color w:val="FF0000"/>
          <w:sz w:val="24"/>
          <w:szCs w:val="24"/>
        </w:rPr>
        <w:t xml:space="preserve"> (1)</w:t>
      </w:r>
    </w:p>
    <w:p w:rsidR="00AD43F4" w:rsidRDefault="00AD43F4" w:rsidP="001E6C86">
      <w:pPr>
        <w:pStyle w:val="Paragraphedeliste"/>
        <w:ind w:left="0"/>
        <w:rPr>
          <w:i/>
          <w:iCs/>
          <w:color w:val="FF0000"/>
          <w:sz w:val="24"/>
          <w:szCs w:val="24"/>
        </w:rPr>
      </w:pPr>
    </w:p>
    <w:p w:rsidR="00AD43F4" w:rsidRPr="00271782" w:rsidRDefault="00AD43F4" w:rsidP="001E6C86">
      <w:pPr>
        <w:pStyle w:val="Paragraphedeliste"/>
        <w:ind w:left="0"/>
        <w:rPr>
          <w:i/>
          <w:iCs/>
          <w:sz w:val="24"/>
          <w:szCs w:val="24"/>
        </w:rPr>
      </w:pPr>
    </w:p>
    <w:p w:rsidR="00BE5E1D" w:rsidRDefault="007979DE" w:rsidP="004C5865">
      <w:pPr>
        <w:pStyle w:val="Paragraphedeliste"/>
        <w:ind w:left="0"/>
        <w:rPr>
          <w:i/>
          <w:iCs/>
          <w:sz w:val="24"/>
          <w:szCs w:val="24"/>
        </w:rPr>
      </w:pPr>
      <w:bookmarkStart w:id="0" w:name="_GoBack"/>
      <w:bookmarkEnd w:id="0"/>
      <w:r w:rsidRPr="00271782">
        <w:rPr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93345</wp:posOffset>
            </wp:positionV>
            <wp:extent cx="1982470" cy="574040"/>
            <wp:effectExtent l="0" t="0" r="0" b="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5E1D" w:rsidRPr="00271782">
        <w:rPr>
          <w:i/>
          <w:iCs/>
          <w:sz w:val="24"/>
          <w:szCs w:val="24"/>
        </w:rPr>
        <w:t xml:space="preserve">                                               </w:t>
      </w:r>
    </w:p>
    <w:p w:rsidR="00AD43F4" w:rsidRDefault="00AD43F4" w:rsidP="004C5865">
      <w:pPr>
        <w:pStyle w:val="Paragraphedeliste"/>
        <w:ind w:left="0"/>
        <w:rPr>
          <w:i/>
          <w:iCs/>
          <w:sz w:val="24"/>
          <w:szCs w:val="24"/>
        </w:rPr>
      </w:pPr>
    </w:p>
    <w:p w:rsidR="00AD43F4" w:rsidRPr="00271782" w:rsidRDefault="00AD43F4" w:rsidP="004C5865">
      <w:pPr>
        <w:pStyle w:val="Paragraphedeliste"/>
        <w:ind w:left="0"/>
        <w:rPr>
          <w:i/>
          <w:iCs/>
          <w:sz w:val="24"/>
          <w:szCs w:val="24"/>
        </w:rPr>
      </w:pPr>
    </w:p>
    <w:p w:rsidR="00BE5E1D" w:rsidRPr="00271782" w:rsidRDefault="00C52C57" w:rsidP="00AD43F4">
      <w:pPr>
        <w:pStyle w:val="Paragraphedeliste"/>
        <w:ind w:left="0"/>
        <w:rPr>
          <w:i/>
          <w:iCs/>
          <w:sz w:val="24"/>
          <w:szCs w:val="24"/>
        </w:rPr>
      </w:pPr>
      <w:r w:rsidRPr="00271782">
        <w:rPr>
          <w:i/>
          <w:iCs/>
          <w:sz w:val="24"/>
          <w:szCs w:val="24"/>
        </w:rPr>
        <w:lastRenderedPageBreak/>
        <w:t xml:space="preserve">                                                                       </w:t>
      </w:r>
      <w:r w:rsidR="00BE5E1D" w:rsidRPr="00271782">
        <w:rPr>
          <w:i/>
          <w:iCs/>
          <w:sz w:val="24"/>
          <w:szCs w:val="24"/>
        </w:rPr>
        <w:t xml:space="preserve">                                     </w:t>
      </w:r>
      <w:r w:rsidRPr="00271782">
        <w:rPr>
          <w:i/>
          <w:iCs/>
          <w:sz w:val="24"/>
          <w:szCs w:val="24"/>
        </w:rPr>
        <w:t xml:space="preserve">                         </w:t>
      </w:r>
    </w:p>
    <w:sectPr w:rsidR="00BE5E1D" w:rsidRPr="00271782" w:rsidSect="001E6C86">
      <w:headerReference w:type="default" r:id="rId21"/>
      <w:pgSz w:w="11906" w:h="16838"/>
      <w:pgMar w:top="709" w:right="849" w:bottom="1135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59" w:rsidRDefault="00327459" w:rsidP="00114887">
      <w:pPr>
        <w:spacing w:after="0" w:line="240" w:lineRule="auto"/>
      </w:pPr>
      <w:r>
        <w:separator/>
      </w:r>
    </w:p>
  </w:endnote>
  <w:endnote w:type="continuationSeparator" w:id="0">
    <w:p w:rsidR="00327459" w:rsidRDefault="00327459" w:rsidP="0011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59" w:rsidRDefault="00327459" w:rsidP="00114887">
      <w:pPr>
        <w:spacing w:after="0" w:line="240" w:lineRule="auto"/>
      </w:pPr>
      <w:r>
        <w:separator/>
      </w:r>
    </w:p>
  </w:footnote>
  <w:footnote w:type="continuationSeparator" w:id="0">
    <w:p w:rsidR="00327459" w:rsidRDefault="00327459" w:rsidP="0011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943"/>
      <w:gridCol w:w="2410"/>
      <w:gridCol w:w="2835"/>
      <w:gridCol w:w="2092"/>
    </w:tblGrid>
    <w:tr w:rsidR="00E612F3" w:rsidTr="00C6014D">
      <w:trPr>
        <w:trHeight w:val="694"/>
      </w:trPr>
      <w:tc>
        <w:tcPr>
          <w:tcW w:w="2943" w:type="dxa"/>
        </w:tcPr>
        <w:p w:rsidR="00E612F3" w:rsidRPr="00C52C57" w:rsidRDefault="00E612F3" w:rsidP="0071526E">
          <w:pPr>
            <w:pStyle w:val="En-tte"/>
            <w:rPr>
              <w:b/>
              <w:bCs/>
            </w:rPr>
          </w:pPr>
          <w:r w:rsidRPr="00C52C57">
            <w:rPr>
              <w:b/>
              <w:bCs/>
            </w:rPr>
            <w:t>LYCEE MOUSSA IBN NOUCAIR                                 KHEMISSET</w:t>
          </w:r>
        </w:p>
      </w:tc>
      <w:tc>
        <w:tcPr>
          <w:tcW w:w="2410" w:type="dxa"/>
        </w:tcPr>
        <w:p w:rsidR="00E612F3" w:rsidRPr="00C52C57" w:rsidRDefault="00E612F3" w:rsidP="00B40DF3">
          <w:pPr>
            <w:pStyle w:val="En-tte"/>
            <w:rPr>
              <w:b/>
              <w:bCs/>
            </w:rPr>
          </w:pPr>
          <w:r w:rsidRPr="00C52C57">
            <w:rPr>
              <w:b/>
              <w:bCs/>
            </w:rPr>
            <w:t>1</w:t>
          </w:r>
          <w:r w:rsidRPr="00C52C57">
            <w:rPr>
              <w:b/>
              <w:bCs/>
              <w:vertAlign w:val="superscript"/>
            </w:rPr>
            <w:t>er</w:t>
          </w:r>
          <w:r w:rsidRPr="00C52C57">
            <w:rPr>
              <w:b/>
              <w:bCs/>
            </w:rPr>
            <w:t xml:space="preserve"> devoir surveillé</w:t>
          </w:r>
        </w:p>
        <w:p w:rsidR="00E612F3" w:rsidRPr="00C52C57" w:rsidRDefault="00E612F3" w:rsidP="00B40DF3">
          <w:pPr>
            <w:pStyle w:val="En-tte"/>
            <w:rPr>
              <w:b/>
              <w:bCs/>
            </w:rPr>
          </w:pPr>
          <w:r w:rsidRPr="00C52C57">
            <w:rPr>
              <w:b/>
              <w:bCs/>
            </w:rPr>
            <w:t>Matière:</w:t>
          </w:r>
          <w:r>
            <w:rPr>
              <w:b/>
              <w:bCs/>
            </w:rPr>
            <w:t xml:space="preserve"> </w:t>
          </w:r>
          <w:r w:rsidRPr="00C52C57">
            <w:rPr>
              <w:b/>
              <w:bCs/>
            </w:rPr>
            <w:t xml:space="preserve">PC / TCS/ </w:t>
          </w:r>
          <w:r w:rsidR="00C6014D">
            <w:rPr>
              <w:b/>
              <w:bCs/>
            </w:rPr>
            <w:t>B</w:t>
          </w:r>
          <w:r w:rsidRPr="00C52C57">
            <w:rPr>
              <w:b/>
              <w:bCs/>
            </w:rPr>
            <w:t>IOF</w:t>
          </w:r>
        </w:p>
      </w:tc>
      <w:tc>
        <w:tcPr>
          <w:tcW w:w="2835" w:type="dxa"/>
        </w:tcPr>
        <w:p w:rsidR="00E612F3" w:rsidRPr="00C52C57" w:rsidRDefault="00C6014D" w:rsidP="00114887">
          <w:pPr>
            <w:pStyle w:val="En-tte"/>
            <w:rPr>
              <w:b/>
              <w:bCs/>
            </w:rPr>
          </w:pPr>
          <w:r>
            <w:rPr>
              <w:b/>
              <w:bCs/>
            </w:rPr>
            <w:t xml:space="preserve"> Année scolaire</w:t>
          </w:r>
          <w:r w:rsidR="00E612F3" w:rsidRPr="00C52C57">
            <w:rPr>
              <w:b/>
              <w:bCs/>
            </w:rPr>
            <w:t xml:space="preserve">: 2016-2017 </w:t>
          </w:r>
        </w:p>
        <w:p w:rsidR="00E612F3" w:rsidRPr="00C52C57" w:rsidRDefault="00E612F3" w:rsidP="00114887">
          <w:pPr>
            <w:pStyle w:val="En-tte"/>
            <w:rPr>
              <w:b/>
              <w:bCs/>
            </w:rPr>
          </w:pPr>
          <w:r w:rsidRPr="00C52C57">
            <w:rPr>
              <w:b/>
              <w:bCs/>
            </w:rPr>
            <w:t xml:space="preserve">Durée : 2heures                              </w:t>
          </w:r>
        </w:p>
      </w:tc>
      <w:tc>
        <w:tcPr>
          <w:tcW w:w="2092" w:type="dxa"/>
        </w:tcPr>
        <w:p w:rsidR="00E612F3" w:rsidRPr="00C52C57" w:rsidRDefault="00C6014D" w:rsidP="00114887">
          <w:pPr>
            <w:pStyle w:val="En-tte"/>
            <w:rPr>
              <w:b/>
              <w:bCs/>
            </w:rPr>
          </w:pPr>
          <w:r>
            <w:rPr>
              <w:b/>
              <w:bCs/>
            </w:rPr>
            <w:t xml:space="preserve">     </w:t>
          </w:r>
          <w:r w:rsidR="00E612F3" w:rsidRPr="00C52C57">
            <w:rPr>
              <w:b/>
              <w:bCs/>
            </w:rPr>
            <w:t>PROF : ABDELAZIZ .K</w:t>
          </w:r>
        </w:p>
      </w:tc>
    </w:tr>
  </w:tbl>
  <w:p w:rsidR="00E612F3" w:rsidRDefault="00E612F3" w:rsidP="00114887">
    <w:pPr>
      <w:pStyle w:val="En-tte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D95"/>
    <w:multiLevelType w:val="hybridMultilevel"/>
    <w:tmpl w:val="E0C0ACE8"/>
    <w:lvl w:ilvl="0" w:tplc="E73ED4F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ED4520"/>
    <w:multiLevelType w:val="hybridMultilevel"/>
    <w:tmpl w:val="E7E61A74"/>
    <w:lvl w:ilvl="0" w:tplc="3770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C393B"/>
    <w:multiLevelType w:val="hybridMultilevel"/>
    <w:tmpl w:val="8514F07C"/>
    <w:lvl w:ilvl="0" w:tplc="DF705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8B36E3"/>
    <w:multiLevelType w:val="hybridMultilevel"/>
    <w:tmpl w:val="513CE8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12CF2"/>
    <w:multiLevelType w:val="hybridMultilevel"/>
    <w:tmpl w:val="3AC29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35AD"/>
    <w:multiLevelType w:val="hybridMultilevel"/>
    <w:tmpl w:val="6DC6C04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4934"/>
    <w:multiLevelType w:val="hybridMultilevel"/>
    <w:tmpl w:val="EFCAB8A2"/>
    <w:lvl w:ilvl="0" w:tplc="59E2B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87"/>
    <w:rsid w:val="0001656A"/>
    <w:rsid w:val="000D23E9"/>
    <w:rsid w:val="000D4566"/>
    <w:rsid w:val="00114887"/>
    <w:rsid w:val="001541EA"/>
    <w:rsid w:val="0015630D"/>
    <w:rsid w:val="0017233A"/>
    <w:rsid w:val="00187C2C"/>
    <w:rsid w:val="001A59EF"/>
    <w:rsid w:val="001B3887"/>
    <w:rsid w:val="001B3BEB"/>
    <w:rsid w:val="001E6C86"/>
    <w:rsid w:val="0023061A"/>
    <w:rsid w:val="00260442"/>
    <w:rsid w:val="00271782"/>
    <w:rsid w:val="00322DC5"/>
    <w:rsid w:val="00327459"/>
    <w:rsid w:val="0033279F"/>
    <w:rsid w:val="003F6E9E"/>
    <w:rsid w:val="004C5865"/>
    <w:rsid w:val="004E68FB"/>
    <w:rsid w:val="00593BFB"/>
    <w:rsid w:val="005C22DD"/>
    <w:rsid w:val="005C6EFC"/>
    <w:rsid w:val="006015A4"/>
    <w:rsid w:val="00606656"/>
    <w:rsid w:val="006771A7"/>
    <w:rsid w:val="00684529"/>
    <w:rsid w:val="006F76F4"/>
    <w:rsid w:val="007109DC"/>
    <w:rsid w:val="0071526E"/>
    <w:rsid w:val="007214B5"/>
    <w:rsid w:val="00754635"/>
    <w:rsid w:val="0077436C"/>
    <w:rsid w:val="007979DE"/>
    <w:rsid w:val="007A3D37"/>
    <w:rsid w:val="007B2488"/>
    <w:rsid w:val="007B5DA1"/>
    <w:rsid w:val="007D67E1"/>
    <w:rsid w:val="007F23D2"/>
    <w:rsid w:val="00833C1B"/>
    <w:rsid w:val="00857F1F"/>
    <w:rsid w:val="0087369C"/>
    <w:rsid w:val="0088379D"/>
    <w:rsid w:val="00893AF6"/>
    <w:rsid w:val="00927F30"/>
    <w:rsid w:val="00931CB5"/>
    <w:rsid w:val="00970525"/>
    <w:rsid w:val="009B1273"/>
    <w:rsid w:val="009B5000"/>
    <w:rsid w:val="009B7EA2"/>
    <w:rsid w:val="00A37F68"/>
    <w:rsid w:val="00AD106E"/>
    <w:rsid w:val="00AD43F4"/>
    <w:rsid w:val="00B40DF3"/>
    <w:rsid w:val="00BE5E1D"/>
    <w:rsid w:val="00C201E9"/>
    <w:rsid w:val="00C52C57"/>
    <w:rsid w:val="00C6014D"/>
    <w:rsid w:val="00CD044A"/>
    <w:rsid w:val="00D114F4"/>
    <w:rsid w:val="00DB7325"/>
    <w:rsid w:val="00E612F3"/>
    <w:rsid w:val="00E92353"/>
    <w:rsid w:val="00F455FD"/>
    <w:rsid w:val="00F470DC"/>
    <w:rsid w:val="00F64CE4"/>
    <w:rsid w:val="00F73B7F"/>
    <w:rsid w:val="00F90EEE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  <o:r id="V:Rule2" type="connector" idref="#_x0000_s1035"/>
        <o:r id="V:Rule3" type="connector" idref="#_x0000_s1038"/>
        <o:r id="V:Rule4" type="connector" idref="#_x0000_s1040"/>
        <o:r id="V:Rule5" type="connector" idref="#_x0000_s1042"/>
        <o:r id="V:Rule6" type="connector" idref="#_x0000_s1039"/>
        <o:r id="V:Rule7" type="connector" idref="#_x0000_s1037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887"/>
  </w:style>
  <w:style w:type="paragraph" w:styleId="Pieddepage">
    <w:name w:val="footer"/>
    <w:basedOn w:val="Normal"/>
    <w:link w:val="PieddepageCar"/>
    <w:uiPriority w:val="99"/>
    <w:semiHidden/>
    <w:unhideWhenUsed/>
    <w:rsid w:val="00114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4887"/>
  </w:style>
  <w:style w:type="table" w:styleId="Grilledutableau">
    <w:name w:val="Table Grid"/>
    <w:basedOn w:val="TableauNormal"/>
    <w:uiPriority w:val="59"/>
    <w:rsid w:val="00114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771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4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3F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43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sante-medecine.journaldesfemmes.com/faq/27903-glucose-defini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ante-medecine.journaldesfemmes.com/faq/14145-rein-definition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ante-medecine.journaldesfemmes.com/faq/8375-foie-schema-anatomie-et-definitio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nte-medecine.journaldesfemmes.com/faq/3909-nausees-et-vomissements-que-fai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hilcomputer</dc:creator>
  <cp:lastModifiedBy>dell</cp:lastModifiedBy>
  <cp:revision>9</cp:revision>
  <cp:lastPrinted>2017-10-19T20:34:00Z</cp:lastPrinted>
  <dcterms:created xsi:type="dcterms:W3CDTF">2017-08-10T22:44:00Z</dcterms:created>
  <dcterms:modified xsi:type="dcterms:W3CDTF">2022-07-05T09:26:00Z</dcterms:modified>
</cp:coreProperties>
</file>