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0" w:rsidRDefault="00F16D8A" w:rsidP="00770CE1">
      <w:pPr>
        <w:spacing w:after="0"/>
        <w:ind w:left="-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FE8B0" wp14:editId="325E7138">
                <wp:simplePos x="0" y="0"/>
                <wp:positionH relativeFrom="column">
                  <wp:posOffset>1544955</wp:posOffset>
                </wp:positionH>
                <wp:positionV relativeFrom="paragraph">
                  <wp:posOffset>-3175</wp:posOffset>
                </wp:positionV>
                <wp:extent cx="4286250" cy="333375"/>
                <wp:effectExtent l="0" t="0" r="19050" b="9525"/>
                <wp:wrapNone/>
                <wp:docPr id="1" name="Zone de text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5F" w:rsidRPr="00E3085F" w:rsidRDefault="00E3085F" w:rsidP="00E3085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3085F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Série d’oxydation de quelques métaux dans l’air </w:t>
                            </w:r>
                            <w:r w:rsidRPr="00E3085F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humide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FE8B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www.adrarphysic.fr/" style="position:absolute;left:0;text-align:left;margin-left:121.65pt;margin-top:-.25pt;width:33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Hx3sWzgAgAAagYAAA4AAAAAAAAAAAAAAAAALgIAAGRycy9lMm9Eb2Mu&#10;eG1sUEsBAi0AFAAGAAgAAAAhAE2kLtbiAAAADQEAAA8AAAAAAAAAAAAAAAAAOgUAAGRycy9kb3du&#10;cmV2LnhtbFBLAQItABQABgAIAAAAIQCB66kU0QAAAEUBAAAZAAAAAAAAAAAAAAAAAEkGAABkcnMv&#10;X3JlbHMvZTJvRG9jLnhtbC5yZWxzUEsFBgAAAAAFAAUAOgEAAFEHAAAAAA==&#10;" o:button="t" fillcolor="#b6dde8 [1304]" strokeweight=".5pt">
                <v:fill o:detectmouseclick="t"/>
                <v:textbox>
                  <w:txbxContent>
                    <w:p w:rsidR="00E3085F" w:rsidRPr="00E3085F" w:rsidRDefault="00E3085F" w:rsidP="00E3085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E3085F">
                        <w:rPr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Série d’oxydation de quelques métaux dans l’air </w:t>
                      </w:r>
                      <w:r w:rsidRPr="00E3085F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humide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562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27ACD4" wp14:editId="621E221F">
                <wp:simplePos x="0" y="0"/>
                <wp:positionH relativeFrom="column">
                  <wp:posOffset>-302895</wp:posOffset>
                </wp:positionH>
                <wp:positionV relativeFrom="paragraph">
                  <wp:posOffset>-155575</wp:posOffset>
                </wp:positionV>
                <wp:extent cx="1933575" cy="704850"/>
                <wp:effectExtent l="0" t="0" r="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704850"/>
                          <a:chOff x="0" y="0"/>
                          <a:chExt cx="1932113" cy="1179988"/>
                        </a:xfrm>
                        <a:noFill/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0" y="8626"/>
                            <a:ext cx="1086928" cy="104379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62B" w:rsidRDefault="0040562B" w:rsidP="0040562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A8D774" wp14:editId="715E2FDD">
                                    <wp:extent cx="819509" cy="646430"/>
                                    <wp:effectExtent l="0" t="0" r="6350" b="1270"/>
                                    <wp:docPr id="2" name="Image 2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 2">
                                              <a:hlinkClick r:id="rId6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3827" cy="649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992038" y="0"/>
                            <a:ext cx="940075" cy="117998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62B" w:rsidRDefault="0040562B" w:rsidP="0040562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3E7CA8" wp14:editId="04412827">
                                    <wp:extent cx="698740" cy="577970"/>
                                    <wp:effectExtent l="0" t="0" r="0" b="0"/>
                                    <wp:docPr id="3" name="Image 3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 3">
                                              <a:hlinkClick r:id="rId6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09235" cy="5866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7ACD4" id="Groupe 62" o:spid="_x0000_s1027" style="position:absolute;left:0;text-align:left;margin-left:-23.85pt;margin-top:-12.25pt;width:152.25pt;height:55.5pt;z-index:251668480;mso-width-relative:margin;mso-height-relative:margin" coordsize="19321,1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">
                <v:shape id="Zone de texte 31" o:spid="_x0000_s1028" type="#_x0000_t202" style="position:absolute;top:86;width:10869;height:10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" filled="f" stroked="f" strokeweight=".5pt">
                  <v:textbox>
                    <w:txbxContent>
                      <w:p w:rsidR="0040562B" w:rsidRDefault="0040562B" w:rsidP="0040562B">
                        <w:r>
                          <w:rPr>
                            <w:noProof/>
                          </w:rPr>
                          <w:drawing>
                            <wp:inline distT="0" distB="0" distL="0" distR="0" wp14:anchorId="1DA8D774" wp14:editId="715E2FDD">
                              <wp:extent cx="819509" cy="646430"/>
                              <wp:effectExtent l="0" t="0" r="6350" b="1270"/>
                              <wp:docPr id="2" name="Image 2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2">
                                        <a:hlinkClick r:id="rId9"/>
                                      </pic:cNvPr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827" cy="6498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45" o:spid="_x0000_s1029" type="#_x0000_t202" style="position:absolute;left:9920;width:9401;height:1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8ygAAAOAAAAAPAAAAZHJzL2Rvd25yZXYueG1sRI9Ba8JA&#10;FITvhf6H5RV6q5uGWi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BGVd/zKAAAA&#10;4AAAAA8AAAAAAAAAAAAAAAAABwIAAGRycy9kb3ducmV2LnhtbFBLBQYAAAAAAwADALcAAAD+AgAA&#10;AAA=&#10;" filled="f" stroked="f" strokeweight=".5pt">
                  <v:textbox>
                    <w:txbxContent>
                      <w:p w:rsidR="0040562B" w:rsidRDefault="0040562B" w:rsidP="0040562B">
                        <w:r>
                          <w:rPr>
                            <w:noProof/>
                          </w:rPr>
                          <w:drawing>
                            <wp:inline distT="0" distB="0" distL="0" distR="0" wp14:anchorId="7C3E7CA8" wp14:editId="04412827">
                              <wp:extent cx="698740" cy="577970"/>
                              <wp:effectExtent l="0" t="0" r="0" b="0"/>
                              <wp:docPr id="3" name="Image 3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>
                                        <a:hlinkClick r:id="rId9"/>
                                      </pic:cNvPr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9235" cy="5866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085F" w:rsidRDefault="00E3085F" w:rsidP="00770CE1">
      <w:pPr>
        <w:spacing w:after="0"/>
        <w:ind w:left="-284"/>
        <w:jc w:val="center"/>
        <w:rPr>
          <w:rFonts w:asciiTheme="majorBidi" w:hAnsiTheme="majorBidi" w:cstheme="majorBidi"/>
          <w:sz w:val="24"/>
          <w:szCs w:val="24"/>
        </w:rPr>
      </w:pPr>
    </w:p>
    <w:p w:rsidR="0040562B" w:rsidRPr="0040562B" w:rsidRDefault="0040562B" w:rsidP="00770CE1">
      <w:pPr>
        <w:spacing w:after="0"/>
        <w:ind w:left="-284"/>
        <w:jc w:val="center"/>
        <w:rPr>
          <w:rFonts w:asciiTheme="majorBidi" w:hAnsiTheme="majorBidi" w:cstheme="majorBidi"/>
          <w:sz w:val="8"/>
          <w:szCs w:val="8"/>
        </w:rPr>
      </w:pPr>
    </w:p>
    <w:p w:rsidR="00AD63D8" w:rsidRPr="001D4D1C" w:rsidRDefault="009A7521" w:rsidP="001D4D1C">
      <w:pPr>
        <w:shd w:val="clear" w:color="auto" w:fill="FABF8F" w:themeFill="accent6" w:themeFillTint="99"/>
        <w:spacing w:after="0"/>
        <w:ind w:left="-284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12" w:history="1">
        <w:r w:rsidR="00AD63D8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N°1 :</w:t>
        </w:r>
      </w:hyperlink>
    </w:p>
    <w:p w:rsidR="00284B46" w:rsidRPr="00796204" w:rsidRDefault="00AD63D8" w:rsidP="00284B46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770CE1">
        <w:rPr>
          <w:rFonts w:asciiTheme="majorBidi" w:hAnsiTheme="majorBidi" w:cstheme="majorBidi"/>
          <w:b/>
          <w:bCs/>
          <w:sz w:val="24"/>
          <w:szCs w:val="24"/>
        </w:rPr>
        <w:t>1)-</w:t>
      </w:r>
      <w:r w:rsidRPr="00770CE1">
        <w:rPr>
          <w:rFonts w:asciiTheme="majorBidi" w:hAnsiTheme="majorBidi" w:cstheme="majorBidi"/>
          <w:sz w:val="24"/>
          <w:szCs w:val="24"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>Compléter les réactions chimiques suivantes :</w:t>
      </w:r>
    </w:p>
    <w:p w:rsidR="00AD63D8" w:rsidRPr="00796204" w:rsidRDefault="00284B46" w:rsidP="00796204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rPr>
          <w:rFonts w:asciiTheme="majorBidi" w:hAnsiTheme="majorBidi" w:cstheme="majorBidi"/>
          <w:b/>
          <w:bCs/>
        </w:rPr>
      </w:pPr>
      <w:r w:rsidRPr="007962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BD882" wp14:editId="1A8DD922">
                <wp:simplePos x="0" y="0"/>
                <wp:positionH relativeFrom="column">
                  <wp:posOffset>1468755</wp:posOffset>
                </wp:positionH>
                <wp:positionV relativeFrom="paragraph">
                  <wp:posOffset>94615</wp:posOffset>
                </wp:positionV>
                <wp:extent cx="428625" cy="0"/>
                <wp:effectExtent l="0" t="76200" r="28575" b="952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5.65pt;margin-top:7.45pt;width:3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" strokecolor="black [3213]" strokeweight=".5pt">
                <v:stroke endarrow="block"/>
              </v:shape>
            </w:pict>
          </mc:Fallback>
        </mc:AlternateContent>
      </w:r>
      <w:r w:rsidR="00796204" w:rsidRPr="00796204">
        <w:rPr>
          <w:rFonts w:asciiTheme="majorBidi" w:hAnsiTheme="majorBidi" w:cstheme="majorBidi"/>
          <w:b/>
          <w:bCs/>
        </w:rPr>
        <w:t>…</w:t>
      </w:r>
      <w:r w:rsidR="002F08CE" w:rsidRPr="00796204">
        <w:rPr>
          <w:rFonts w:asciiTheme="majorBidi" w:hAnsiTheme="majorBidi" w:cstheme="majorBidi"/>
          <w:b/>
          <w:bCs/>
        </w:rPr>
        <w:t>…..</w:t>
      </w:r>
      <w:r w:rsidR="00AD63D8" w:rsidRPr="00796204">
        <w:rPr>
          <w:rFonts w:asciiTheme="majorBidi" w:hAnsiTheme="majorBidi" w:cstheme="majorBidi"/>
          <w:b/>
          <w:bCs/>
        </w:rPr>
        <w:t xml:space="preserve">. + Dioxygène            </w:t>
      </w:r>
      <w:r w:rsidR="00796204" w:rsidRPr="00796204">
        <w:rPr>
          <w:rFonts w:asciiTheme="majorBidi" w:hAnsiTheme="majorBidi" w:cstheme="majorBidi"/>
          <w:b/>
          <w:bCs/>
        </w:rPr>
        <w:t xml:space="preserve">  </w:t>
      </w:r>
      <w:r w:rsidR="00AD63D8" w:rsidRPr="00796204">
        <w:rPr>
          <w:rFonts w:asciiTheme="majorBidi" w:hAnsiTheme="majorBidi" w:cstheme="majorBidi"/>
          <w:b/>
          <w:bCs/>
        </w:rPr>
        <w:t xml:space="preserve"> Oxyde de fer III</w:t>
      </w:r>
    </w:p>
    <w:p w:rsidR="00037065" w:rsidRPr="00796204" w:rsidRDefault="00284B46" w:rsidP="00796204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rPr>
          <w:rFonts w:asciiTheme="majorBidi" w:hAnsiTheme="majorBidi" w:cstheme="majorBidi"/>
          <w:b/>
          <w:bCs/>
        </w:rPr>
      </w:pPr>
      <w:r w:rsidRPr="007962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EB9C" wp14:editId="6C15A01A">
                <wp:simplePos x="0" y="0"/>
                <wp:positionH relativeFrom="column">
                  <wp:posOffset>1773555</wp:posOffset>
                </wp:positionH>
                <wp:positionV relativeFrom="paragraph">
                  <wp:posOffset>105410</wp:posOffset>
                </wp:positionV>
                <wp:extent cx="552450" cy="0"/>
                <wp:effectExtent l="0" t="76200" r="19050" b="952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6" type="#_x0000_t32" style="position:absolute;margin-left:139.65pt;margin-top:8.3pt;width: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" strokecolor="black [3213]" strokeweight=".5pt">
                <v:stroke endarrow="block"/>
              </v:shape>
            </w:pict>
          </mc:Fallback>
        </mc:AlternateContent>
      </w:r>
      <w:r w:rsidR="00AD63D8" w:rsidRPr="00796204">
        <w:rPr>
          <w:rFonts w:asciiTheme="majorBidi" w:hAnsiTheme="majorBidi" w:cstheme="majorBidi"/>
          <w:b/>
          <w:bCs/>
        </w:rPr>
        <w:t>Aluminium</w:t>
      </w:r>
      <w:r w:rsidR="002F08CE" w:rsidRPr="00796204">
        <w:rPr>
          <w:rFonts w:asciiTheme="majorBidi" w:hAnsiTheme="majorBidi" w:cstheme="majorBidi"/>
          <w:b/>
          <w:bCs/>
        </w:rPr>
        <w:t xml:space="preserve"> </w:t>
      </w:r>
      <w:r w:rsidR="00AD63D8" w:rsidRPr="00796204">
        <w:rPr>
          <w:rFonts w:asciiTheme="majorBidi" w:hAnsiTheme="majorBidi" w:cstheme="majorBidi"/>
          <w:b/>
          <w:bCs/>
        </w:rPr>
        <w:t>+</w:t>
      </w:r>
      <w:r w:rsidR="002F08CE" w:rsidRPr="00796204">
        <w:rPr>
          <w:rFonts w:asciiTheme="majorBidi" w:hAnsiTheme="majorBidi" w:cstheme="majorBidi"/>
          <w:b/>
          <w:bCs/>
        </w:rPr>
        <w:t xml:space="preserve"> </w:t>
      </w:r>
      <w:r w:rsidR="00796204" w:rsidRPr="00796204">
        <w:rPr>
          <w:rFonts w:asciiTheme="majorBidi" w:hAnsiTheme="majorBidi" w:cstheme="majorBidi"/>
          <w:b/>
          <w:bCs/>
        </w:rPr>
        <w:t xml:space="preserve">dioxygène               </w:t>
      </w:r>
      <w:r w:rsidR="00AD63D8" w:rsidRPr="00796204">
        <w:rPr>
          <w:rFonts w:asciiTheme="majorBidi" w:hAnsiTheme="majorBidi" w:cstheme="majorBidi"/>
          <w:b/>
          <w:bCs/>
        </w:rPr>
        <w:t xml:space="preserve"> </w:t>
      </w:r>
      <w:r w:rsidR="002F08CE" w:rsidRPr="00796204">
        <w:rPr>
          <w:rFonts w:asciiTheme="majorBidi" w:hAnsiTheme="majorBidi" w:cstheme="majorBidi"/>
          <w:b/>
          <w:bCs/>
        </w:rPr>
        <w:t xml:space="preserve">  </w:t>
      </w:r>
      <w:r w:rsidR="00796204" w:rsidRPr="00796204">
        <w:rPr>
          <w:rFonts w:asciiTheme="majorBidi" w:hAnsiTheme="majorBidi" w:cstheme="majorBidi"/>
          <w:b/>
          <w:bCs/>
        </w:rPr>
        <w:t>………….</w:t>
      </w:r>
    </w:p>
    <w:p w:rsidR="00284B46" w:rsidRPr="00796204" w:rsidRDefault="00AD63D8" w:rsidP="00284B46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2)- Compléter les équations suivantes :</w:t>
      </w:r>
    </w:p>
    <w:p w:rsidR="00284B46" w:rsidRPr="00796204" w:rsidRDefault="00527AB0" w:rsidP="00796204">
      <w:pPr>
        <w:pStyle w:val="Paragraphedeliste"/>
        <w:numPr>
          <w:ilvl w:val="0"/>
          <w:numId w:val="13"/>
        </w:numPr>
        <w:tabs>
          <w:tab w:val="left" w:pos="1888"/>
        </w:tabs>
        <w:spacing w:after="0" w:line="240" w:lineRule="auto"/>
        <w:ind w:hanging="294"/>
        <w:rPr>
          <w:rFonts w:asciiTheme="majorBidi" w:hAnsiTheme="majorBidi" w:cstheme="majorBidi"/>
          <w:b/>
          <w:bCs/>
        </w:rPr>
      </w:pPr>
      <w:r w:rsidRPr="007962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8F595" wp14:editId="496202FC">
                <wp:simplePos x="0" y="0"/>
                <wp:positionH relativeFrom="column">
                  <wp:posOffset>1528445</wp:posOffset>
                </wp:positionH>
                <wp:positionV relativeFrom="paragraph">
                  <wp:posOffset>130175</wp:posOffset>
                </wp:positionV>
                <wp:extent cx="467995" cy="0"/>
                <wp:effectExtent l="0" t="76200" r="27305" b="952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" o:spid="_x0000_s1026" type="#_x0000_t32" style="position:absolute;margin-left:120.35pt;margin-top:10.25pt;width:3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" strokecolor="black [3213]" strokeweight=".5pt">
                <v:stroke endarrow="block"/>
              </v:shape>
            </w:pict>
          </mc:Fallback>
        </mc:AlternateContent>
      </w:r>
      <w:r w:rsidR="00AD63D8" w:rsidRPr="00796204">
        <w:rPr>
          <w:rFonts w:asciiTheme="majorBidi" w:hAnsiTheme="majorBidi" w:cstheme="majorBidi"/>
          <w:b/>
          <w:bCs/>
        </w:rPr>
        <w:t xml:space="preserve">….. </w:t>
      </w:r>
      <w:r w:rsidR="002F08CE" w:rsidRPr="00796204">
        <w:rPr>
          <w:rFonts w:asciiTheme="majorBidi" w:hAnsiTheme="majorBidi" w:cstheme="majorBidi"/>
          <w:b/>
          <w:bCs/>
        </w:rPr>
        <w:t xml:space="preserve">Fe + </w:t>
      </w:r>
      <w:r w:rsidR="00AD63D8" w:rsidRPr="00796204">
        <w:rPr>
          <w:rFonts w:asciiTheme="majorBidi" w:hAnsiTheme="majorBidi" w:cstheme="majorBidi"/>
          <w:b/>
          <w:bCs/>
        </w:rPr>
        <w:t xml:space="preserve">… </w:t>
      </w:r>
      <w:r w:rsidR="00D30ECD" w:rsidRPr="00796204">
        <w:rPr>
          <w:rFonts w:asciiTheme="majorBidi" w:hAnsiTheme="majorBidi" w:cstheme="majorBidi"/>
          <w:b/>
          <w:bCs/>
        </w:rPr>
        <w:t>O</w:t>
      </w:r>
      <w:r w:rsidR="00D30ECD" w:rsidRPr="00796204">
        <w:rPr>
          <w:rFonts w:asciiTheme="majorBidi" w:hAnsiTheme="majorBidi" w:cstheme="majorBidi"/>
          <w:b/>
          <w:bCs/>
          <w:vertAlign w:val="subscript"/>
        </w:rPr>
        <w:t>2</w:t>
      </w:r>
      <w:r w:rsidR="00AD63D8" w:rsidRPr="00796204">
        <w:rPr>
          <w:rFonts w:asciiTheme="majorBidi" w:hAnsiTheme="majorBidi" w:cstheme="majorBidi"/>
          <w:b/>
          <w:bCs/>
        </w:rPr>
        <w:t xml:space="preserve">                    ……….</w:t>
      </w:r>
    </w:p>
    <w:p w:rsidR="00884B08" w:rsidRPr="00796204" w:rsidRDefault="00527AB0" w:rsidP="00796204">
      <w:pPr>
        <w:pStyle w:val="Paragraphedeliste"/>
        <w:numPr>
          <w:ilvl w:val="0"/>
          <w:numId w:val="13"/>
        </w:numPr>
        <w:tabs>
          <w:tab w:val="left" w:pos="1888"/>
        </w:tabs>
        <w:spacing w:after="0" w:line="240" w:lineRule="auto"/>
        <w:ind w:hanging="294"/>
        <w:rPr>
          <w:rFonts w:asciiTheme="majorBidi" w:hAnsiTheme="majorBidi" w:cstheme="majorBidi"/>
          <w:b/>
          <w:bCs/>
        </w:rPr>
      </w:pPr>
      <w:r w:rsidRPr="007962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95DAE" wp14:editId="782BB7C5">
                <wp:simplePos x="0" y="0"/>
                <wp:positionH relativeFrom="column">
                  <wp:posOffset>1528445</wp:posOffset>
                </wp:positionH>
                <wp:positionV relativeFrom="paragraph">
                  <wp:posOffset>109220</wp:posOffset>
                </wp:positionV>
                <wp:extent cx="467995" cy="0"/>
                <wp:effectExtent l="0" t="76200" r="27305" b="952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26" type="#_x0000_t32" style="position:absolute;margin-left:120.35pt;margin-top:8.6pt;width:3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" strokecolor="black [3213]" strokeweight=".5pt">
                <v:stroke endarrow="block"/>
              </v:shape>
            </w:pict>
          </mc:Fallback>
        </mc:AlternateContent>
      </w:r>
      <w:r w:rsidR="00AD63D8" w:rsidRPr="00796204">
        <w:rPr>
          <w:rFonts w:asciiTheme="majorBidi" w:hAnsiTheme="majorBidi" w:cstheme="majorBidi"/>
          <w:b/>
          <w:bCs/>
        </w:rPr>
        <w:t>……</w:t>
      </w:r>
      <w:r w:rsidR="002F08CE" w:rsidRPr="00796204">
        <w:rPr>
          <w:rFonts w:asciiTheme="majorBidi" w:hAnsiTheme="majorBidi" w:cstheme="majorBidi"/>
          <w:b/>
          <w:bCs/>
        </w:rPr>
        <w:t xml:space="preserve">… </w:t>
      </w:r>
      <w:r w:rsidR="00AD63D8" w:rsidRPr="00796204">
        <w:rPr>
          <w:rFonts w:asciiTheme="majorBidi" w:hAnsiTheme="majorBidi" w:cstheme="majorBidi"/>
          <w:b/>
          <w:bCs/>
        </w:rPr>
        <w:t>+</w:t>
      </w:r>
      <w:r w:rsidR="002F08CE" w:rsidRPr="00796204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2F08CE" w:rsidRPr="00796204">
        <w:rPr>
          <w:rFonts w:asciiTheme="majorBidi" w:hAnsiTheme="majorBidi" w:cstheme="majorBidi"/>
          <w:b/>
          <w:bCs/>
        </w:rPr>
        <w:t>.</w:t>
      </w:r>
      <w:r w:rsidR="00AD63D8" w:rsidRPr="00796204">
        <w:rPr>
          <w:rFonts w:asciiTheme="majorBidi" w:hAnsiTheme="majorBidi" w:cstheme="majorBidi"/>
          <w:b/>
          <w:bCs/>
        </w:rPr>
        <w:t>…</w:t>
      </w:r>
      <w:proofErr w:type="gramEnd"/>
      <w:r w:rsidR="00D30ECD" w:rsidRPr="00796204">
        <w:rPr>
          <w:rFonts w:asciiTheme="majorBidi" w:hAnsiTheme="majorBidi" w:cstheme="majorBidi"/>
          <w:b/>
          <w:bCs/>
        </w:rPr>
        <w:t>O</w:t>
      </w:r>
      <w:r w:rsidR="00D30ECD" w:rsidRPr="00796204">
        <w:rPr>
          <w:rFonts w:asciiTheme="majorBidi" w:hAnsiTheme="majorBidi" w:cstheme="majorBidi"/>
          <w:b/>
          <w:bCs/>
          <w:vertAlign w:val="subscript"/>
        </w:rPr>
        <w:t>2</w:t>
      </w:r>
      <w:r w:rsidR="002F08CE" w:rsidRPr="00796204">
        <w:rPr>
          <w:rFonts w:asciiTheme="majorBidi" w:hAnsiTheme="majorBidi" w:cstheme="majorBidi"/>
          <w:b/>
          <w:bCs/>
        </w:rPr>
        <w:t xml:space="preserve">                   </w:t>
      </w:r>
      <w:r w:rsidR="00AD63D8" w:rsidRPr="00796204">
        <w:rPr>
          <w:rFonts w:asciiTheme="majorBidi" w:hAnsiTheme="majorBidi" w:cstheme="majorBidi"/>
          <w:b/>
          <w:bCs/>
        </w:rPr>
        <w:t xml:space="preserve"> …..</w:t>
      </w:r>
      <w:r w:rsidR="00D30ECD" w:rsidRPr="00796204">
        <w:rPr>
          <w:rFonts w:asciiTheme="majorBidi" w:hAnsiTheme="majorBidi" w:cstheme="majorBidi"/>
          <w:b/>
          <w:bCs/>
        </w:rPr>
        <w:t>A</w:t>
      </w:r>
      <w:r w:rsidR="00D30ECD" w:rsidRPr="00796204">
        <w:rPr>
          <w:rFonts w:ascii="Script MT Bold" w:hAnsi="Script MT Bold" w:cstheme="majorBidi"/>
          <w:b/>
          <w:bCs/>
        </w:rPr>
        <w:t>l</w:t>
      </w:r>
      <w:r w:rsidR="00D30ECD" w:rsidRPr="00796204">
        <w:rPr>
          <w:rFonts w:asciiTheme="majorBidi" w:hAnsiTheme="majorBidi" w:cstheme="majorBidi"/>
          <w:b/>
          <w:bCs/>
          <w:vertAlign w:val="subscript"/>
        </w:rPr>
        <w:t>2</w:t>
      </w:r>
      <w:r w:rsidR="00D30ECD" w:rsidRPr="00796204">
        <w:rPr>
          <w:rFonts w:asciiTheme="majorBidi" w:hAnsiTheme="majorBidi" w:cstheme="majorBidi"/>
          <w:b/>
          <w:bCs/>
        </w:rPr>
        <w:t>O</w:t>
      </w:r>
      <w:r w:rsidR="00D30ECD" w:rsidRPr="00796204">
        <w:rPr>
          <w:rFonts w:asciiTheme="majorBidi" w:hAnsiTheme="majorBidi" w:cstheme="majorBidi"/>
          <w:b/>
          <w:bCs/>
          <w:vertAlign w:val="subscript"/>
        </w:rPr>
        <w:t>3</w:t>
      </w:r>
    </w:p>
    <w:p w:rsidR="009E3844" w:rsidRPr="00796204" w:rsidRDefault="000767D5" w:rsidP="009E3844">
      <w:pPr>
        <w:spacing w:after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3)-Compléter </w:t>
      </w:r>
      <w:r w:rsidR="00D30ECD" w:rsidRPr="00796204">
        <w:rPr>
          <w:rFonts w:asciiTheme="majorBidi" w:hAnsiTheme="majorBidi" w:cstheme="majorBidi"/>
          <w:b/>
          <w:bCs/>
        </w:rPr>
        <w:t>les phrases suivantes </w:t>
      </w:r>
      <w:r w:rsidRPr="00796204">
        <w:rPr>
          <w:rFonts w:asciiTheme="majorBidi" w:hAnsiTheme="majorBidi" w:cstheme="majorBidi"/>
          <w:b/>
          <w:bCs/>
        </w:rPr>
        <w:t>:</w:t>
      </w:r>
    </w:p>
    <w:p w:rsidR="000767D5" w:rsidRPr="00796204" w:rsidRDefault="000767D5" w:rsidP="001D4D1C">
      <w:pPr>
        <w:pStyle w:val="Paragraphedeliste"/>
        <w:numPr>
          <w:ilvl w:val="0"/>
          <w:numId w:val="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Au cours d’une tr</w:t>
      </w:r>
      <w:r w:rsidR="001D4D1C">
        <w:rPr>
          <w:rFonts w:asciiTheme="majorBidi" w:hAnsiTheme="majorBidi" w:cstheme="majorBidi"/>
          <w:b/>
          <w:bCs/>
        </w:rPr>
        <w:t xml:space="preserve">ansformation les atomes </w:t>
      </w:r>
      <w:r w:rsidR="009E3844" w:rsidRPr="00796204">
        <w:rPr>
          <w:rFonts w:asciiTheme="majorBidi" w:hAnsiTheme="majorBidi" w:cstheme="majorBidi"/>
          <w:b/>
          <w:bCs/>
        </w:rPr>
        <w:t>se</w:t>
      </w:r>
      <w:r w:rsidR="001D4D1C">
        <w:rPr>
          <w:rFonts w:asciiTheme="majorBidi" w:hAnsiTheme="majorBidi" w:cstheme="majorBidi"/>
          <w:b/>
          <w:bCs/>
        </w:rPr>
        <w:t xml:space="preserve">  </w:t>
      </w:r>
      <w:r w:rsidR="00796204" w:rsidRPr="00796204">
        <w:rPr>
          <w:rFonts w:asciiTheme="majorBidi" w:hAnsiTheme="majorBidi" w:cstheme="majorBidi"/>
          <w:b/>
          <w:bCs/>
          <w:sz w:val="28"/>
          <w:szCs w:val="28"/>
        </w:rPr>
        <w:sym w:font="Wingdings" w:char="F08C"/>
      </w:r>
      <w:r w:rsidR="001D4D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>c’est-à</w:t>
      </w:r>
      <w:r w:rsidR="009E3844" w:rsidRPr="00796204">
        <w:rPr>
          <w:rFonts w:asciiTheme="majorBidi" w:hAnsiTheme="majorBidi" w:cstheme="majorBidi"/>
          <w:b/>
          <w:bCs/>
        </w:rPr>
        <w:t>-dire les réactifs et les</w:t>
      </w:r>
      <w:r w:rsidR="00796204" w:rsidRPr="00796204">
        <w:rPr>
          <w:rFonts w:asciiTheme="majorBidi" w:hAnsiTheme="majorBidi" w:cstheme="majorBidi"/>
          <w:b/>
          <w:bCs/>
        </w:rPr>
        <w:t xml:space="preserve"> </w:t>
      </w:r>
      <w:r w:rsidR="00796204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8D"/>
      </w:r>
      <w:r w:rsidR="009E3844" w:rsidRPr="00796204">
        <w:rPr>
          <w:rFonts w:asciiTheme="majorBidi" w:hAnsiTheme="majorBidi" w:cstheme="majorBidi"/>
          <w:b/>
          <w:bCs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>sont constitués des</w:t>
      </w:r>
      <w:r w:rsidR="00796204" w:rsidRPr="00796204">
        <w:rPr>
          <w:rFonts w:asciiTheme="majorBidi" w:hAnsiTheme="majorBidi" w:cstheme="majorBidi"/>
          <w:b/>
          <w:bCs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 xml:space="preserve"> même</w:t>
      </w:r>
      <w:r w:rsidR="00796204" w:rsidRPr="00796204">
        <w:rPr>
          <w:rFonts w:asciiTheme="majorBidi" w:hAnsiTheme="majorBidi" w:cstheme="majorBidi"/>
          <w:b/>
          <w:bCs/>
        </w:rPr>
        <w:t xml:space="preserve"> </w:t>
      </w:r>
      <w:r w:rsidR="00796204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8E"/>
      </w:r>
    </w:p>
    <w:p w:rsidR="000767D5" w:rsidRPr="00796204" w:rsidRDefault="000767D5" w:rsidP="001D4D1C">
      <w:pPr>
        <w:pStyle w:val="Paragraphedeliste"/>
        <w:numPr>
          <w:ilvl w:val="0"/>
          <w:numId w:val="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Au cours d’une transformation la masse se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8F"/>
      </w:r>
      <w:r w:rsidR="001D4D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 xml:space="preserve">c’est-à-dire </w:t>
      </w:r>
      <w:r w:rsidR="00796204" w:rsidRPr="00796204">
        <w:rPr>
          <w:rFonts w:asciiTheme="majorBidi" w:hAnsiTheme="majorBidi" w:cstheme="majorBidi"/>
          <w:b/>
          <w:bCs/>
        </w:rPr>
        <w:t xml:space="preserve">la somme des masses des 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0"/>
      </w:r>
      <w:r w:rsidR="001D4D1C">
        <w:rPr>
          <w:rFonts w:asciiTheme="majorBidi" w:hAnsiTheme="majorBidi" w:cstheme="majorBidi"/>
          <w:b/>
          <w:bCs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>égale à la somme des masse des…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1"/>
      </w:r>
    </w:p>
    <w:p w:rsidR="00D30ECD" w:rsidRPr="00796204" w:rsidRDefault="006B46D2" w:rsidP="001D4D1C">
      <w:pPr>
        <w:pStyle w:val="Paragraphedeliste"/>
        <w:numPr>
          <w:ilvl w:val="0"/>
          <w:numId w:val="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La formation de la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2"/>
      </w:r>
      <w:r w:rsidR="00796204" w:rsidRPr="00796204">
        <w:rPr>
          <w:rFonts w:asciiTheme="majorBidi" w:hAnsiTheme="majorBidi" w:cstheme="majorBidi"/>
          <w:b/>
          <w:bCs/>
        </w:rPr>
        <w:t xml:space="preserve">est </w:t>
      </w:r>
      <w:r w:rsidRPr="00796204">
        <w:rPr>
          <w:rFonts w:asciiTheme="majorBidi" w:hAnsiTheme="majorBidi" w:cstheme="majorBidi"/>
          <w:b/>
          <w:bCs/>
        </w:rPr>
        <w:t>une</w:t>
      </w:r>
      <w:r w:rsidR="00796204" w:rsidRPr="00796204">
        <w:rPr>
          <w:rFonts w:asciiTheme="majorBidi" w:hAnsiTheme="majorBidi" w:cstheme="majorBidi"/>
          <w:b/>
          <w:bCs/>
        </w:rPr>
        <w:t xml:space="preserve"> 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3"/>
      </w:r>
      <w:r w:rsidRPr="00796204">
        <w:rPr>
          <w:rFonts w:asciiTheme="majorBidi" w:hAnsiTheme="majorBidi" w:cstheme="majorBidi"/>
          <w:b/>
          <w:bCs/>
        </w:rPr>
        <w:t>lente, elle se produit lorsque le fer</w:t>
      </w:r>
      <w:r w:rsidR="00796204" w:rsidRPr="00796204">
        <w:rPr>
          <w:rFonts w:asciiTheme="majorBidi" w:hAnsiTheme="majorBidi" w:cstheme="majorBidi"/>
          <w:b/>
          <w:bCs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 xml:space="preserve"> non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4"/>
      </w:r>
      <w:r w:rsidRPr="00796204">
        <w:rPr>
          <w:rFonts w:asciiTheme="majorBidi" w:hAnsiTheme="majorBidi" w:cstheme="majorBidi"/>
          <w:b/>
          <w:bCs/>
        </w:rPr>
        <w:t>est en contact avec du</w:t>
      </w:r>
      <w:r w:rsidR="001D4D1C" w:rsidRPr="001D4D1C">
        <w:rPr>
          <w:rFonts w:asciiTheme="majorBidi" w:hAnsiTheme="majorBidi" w:cstheme="majorBidi"/>
          <w:b/>
          <w:bCs/>
          <w:sz w:val="28"/>
          <w:szCs w:val="28"/>
        </w:rPr>
        <w:sym w:font="Wingdings" w:char="F095"/>
      </w:r>
      <w:r w:rsidRPr="00796204">
        <w:rPr>
          <w:rFonts w:asciiTheme="majorBidi" w:hAnsiTheme="majorBidi" w:cstheme="majorBidi"/>
          <w:b/>
          <w:bCs/>
        </w:rPr>
        <w:t>et de l’humidité, c’est une réaction d’</w:t>
      </w:r>
      <w:r w:rsidR="001D4D1C">
        <w:rPr>
          <w:rFonts w:ascii="Calibri" w:hAnsi="Calibri" w:cstheme="majorBidi"/>
          <w:b/>
          <w:bCs/>
        </w:rPr>
        <w:t>⓫</w:t>
      </w:r>
    </w:p>
    <w:p w:rsidR="00884B08" w:rsidRPr="00796204" w:rsidRDefault="006B46D2" w:rsidP="001D4D1C">
      <w:pPr>
        <w:pStyle w:val="Paragraphedeliste"/>
        <w:numPr>
          <w:ilvl w:val="0"/>
          <w:numId w:val="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L’aluminium s’</w:t>
      </w:r>
      <w:r w:rsidR="001D4D1C">
        <w:rPr>
          <w:rFonts w:ascii="Calibri" w:hAnsi="Calibri" w:cstheme="majorBidi"/>
          <w:b/>
          <w:bCs/>
        </w:rPr>
        <w:t>⓬</w:t>
      </w:r>
      <w:r w:rsidRPr="00796204">
        <w:rPr>
          <w:rFonts w:asciiTheme="majorBidi" w:hAnsiTheme="majorBidi" w:cstheme="majorBidi"/>
          <w:b/>
          <w:bCs/>
        </w:rPr>
        <w:t>lentement au contact du</w:t>
      </w:r>
      <w:r w:rsidR="001D4D1C">
        <w:rPr>
          <w:rFonts w:asciiTheme="majorBidi" w:hAnsiTheme="majorBidi" w:cstheme="majorBidi"/>
          <w:b/>
          <w:bCs/>
        </w:rPr>
        <w:t xml:space="preserve"> </w:t>
      </w:r>
      <w:r w:rsidR="001D4D1C">
        <w:rPr>
          <w:rFonts w:ascii="Calibri" w:hAnsi="Calibri" w:cstheme="majorBidi"/>
          <w:b/>
          <w:bCs/>
        </w:rPr>
        <w:t>⓭</w:t>
      </w:r>
      <w:r w:rsidRPr="00796204">
        <w:rPr>
          <w:rFonts w:asciiTheme="majorBidi" w:hAnsiTheme="majorBidi" w:cstheme="majorBidi"/>
          <w:b/>
          <w:bCs/>
        </w:rPr>
        <w:t>de l’air. Cette ré</w:t>
      </w:r>
      <w:r w:rsidR="001D4D1C">
        <w:rPr>
          <w:rFonts w:asciiTheme="majorBidi" w:hAnsiTheme="majorBidi" w:cstheme="majorBidi"/>
          <w:b/>
          <w:bCs/>
        </w:rPr>
        <w:t xml:space="preserve">action, contrairement au cas du </w:t>
      </w:r>
      <w:r w:rsidR="001D4D1C">
        <w:rPr>
          <w:rFonts w:ascii="Calibri" w:hAnsi="Calibri" w:cstheme="majorBidi"/>
          <w:b/>
          <w:bCs/>
        </w:rPr>
        <w:t xml:space="preserve">⓮ </w:t>
      </w:r>
      <w:r w:rsidRPr="00796204">
        <w:rPr>
          <w:rFonts w:asciiTheme="majorBidi" w:hAnsiTheme="majorBidi" w:cstheme="majorBidi"/>
          <w:b/>
          <w:bCs/>
        </w:rPr>
        <w:t>conduit à la formation d’</w:t>
      </w:r>
      <w:r w:rsidR="001D4D1C">
        <w:rPr>
          <w:rFonts w:ascii="Calibri" w:hAnsi="Calibri" w:cstheme="majorBidi"/>
          <w:b/>
          <w:bCs/>
        </w:rPr>
        <w:t>⓯</w:t>
      </w:r>
      <w:r w:rsidRPr="00796204">
        <w:rPr>
          <w:rFonts w:asciiTheme="majorBidi" w:hAnsiTheme="majorBidi" w:cstheme="majorBidi"/>
          <w:b/>
          <w:bCs/>
        </w:rPr>
        <w:t xml:space="preserve">sous forme d’une fine </w:t>
      </w:r>
      <w:r w:rsidR="001D4D1C">
        <w:rPr>
          <w:rFonts w:asciiTheme="majorBidi" w:hAnsiTheme="majorBidi" w:cstheme="majorBidi"/>
          <w:b/>
          <w:bCs/>
        </w:rPr>
        <w:t xml:space="preserve">couche </w:t>
      </w:r>
      <w:r w:rsidR="001D4D1C">
        <w:rPr>
          <w:rFonts w:ascii="Calibri" w:hAnsi="Calibri" w:cstheme="majorBidi"/>
          <w:b/>
          <w:bCs/>
        </w:rPr>
        <w:t>⓰</w:t>
      </w:r>
      <w:r w:rsidRPr="00796204">
        <w:rPr>
          <w:rFonts w:asciiTheme="majorBidi" w:hAnsiTheme="majorBidi" w:cstheme="majorBidi"/>
          <w:b/>
          <w:bCs/>
        </w:rPr>
        <w:t>qui</w:t>
      </w:r>
      <w:r w:rsidR="001D4D1C">
        <w:rPr>
          <w:rFonts w:asciiTheme="majorBidi" w:hAnsiTheme="majorBidi" w:cstheme="majorBidi"/>
          <w:b/>
          <w:bCs/>
        </w:rPr>
        <w:t xml:space="preserve"> </w:t>
      </w:r>
      <w:r w:rsidR="001D4D1C">
        <w:rPr>
          <w:rFonts w:ascii="Calibri" w:hAnsi="Calibri" w:cstheme="majorBidi"/>
          <w:b/>
          <w:bCs/>
        </w:rPr>
        <w:t xml:space="preserve">⓱ </w:t>
      </w:r>
      <w:r w:rsidR="00770CE1" w:rsidRPr="00796204">
        <w:rPr>
          <w:rFonts w:asciiTheme="majorBidi" w:hAnsiTheme="majorBidi" w:cstheme="majorBidi"/>
          <w:b/>
          <w:bCs/>
        </w:rPr>
        <w:t xml:space="preserve">l’aluminium d’une oxydation </w:t>
      </w:r>
      <w:r w:rsidR="001D4D1C">
        <w:rPr>
          <w:rFonts w:asciiTheme="majorBidi" w:hAnsiTheme="majorBidi" w:cstheme="majorBidi"/>
          <w:b/>
          <w:bCs/>
        </w:rPr>
        <w:t xml:space="preserve"> en </w:t>
      </w:r>
      <w:r w:rsidR="001D4D1C">
        <w:rPr>
          <w:rFonts w:ascii="Calibri" w:hAnsi="Calibri" w:cstheme="majorBidi"/>
          <w:b/>
          <w:bCs/>
        </w:rPr>
        <w:t>⓲</w:t>
      </w:r>
    </w:p>
    <w:p w:rsidR="009E3844" w:rsidRPr="00796204" w:rsidRDefault="009E3844" w:rsidP="001D4D1C">
      <w:pPr>
        <w:pStyle w:val="Paragraphedeliste"/>
        <w:numPr>
          <w:ilvl w:val="0"/>
          <w:numId w:val="6"/>
        </w:numPr>
        <w:tabs>
          <w:tab w:val="left" w:pos="284"/>
          <w:tab w:val="left" w:pos="567"/>
          <w:tab w:val="left" w:pos="10065"/>
          <w:tab w:val="left" w:pos="1049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La formation de la rouille est une transformation chimique </w:t>
      </w:r>
      <w:r w:rsidR="001D4D1C">
        <w:rPr>
          <w:rFonts w:ascii="Calibri" w:hAnsi="Calibri" w:cstheme="majorBidi"/>
          <w:b/>
          <w:bCs/>
        </w:rPr>
        <w:t>⓳</w:t>
      </w:r>
      <w:r w:rsidRPr="00796204">
        <w:rPr>
          <w:rFonts w:asciiTheme="majorBidi" w:hAnsiTheme="majorBidi" w:cstheme="majorBidi"/>
          <w:b/>
          <w:bCs/>
        </w:rPr>
        <w:t>qui nécessite le</w:t>
      </w:r>
      <w:r w:rsidR="001D4D1C">
        <w:rPr>
          <w:rFonts w:asciiTheme="majorBidi" w:hAnsiTheme="majorBidi" w:cstheme="majorBidi"/>
          <w:b/>
          <w:bCs/>
        </w:rPr>
        <w:t xml:space="preserve"> </w:t>
      </w:r>
      <w:r w:rsidR="001D4D1C">
        <w:rPr>
          <w:rFonts w:ascii="Calibri" w:hAnsi="Calibri" w:cstheme="majorBidi"/>
          <w:b/>
          <w:bCs/>
        </w:rPr>
        <w:t xml:space="preserve">⓴ </w:t>
      </w:r>
      <w:r w:rsidRPr="00796204">
        <w:rPr>
          <w:rFonts w:asciiTheme="majorBidi" w:hAnsiTheme="majorBidi" w:cstheme="majorBidi"/>
          <w:b/>
          <w:bCs/>
        </w:rPr>
        <w:t>le</w:t>
      </w:r>
      <w:r w:rsidR="001D4D1C">
        <w:rPr>
          <w:rFonts w:asciiTheme="majorBidi" w:hAnsiTheme="majorBidi" w:cstheme="majorBidi"/>
          <w:b/>
          <w:bCs/>
        </w:rPr>
        <w:t xml:space="preserve"> </w:t>
      </w:r>
      <w:r w:rsidR="001D4D1C" w:rsidRPr="001D4D1C">
        <w:rPr>
          <w:rFonts w:asciiTheme="majorBidi" w:hAnsiTheme="majorBidi" w:cstheme="majorBidi"/>
          <w:b/>
          <w:bCs/>
          <w:shd w:val="clear" w:color="auto" w:fill="0D0D0D" w:themeFill="text1" w:themeFillTint="F2"/>
        </w:rPr>
        <w:t>21</w:t>
      </w:r>
      <w:r w:rsidR="001D4D1C">
        <w:rPr>
          <w:rFonts w:ascii="Calibri" w:hAnsi="Calibri" w:cstheme="majorBidi"/>
          <w:b/>
          <w:bCs/>
        </w:rPr>
        <w:t xml:space="preserve"> </w:t>
      </w:r>
      <w:r w:rsidRPr="00796204">
        <w:rPr>
          <w:rFonts w:asciiTheme="majorBidi" w:hAnsiTheme="majorBidi" w:cstheme="majorBidi"/>
          <w:b/>
          <w:bCs/>
        </w:rPr>
        <w:t>et</w:t>
      </w:r>
      <w:r w:rsidR="001D4D1C">
        <w:rPr>
          <w:rFonts w:asciiTheme="majorBidi" w:hAnsiTheme="majorBidi" w:cstheme="majorBidi"/>
          <w:b/>
          <w:bCs/>
        </w:rPr>
        <w:t xml:space="preserve"> </w:t>
      </w:r>
      <w:r w:rsidR="001D4D1C" w:rsidRPr="001D4D1C">
        <w:rPr>
          <w:rFonts w:ascii="Calibri" w:hAnsi="Calibri" w:cstheme="majorBidi"/>
          <w:b/>
          <w:bCs/>
          <w:shd w:val="clear" w:color="auto" w:fill="0D0D0D" w:themeFill="text1" w:themeFillTint="F2"/>
        </w:rPr>
        <w:t>22</w:t>
      </w:r>
    </w:p>
    <w:p w:rsidR="001D4D1C" w:rsidRPr="001D4D1C" w:rsidRDefault="00884B08" w:rsidP="001D4D1C">
      <w:pPr>
        <w:shd w:val="clear" w:color="auto" w:fill="FABF8F" w:themeFill="accent6" w:themeFillTint="99"/>
        <w:spacing w:after="0"/>
        <w:ind w:left="-284"/>
        <w:jc w:val="center"/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D4D1C"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Exercice N°2 :</w:t>
      </w:r>
    </w:p>
    <w:p w:rsidR="00884B08" w:rsidRPr="001D4D1C" w:rsidRDefault="00B50FC6" w:rsidP="00AA0697">
      <w:pPr>
        <w:tabs>
          <w:tab w:val="left" w:pos="426"/>
          <w:tab w:val="left" w:pos="1418"/>
        </w:tabs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796204">
        <w:rPr>
          <w:rFonts w:asciiTheme="majorBidi" w:hAnsiTheme="majorBidi" w:cstheme="majorBidi"/>
          <w:b/>
          <w:bCs/>
        </w:rPr>
        <w:t>On expose</w:t>
      </w:r>
      <w:r w:rsidR="00527AB0" w:rsidRPr="00796204">
        <w:rPr>
          <w:rFonts w:asciiTheme="majorBidi" w:hAnsiTheme="majorBidi" w:cstheme="majorBidi"/>
          <w:b/>
          <w:bCs/>
        </w:rPr>
        <w:t xml:space="preserve"> </w:t>
      </w:r>
      <w:r w:rsidR="00AA0697">
        <w:rPr>
          <w:rFonts w:asciiTheme="majorBidi" w:hAnsiTheme="majorBidi" w:cstheme="majorBidi"/>
          <w:b/>
          <w:bCs/>
        </w:rPr>
        <w:t>58</w:t>
      </w:r>
      <w:r w:rsidR="00884B08" w:rsidRPr="00796204">
        <w:rPr>
          <w:rFonts w:asciiTheme="majorBidi" w:hAnsiTheme="majorBidi" w:cstheme="majorBidi"/>
          <w:b/>
          <w:bCs/>
        </w:rPr>
        <w:t>g de</w:t>
      </w:r>
      <w:r w:rsidR="0091691B" w:rsidRPr="00796204">
        <w:rPr>
          <w:rFonts w:asciiTheme="majorBidi" w:hAnsiTheme="majorBidi" w:cstheme="majorBidi"/>
          <w:b/>
          <w:bCs/>
        </w:rPr>
        <w:t xml:space="preserve"> paille de</w:t>
      </w:r>
      <w:r w:rsidR="00884B08" w:rsidRPr="00796204">
        <w:rPr>
          <w:rFonts w:asciiTheme="majorBidi" w:hAnsiTheme="majorBidi" w:cstheme="majorBidi"/>
          <w:b/>
          <w:bCs/>
        </w:rPr>
        <w:t xml:space="preserve"> fer </w:t>
      </w:r>
      <w:r w:rsidR="0091691B" w:rsidRPr="00796204">
        <w:rPr>
          <w:rFonts w:asciiTheme="majorBidi" w:hAnsiTheme="majorBidi" w:cstheme="majorBidi"/>
          <w:b/>
          <w:bCs/>
        </w:rPr>
        <w:t xml:space="preserve">dans l’air libre .après quelques semaines, il se forme de la rouille. La </w:t>
      </w:r>
      <w:r w:rsidR="001D4D1C">
        <w:rPr>
          <w:rFonts w:asciiTheme="majorBidi" w:hAnsiTheme="majorBidi" w:cstheme="majorBidi"/>
          <w:b/>
          <w:bCs/>
        </w:rPr>
        <w:t>masse de</w:t>
      </w:r>
      <w:r w:rsidR="00D50DA0">
        <w:rPr>
          <w:rFonts w:asciiTheme="majorBidi" w:hAnsiTheme="majorBidi" w:cstheme="majorBidi"/>
          <w:b/>
          <w:bCs/>
        </w:rPr>
        <w:t xml:space="preserve"> </w:t>
      </w:r>
      <w:r w:rsidR="001D4D1C">
        <w:rPr>
          <w:rFonts w:asciiTheme="majorBidi" w:hAnsiTheme="majorBidi" w:cstheme="majorBidi"/>
          <w:b/>
          <w:bCs/>
        </w:rPr>
        <w:t xml:space="preserve">la </w:t>
      </w:r>
      <w:r w:rsidR="0091691B" w:rsidRPr="00796204">
        <w:rPr>
          <w:rFonts w:asciiTheme="majorBidi" w:hAnsiTheme="majorBidi" w:cstheme="majorBidi"/>
          <w:b/>
          <w:bCs/>
        </w:rPr>
        <w:t xml:space="preserve">paille de fer devient </w:t>
      </w:r>
      <w:r w:rsidR="00884B08" w:rsidRPr="00796204">
        <w:rPr>
          <w:rFonts w:asciiTheme="majorBidi" w:hAnsiTheme="majorBidi" w:cstheme="majorBidi"/>
          <w:b/>
          <w:bCs/>
        </w:rPr>
        <w:t xml:space="preserve"> </w:t>
      </w:r>
      <w:r w:rsidR="00AA0697">
        <w:rPr>
          <w:rFonts w:asciiTheme="majorBidi" w:hAnsiTheme="majorBidi" w:cstheme="majorBidi"/>
          <w:b/>
          <w:bCs/>
        </w:rPr>
        <w:t>69</w:t>
      </w:r>
      <w:r w:rsidR="00796204" w:rsidRPr="00796204">
        <w:rPr>
          <w:rFonts w:asciiTheme="majorBidi" w:hAnsiTheme="majorBidi" w:cstheme="majorBidi"/>
          <w:b/>
          <w:bCs/>
        </w:rPr>
        <w:t>g.</w:t>
      </w:r>
    </w:p>
    <w:p w:rsidR="0091691B" w:rsidRPr="00796204" w:rsidRDefault="0091691B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Quelles sont les propriétés de la </w:t>
      </w:r>
      <w:r w:rsidR="007D4734" w:rsidRPr="00796204">
        <w:rPr>
          <w:rFonts w:asciiTheme="majorBidi" w:hAnsiTheme="majorBidi" w:cstheme="majorBidi"/>
          <w:b/>
          <w:bCs/>
        </w:rPr>
        <w:t>rouille.</w:t>
      </w:r>
    </w:p>
    <w:p w:rsidR="007D4734" w:rsidRPr="00796204" w:rsidRDefault="007D4734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Indiquer le composé essentiel de la rouille et écrire sa formule chimique</w:t>
      </w:r>
    </w:p>
    <w:p w:rsidR="00884B08" w:rsidRPr="00796204" w:rsidRDefault="00884B08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Indiqu</w:t>
      </w:r>
      <w:r w:rsidR="009E3844" w:rsidRPr="00796204">
        <w:rPr>
          <w:rFonts w:asciiTheme="majorBidi" w:hAnsiTheme="majorBidi" w:cstheme="majorBidi"/>
          <w:b/>
          <w:bCs/>
        </w:rPr>
        <w:t xml:space="preserve">er </w:t>
      </w:r>
      <w:r w:rsidRPr="00796204">
        <w:rPr>
          <w:rFonts w:asciiTheme="majorBidi" w:hAnsiTheme="majorBidi" w:cstheme="majorBidi"/>
          <w:b/>
          <w:bCs/>
        </w:rPr>
        <w:t xml:space="preserve"> le</w:t>
      </w:r>
      <w:r w:rsidR="007D4734" w:rsidRPr="00796204">
        <w:rPr>
          <w:rFonts w:asciiTheme="majorBidi" w:hAnsiTheme="majorBidi" w:cstheme="majorBidi"/>
          <w:b/>
          <w:bCs/>
        </w:rPr>
        <w:t xml:space="preserve"> nom des</w:t>
      </w:r>
      <w:r w:rsidRPr="00796204">
        <w:rPr>
          <w:rFonts w:asciiTheme="majorBidi" w:hAnsiTheme="majorBidi" w:cstheme="majorBidi"/>
          <w:b/>
          <w:bCs/>
        </w:rPr>
        <w:t xml:space="preserve"> réactifs et</w:t>
      </w:r>
      <w:r w:rsidR="007D4734" w:rsidRPr="00796204">
        <w:rPr>
          <w:rFonts w:asciiTheme="majorBidi" w:hAnsiTheme="majorBidi" w:cstheme="majorBidi"/>
          <w:b/>
          <w:bCs/>
        </w:rPr>
        <w:t xml:space="preserve"> des</w:t>
      </w:r>
      <w:r w:rsidRPr="00796204">
        <w:rPr>
          <w:rFonts w:asciiTheme="majorBidi" w:hAnsiTheme="majorBidi" w:cstheme="majorBidi"/>
          <w:b/>
          <w:bCs/>
        </w:rPr>
        <w:t xml:space="preserve"> produits de </w:t>
      </w:r>
      <w:r w:rsidR="0091691B" w:rsidRPr="00796204">
        <w:rPr>
          <w:rFonts w:asciiTheme="majorBidi" w:hAnsiTheme="majorBidi" w:cstheme="majorBidi"/>
          <w:b/>
          <w:bCs/>
        </w:rPr>
        <w:t>cette réaction</w:t>
      </w:r>
      <w:r w:rsidRPr="00796204">
        <w:rPr>
          <w:rFonts w:asciiTheme="majorBidi" w:hAnsiTheme="majorBidi" w:cstheme="majorBidi"/>
          <w:b/>
          <w:bCs/>
        </w:rPr>
        <w:t>.</w:t>
      </w:r>
    </w:p>
    <w:p w:rsidR="0091691B" w:rsidRPr="00796204" w:rsidRDefault="0091691B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Nommer cette réaction chimique</w:t>
      </w:r>
    </w:p>
    <w:p w:rsidR="009E3844" w:rsidRPr="00796204" w:rsidRDefault="00884B08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Ecrire </w:t>
      </w:r>
      <w:r w:rsidR="009E3844" w:rsidRPr="00796204">
        <w:rPr>
          <w:rFonts w:asciiTheme="majorBidi" w:hAnsiTheme="majorBidi" w:cstheme="majorBidi"/>
          <w:b/>
          <w:bCs/>
        </w:rPr>
        <w:t xml:space="preserve">le bilan </w:t>
      </w:r>
      <w:r w:rsidRPr="00796204">
        <w:rPr>
          <w:rFonts w:asciiTheme="majorBidi" w:hAnsiTheme="majorBidi" w:cstheme="majorBidi"/>
          <w:b/>
          <w:bCs/>
        </w:rPr>
        <w:t xml:space="preserve">de cette </w:t>
      </w:r>
      <w:r w:rsidR="0091691B" w:rsidRPr="00796204">
        <w:rPr>
          <w:rFonts w:asciiTheme="majorBidi" w:hAnsiTheme="majorBidi" w:cstheme="majorBidi"/>
          <w:b/>
          <w:bCs/>
        </w:rPr>
        <w:t>réaction</w:t>
      </w:r>
      <w:r w:rsidRPr="00796204">
        <w:rPr>
          <w:rFonts w:asciiTheme="majorBidi" w:hAnsiTheme="majorBidi" w:cstheme="majorBidi"/>
          <w:b/>
          <w:bCs/>
        </w:rPr>
        <w:t>.</w:t>
      </w:r>
    </w:p>
    <w:p w:rsidR="00B50FC6" w:rsidRPr="00796204" w:rsidRDefault="00B50FC6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Ecrire l’équation chimique </w:t>
      </w:r>
      <w:r w:rsidR="0091691B" w:rsidRPr="00796204">
        <w:rPr>
          <w:rFonts w:asciiTheme="majorBidi" w:hAnsiTheme="majorBidi" w:cstheme="majorBidi"/>
          <w:b/>
          <w:bCs/>
        </w:rPr>
        <w:t>équilibrée de cette réaction</w:t>
      </w:r>
    </w:p>
    <w:p w:rsidR="00884B08" w:rsidRPr="00796204" w:rsidRDefault="00884B08" w:rsidP="00796204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>Calculer la masse d</w:t>
      </w:r>
      <w:r w:rsidR="0091691B" w:rsidRPr="00796204">
        <w:rPr>
          <w:rFonts w:asciiTheme="majorBidi" w:hAnsiTheme="majorBidi" w:cstheme="majorBidi"/>
          <w:b/>
          <w:bCs/>
        </w:rPr>
        <w:t>u</w:t>
      </w:r>
      <w:r w:rsidRPr="00796204">
        <w:rPr>
          <w:rFonts w:asciiTheme="majorBidi" w:hAnsiTheme="majorBidi" w:cstheme="majorBidi"/>
          <w:b/>
          <w:bCs/>
        </w:rPr>
        <w:t xml:space="preserve"> corps </w:t>
      </w:r>
      <w:r w:rsidR="0091691B" w:rsidRPr="00796204">
        <w:rPr>
          <w:rFonts w:asciiTheme="majorBidi" w:hAnsiTheme="majorBidi" w:cstheme="majorBidi"/>
          <w:b/>
          <w:bCs/>
        </w:rPr>
        <w:t>qui a réagi</w:t>
      </w:r>
      <w:r w:rsidRPr="00796204">
        <w:rPr>
          <w:rFonts w:asciiTheme="majorBidi" w:hAnsiTheme="majorBidi" w:cstheme="majorBidi"/>
          <w:b/>
          <w:bCs/>
        </w:rPr>
        <w:t xml:space="preserve"> avec le fer.</w:t>
      </w:r>
    </w:p>
    <w:p w:rsidR="00AD63D8" w:rsidRPr="001D4D1C" w:rsidRDefault="00884B08" w:rsidP="001D4D1C">
      <w:pPr>
        <w:pStyle w:val="Paragraphedeliste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</w:rPr>
      </w:pPr>
      <w:r w:rsidRPr="00796204">
        <w:rPr>
          <w:rFonts w:asciiTheme="majorBidi" w:hAnsiTheme="majorBidi" w:cstheme="majorBidi"/>
          <w:b/>
          <w:bCs/>
        </w:rPr>
        <w:t xml:space="preserve">Calculer le volume de l’air nécessaire pour </w:t>
      </w:r>
      <w:r w:rsidR="0091691B" w:rsidRPr="00796204">
        <w:rPr>
          <w:rFonts w:asciiTheme="majorBidi" w:hAnsiTheme="majorBidi" w:cstheme="majorBidi"/>
          <w:b/>
          <w:bCs/>
        </w:rPr>
        <w:t xml:space="preserve">la formation de cette quantité de </w:t>
      </w:r>
      <w:r w:rsidR="00284B46" w:rsidRPr="00796204">
        <w:rPr>
          <w:rFonts w:asciiTheme="majorBidi" w:hAnsiTheme="majorBidi" w:cstheme="majorBidi"/>
          <w:b/>
          <w:bCs/>
        </w:rPr>
        <w:t xml:space="preserve">rouille. Sachant que le volume de 32g de dioxygène est 24 </w:t>
      </w:r>
      <w:r w:rsidR="00284B46" w:rsidRPr="00796204">
        <w:rPr>
          <w:rFonts w:ascii="Script MT Bold" w:hAnsi="Script MT Bold" w:cstheme="majorBidi"/>
          <w:b/>
          <w:bCs/>
        </w:rPr>
        <w:t>l</w:t>
      </w:r>
      <w:r w:rsidR="00284B46" w:rsidRPr="00796204">
        <w:rPr>
          <w:rFonts w:asciiTheme="majorBidi" w:hAnsiTheme="majorBidi" w:cstheme="majorBidi"/>
          <w:b/>
          <w:bCs/>
        </w:rPr>
        <w:t>.</w:t>
      </w:r>
    </w:p>
    <w:p w:rsidR="00AD63D8" w:rsidRPr="001D4D1C" w:rsidRDefault="009A7521" w:rsidP="001D4D1C">
      <w:pPr>
        <w:shd w:val="clear" w:color="auto" w:fill="FABF8F" w:themeFill="accent6" w:themeFillTint="99"/>
        <w:spacing w:after="0"/>
        <w:ind w:left="-284"/>
        <w:jc w:val="center"/>
        <w:rPr>
          <w:rStyle w:val="Lienhypertexte"/>
          <w:rFonts w:asciiTheme="majorBidi" w:hAnsiTheme="majorBidi" w:cstheme="majorBidi"/>
          <w:color w:val="000000" w:themeColor="text1"/>
          <w:sz w:val="28"/>
          <w:szCs w:val="28"/>
        </w:rPr>
      </w:pPr>
      <w:hyperlink r:id="rId13" w:history="1">
        <w:r w:rsidR="00AD63D8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796204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3</w:t>
        </w:r>
        <w:r w:rsidR="00AD63D8" w:rsidRPr="001D4D1C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</w:t>
        </w:r>
      </w:hyperlink>
      <w:r w:rsidR="00AD63D8" w:rsidRPr="001D4D1C">
        <w:rPr>
          <w:rStyle w:val="Lienhypertexte"/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E71A9B" w:rsidRPr="009A2FD6" w:rsidRDefault="00E71A9B" w:rsidP="00AA0697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9A2FD6">
        <w:rPr>
          <w:rFonts w:asciiTheme="majorBidi" w:hAnsiTheme="majorBidi" w:cstheme="majorBidi"/>
          <w:b/>
          <w:bCs/>
        </w:rPr>
        <w:t xml:space="preserve">   L’oxyde de fer III (</w:t>
      </w:r>
      <w:r w:rsidR="00AA0697" w:rsidRPr="00DE1313">
        <w:rPr>
          <w:rFonts w:asciiTheme="majorBidi" w:hAnsiTheme="majorBidi" w:cstheme="majorBidi"/>
          <w:b/>
          <w:bCs/>
          <w:color w:val="FF0000"/>
        </w:rPr>
        <w:t>Fe</w:t>
      </w:r>
      <w:r w:rsidR="00AA0697" w:rsidRPr="00DE1313">
        <w:rPr>
          <w:rFonts w:asciiTheme="majorBidi" w:hAnsiTheme="majorBidi" w:cstheme="majorBidi"/>
          <w:b/>
          <w:bCs/>
          <w:color w:val="FF0000"/>
          <w:vertAlign w:val="subscript"/>
        </w:rPr>
        <w:t>2</w:t>
      </w:r>
      <w:r w:rsidR="00AA0697" w:rsidRPr="00DE1313">
        <w:rPr>
          <w:rFonts w:asciiTheme="majorBidi" w:hAnsiTheme="majorBidi" w:cstheme="majorBidi"/>
          <w:b/>
          <w:bCs/>
          <w:color w:val="FF0000"/>
        </w:rPr>
        <w:t>O</w:t>
      </w:r>
      <w:r w:rsidR="00AA0697" w:rsidRPr="00DE1313">
        <w:rPr>
          <w:rFonts w:asciiTheme="majorBidi" w:hAnsiTheme="majorBidi" w:cstheme="majorBidi"/>
          <w:b/>
          <w:bCs/>
          <w:color w:val="FF0000"/>
          <w:vertAlign w:val="subscript"/>
        </w:rPr>
        <w:t>3</w:t>
      </w:r>
      <w:r w:rsidRPr="009A2FD6">
        <w:rPr>
          <w:rFonts w:asciiTheme="majorBidi" w:hAnsiTheme="majorBidi" w:cstheme="majorBidi"/>
          <w:b/>
          <w:bCs/>
        </w:rPr>
        <w:t>) est le principal constituant de la rouille, c’est un corps solide poreux (contient des trous microscopiques), par contre l’oxyde d’aluminium (</w:t>
      </w:r>
      <w:r w:rsidR="00AA0697" w:rsidRPr="00AA0697">
        <w:rPr>
          <w:rFonts w:asciiTheme="majorBidi" w:hAnsiTheme="majorBidi" w:cstheme="majorBidi"/>
          <w:b/>
          <w:bCs/>
          <w:color w:val="FF0000"/>
        </w:rPr>
        <w:t>A</w:t>
      </w:r>
      <w:r w:rsidR="00AA0697" w:rsidRPr="00AA0697">
        <w:rPr>
          <w:rFonts w:ascii="Script MT Bold" w:hAnsi="Script MT Bold" w:cstheme="majorBidi"/>
          <w:b/>
          <w:bCs/>
          <w:color w:val="FF0000"/>
        </w:rPr>
        <w:t>l</w:t>
      </w:r>
      <w:r w:rsidR="00AA0697" w:rsidRPr="00AA0697">
        <w:rPr>
          <w:rFonts w:asciiTheme="majorBidi" w:hAnsiTheme="majorBidi" w:cstheme="majorBidi"/>
          <w:b/>
          <w:bCs/>
          <w:color w:val="FF0000"/>
          <w:vertAlign w:val="subscript"/>
        </w:rPr>
        <w:t>2</w:t>
      </w:r>
      <w:r w:rsidR="00AA0697" w:rsidRPr="00AA0697">
        <w:rPr>
          <w:rFonts w:asciiTheme="majorBidi" w:hAnsiTheme="majorBidi" w:cstheme="majorBidi"/>
          <w:b/>
          <w:bCs/>
          <w:color w:val="FF0000"/>
        </w:rPr>
        <w:t>O</w:t>
      </w:r>
      <w:r w:rsidR="00AA0697" w:rsidRPr="00AA0697">
        <w:rPr>
          <w:rFonts w:asciiTheme="majorBidi" w:hAnsiTheme="majorBidi" w:cstheme="majorBidi"/>
          <w:b/>
          <w:bCs/>
          <w:color w:val="FF0000"/>
          <w:vertAlign w:val="subscript"/>
        </w:rPr>
        <w:t>3</w:t>
      </w:r>
      <w:r w:rsidRPr="009A2FD6">
        <w:rPr>
          <w:rFonts w:asciiTheme="majorBidi" w:hAnsiTheme="majorBidi" w:cstheme="majorBidi"/>
          <w:b/>
          <w:bCs/>
        </w:rPr>
        <w:t>) appelé alumine est un corps non poreux.</w:t>
      </w:r>
    </w:p>
    <w:p w:rsidR="00E71A9B" w:rsidRPr="009A2FD6" w:rsidRDefault="00E71A9B" w:rsidP="00E71A9B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9A2FD6">
        <w:rPr>
          <w:rFonts w:asciiTheme="majorBidi" w:hAnsiTheme="majorBidi" w:cstheme="majorBidi"/>
          <w:b/>
          <w:bCs/>
        </w:rPr>
        <w:t>Les atomes de fer ou d’aluminium, une fois en contact avec le dioxygène réagissent pour donner l’oxyde de chaque métal.</w:t>
      </w:r>
    </w:p>
    <w:p w:rsidR="00E71A9B" w:rsidRPr="009A2FD6" w:rsidRDefault="00E71A9B" w:rsidP="00E71A9B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9A2FD6">
        <w:rPr>
          <w:rFonts w:asciiTheme="majorBidi" w:hAnsiTheme="majorBidi" w:cstheme="majorBidi"/>
          <w:b/>
          <w:bCs/>
        </w:rPr>
        <w:t xml:space="preserve">    1)- Ecrire les équations chimique équilibrées, qui produisent les oxydes cités.</w:t>
      </w:r>
    </w:p>
    <w:p w:rsidR="00E71A9B" w:rsidRPr="009A2FD6" w:rsidRDefault="00E71A9B" w:rsidP="00E71A9B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9A2FD6">
        <w:rPr>
          <w:rFonts w:asciiTheme="majorBidi" w:hAnsiTheme="majorBidi" w:cstheme="majorBidi"/>
          <w:b/>
          <w:bCs/>
        </w:rPr>
        <w:t xml:space="preserve">    2)- On observe que, plus le temps passe plus le fer se transforme en rouille, par contre l’aluminium se couvre seulement d’une couche fine grise sans être corrodé. Donner une explication à ces observations.</w:t>
      </w:r>
    </w:p>
    <w:p w:rsidR="00E71A9B" w:rsidRPr="009A2FD6" w:rsidRDefault="00E71A9B" w:rsidP="00E71A9B">
      <w:pPr>
        <w:spacing w:after="0"/>
        <w:rPr>
          <w:rFonts w:asciiTheme="majorBidi" w:hAnsiTheme="majorBidi" w:cstheme="majorBidi"/>
          <w:b/>
          <w:bCs/>
        </w:rPr>
      </w:pPr>
      <w:r w:rsidRPr="009A2FD6">
        <w:rPr>
          <w:rFonts w:asciiTheme="majorBidi" w:hAnsiTheme="majorBidi" w:cstheme="majorBidi"/>
          <w:b/>
          <w:bCs/>
        </w:rPr>
        <w:t xml:space="preserve">    3)- En déduire une méthode pour protéger le fer contre la rouille.  </w:t>
      </w:r>
    </w:p>
    <w:p w:rsidR="00E71A9B" w:rsidRDefault="00B613EB" w:rsidP="00770CE1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-365125</wp:posOffset>
                </wp:positionV>
                <wp:extent cx="1228725" cy="9620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3EB" w:rsidRPr="00B613EB" w:rsidRDefault="00B613EB" w:rsidP="00B613E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613EB" w:rsidRDefault="00B613EB" w:rsidP="00B613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721660"/>
                                  <wp:effectExtent l="0" t="0" r="0" b="2540"/>
                                  <wp:docPr id="6" name="Image 6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30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30" type="#_x0000_t202" style="position:absolute;margin-left:172.3pt;margin-top:-28.75pt;width:96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" filled="f" stroked="f" strokeweight=".5pt">
                <v:textbox>
                  <w:txbxContent>
                    <w:p w:rsidR="00B613EB" w:rsidRPr="00B613EB" w:rsidRDefault="00B613EB" w:rsidP="00B613E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613EB" w:rsidRDefault="00B613EB" w:rsidP="00B613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721660"/>
                            <wp:effectExtent l="0" t="0" r="0" b="2540"/>
                            <wp:docPr id="6" name="Image 6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309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A9B" w:rsidRDefault="00E71A9B" w:rsidP="00770CE1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085F" w:rsidRPr="00E3085F" w:rsidRDefault="00E3085F" w:rsidP="00770CE1">
      <w:pPr>
        <w:tabs>
          <w:tab w:val="left" w:pos="1888"/>
        </w:tabs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71A9B" w:rsidRPr="00D50DA0" w:rsidRDefault="009A7521" w:rsidP="00E71A9B">
      <w:pPr>
        <w:shd w:val="clear" w:color="auto" w:fill="FABF8F" w:themeFill="accent6" w:themeFillTint="99"/>
        <w:spacing w:after="0"/>
        <w:ind w:left="-284"/>
        <w:jc w:val="center"/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16" w:history="1">
        <w:r w:rsidR="00E71A9B" w:rsidRPr="00D50DA0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E71A9B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4</w:t>
        </w:r>
        <w:r w:rsidR="00E71A9B" w:rsidRPr="00D50DA0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:</w:t>
        </w:r>
      </w:hyperlink>
    </w:p>
    <w:p w:rsidR="00E71A9B" w:rsidRPr="008F07C0" w:rsidRDefault="00E71A9B" w:rsidP="00E71A9B">
      <w:pPr>
        <w:tabs>
          <w:tab w:val="left" w:pos="426"/>
          <w:tab w:val="left" w:pos="1418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9A2FD6">
        <w:rPr>
          <w:rFonts w:asciiTheme="majorBidi" w:hAnsiTheme="majorBidi" w:cstheme="majorBidi"/>
          <w:b/>
          <w:bCs/>
        </w:rPr>
        <w:t xml:space="preserve">   </w:t>
      </w:r>
      <w:r w:rsidRPr="008F07C0">
        <w:rPr>
          <w:rFonts w:asciiTheme="majorBidi" w:hAnsiTheme="majorBidi" w:cstheme="majorBidi"/>
          <w:b/>
          <w:bCs/>
          <w:sz w:val="20"/>
          <w:szCs w:val="20"/>
        </w:rPr>
        <w:t xml:space="preserve">Lorsqu’un objet fabriqué en aluminium est abandonné à l’air libre, il subit une réaction chimique appelée oxydation qui entraîne la formation d’une couche, d’oxyde de couleur grisâtre et de formule chimique 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A</w:t>
      </w:r>
      <w:r w:rsidRPr="008F07C0">
        <w:rPr>
          <w:rFonts w:ascii="Script MT Bold" w:hAnsi="Script MT Bold" w:cstheme="majorBidi"/>
          <w:b/>
          <w:bCs/>
          <w:color w:val="FF0000"/>
          <w:sz w:val="20"/>
          <w:szCs w:val="20"/>
        </w:rPr>
        <w:t>l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  <w:vertAlign w:val="subscript"/>
        </w:rPr>
        <w:t>2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O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  <w:vertAlign w:val="subscript"/>
        </w:rPr>
        <w:t>3</w:t>
      </w:r>
      <w:r w:rsidRPr="008F07C0">
        <w:rPr>
          <w:rFonts w:asciiTheme="majorBidi" w:hAnsiTheme="majorBidi" w:cstheme="majorBidi"/>
          <w:b/>
          <w:bCs/>
          <w:sz w:val="20"/>
          <w:szCs w:val="20"/>
        </w:rPr>
        <w:t xml:space="preserve"> à la surface de l’objet.</w:t>
      </w:r>
    </w:p>
    <w:p w:rsidR="00E71A9B" w:rsidRPr="008F07C0" w:rsidRDefault="00E71A9B" w:rsidP="00E71A9B">
      <w:pPr>
        <w:pStyle w:val="Paragraphedeliste"/>
        <w:numPr>
          <w:ilvl w:val="0"/>
          <w:numId w:val="14"/>
        </w:numPr>
        <w:tabs>
          <w:tab w:val="left" w:pos="426"/>
          <w:tab w:val="left" w:pos="1418"/>
        </w:tabs>
        <w:spacing w:after="0"/>
        <w:ind w:left="284" w:hanging="142"/>
        <w:rPr>
          <w:rFonts w:asciiTheme="majorBidi" w:hAnsiTheme="majorBidi" w:cstheme="majorBidi"/>
          <w:b/>
          <w:bCs/>
          <w:sz w:val="20"/>
          <w:szCs w:val="20"/>
        </w:rPr>
      </w:pPr>
      <w:r w:rsidRPr="008F07C0">
        <w:rPr>
          <w:rFonts w:asciiTheme="majorBidi" w:hAnsiTheme="majorBidi" w:cstheme="majorBidi"/>
          <w:b/>
          <w:bCs/>
          <w:sz w:val="20"/>
          <w:szCs w:val="20"/>
        </w:rPr>
        <w:t>Quels sont les réactifs de cette réaction chimique ?</w:t>
      </w:r>
    </w:p>
    <w:p w:rsidR="00E71A9B" w:rsidRPr="008F07C0" w:rsidRDefault="00E71A9B" w:rsidP="00E71A9B">
      <w:pPr>
        <w:pStyle w:val="Paragraphedeliste"/>
        <w:numPr>
          <w:ilvl w:val="0"/>
          <w:numId w:val="14"/>
        </w:numPr>
        <w:tabs>
          <w:tab w:val="left" w:pos="426"/>
          <w:tab w:val="left" w:pos="1418"/>
        </w:tabs>
        <w:spacing w:after="0"/>
        <w:ind w:left="284" w:hanging="142"/>
        <w:rPr>
          <w:rFonts w:asciiTheme="majorBidi" w:hAnsiTheme="majorBidi" w:cstheme="majorBidi"/>
          <w:b/>
          <w:bCs/>
          <w:sz w:val="20"/>
          <w:szCs w:val="20"/>
        </w:rPr>
      </w:pPr>
      <w:r w:rsidRPr="008F07C0">
        <w:rPr>
          <w:rFonts w:asciiTheme="majorBidi" w:hAnsiTheme="majorBidi" w:cstheme="majorBidi"/>
          <w:b/>
          <w:bCs/>
          <w:sz w:val="20"/>
          <w:szCs w:val="20"/>
        </w:rPr>
        <w:t xml:space="preserve">Ecrire l’équation bilan de cette réaction </w:t>
      </w:r>
    </w:p>
    <w:p w:rsidR="00E71A9B" w:rsidRPr="008F07C0" w:rsidRDefault="00E71A9B" w:rsidP="00E71A9B">
      <w:pPr>
        <w:pStyle w:val="Paragraphedeliste"/>
        <w:numPr>
          <w:ilvl w:val="0"/>
          <w:numId w:val="14"/>
        </w:numPr>
        <w:tabs>
          <w:tab w:val="left" w:pos="426"/>
          <w:tab w:val="left" w:pos="1418"/>
        </w:tabs>
        <w:spacing w:after="0"/>
        <w:ind w:left="284" w:hanging="142"/>
        <w:rPr>
          <w:rFonts w:asciiTheme="majorBidi" w:hAnsiTheme="majorBidi" w:cstheme="majorBidi"/>
          <w:b/>
          <w:bCs/>
          <w:sz w:val="20"/>
          <w:szCs w:val="20"/>
        </w:rPr>
      </w:pPr>
      <w:r w:rsidRPr="008F07C0">
        <w:rPr>
          <w:rFonts w:asciiTheme="majorBidi" w:hAnsiTheme="majorBidi" w:cstheme="majorBidi"/>
          <w:b/>
          <w:bCs/>
          <w:sz w:val="20"/>
          <w:szCs w:val="20"/>
        </w:rPr>
        <w:t>L’oxydation de l’objet va-t-elle continuer jusqu’à destruction totale de l’objet ? justifier ta réponse</w:t>
      </w:r>
    </w:p>
    <w:p w:rsidR="00E71A9B" w:rsidRPr="00E71A9B" w:rsidRDefault="009A7521" w:rsidP="00E71A9B">
      <w:pPr>
        <w:shd w:val="clear" w:color="auto" w:fill="FABF8F" w:themeFill="accent6" w:themeFillTint="99"/>
        <w:spacing w:after="0"/>
        <w:ind w:left="360" w:hanging="50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hyperlink r:id="rId17" w:history="1">
        <w:r w:rsidR="00E71A9B" w:rsidRPr="00E71A9B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N°5 :</w:t>
        </w:r>
      </w:hyperlink>
    </w:p>
    <w:p w:rsidR="00C767FF" w:rsidRPr="00E3085F" w:rsidRDefault="00AD63D8" w:rsidP="00E3085F">
      <w:pPr>
        <w:tabs>
          <w:tab w:val="left" w:pos="10348"/>
        </w:tabs>
        <w:spacing w:after="0"/>
        <w:ind w:right="-425"/>
        <w:rPr>
          <w:rFonts w:asciiTheme="majorBidi" w:hAnsiTheme="majorBidi" w:cstheme="majorBidi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71A9B">
        <w:rPr>
          <w:rFonts w:asciiTheme="majorBidi" w:hAnsiTheme="majorBidi" w:cstheme="majorBidi"/>
          <w:b/>
          <w:bCs/>
        </w:rPr>
        <w:t xml:space="preserve">   </w:t>
      </w:r>
      <w:r w:rsidR="00C767FF" w:rsidRPr="00E3085F">
        <w:rPr>
          <w:rFonts w:asciiTheme="majorBidi" w:hAnsiTheme="majorBidi" w:cstheme="majorBidi"/>
          <w:b/>
          <w:bCs/>
          <w:noProof/>
          <w:color w:val="000000" w:themeColor="text1"/>
          <w:kern w:val="30"/>
        </w:rPr>
        <w:t>Cocher la case qui convient pour dérerminer les propriétés de la rouille et de l’alumine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749"/>
        <w:gridCol w:w="749"/>
        <w:gridCol w:w="810"/>
        <w:gridCol w:w="966"/>
        <w:gridCol w:w="776"/>
        <w:gridCol w:w="776"/>
      </w:tblGrid>
      <w:tr w:rsidR="00C767FF" w:rsidRPr="00C767FF" w:rsidTr="00E3085F">
        <w:trPr>
          <w:trHeight w:val="799"/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C767FF" w:rsidRPr="00C767FF" w:rsidRDefault="00C767FF" w:rsidP="00D224B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noProof/>
                <w:color w:val="000000" w:themeColor="text1"/>
                <w:kern w:val="30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C767FF" w:rsidRDefault="00C767FF" w:rsidP="00DE13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formule chimique </w:t>
            </w:r>
          </w:p>
          <w:p w:rsidR="00DE1313" w:rsidRPr="00C767FF" w:rsidRDefault="00DE1313" w:rsidP="00DE13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</w:t>
            </w:r>
            <w:r w:rsidRPr="00DE1313">
              <w:rPr>
                <w:rFonts w:ascii="Script MT Bold" w:hAnsi="Script MT Bold" w:cstheme="majorBidi"/>
                <w:b/>
                <w:bCs/>
                <w:color w:val="FF0000"/>
                <w:sz w:val="20"/>
                <w:szCs w:val="20"/>
              </w:rPr>
              <w:t>l</w:t>
            </w: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vertAlign w:val="subscript"/>
              </w:rPr>
              <w:t>2</w:t>
            </w: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O</w:t>
            </w: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C767FF" w:rsidRDefault="00C767FF" w:rsidP="00DE13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formule chimique </w:t>
            </w:r>
          </w:p>
          <w:p w:rsidR="00DE1313" w:rsidRPr="00C767FF" w:rsidRDefault="00DE1313" w:rsidP="00DE13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Fe</w:t>
            </w: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vertAlign w:val="subscript"/>
              </w:rPr>
              <w:t>2</w:t>
            </w: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O</w:t>
            </w:r>
            <w:r w:rsidRPr="00DE13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>Formation d’une couche poreuse</w:t>
            </w: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>Formation d’une couche imperméable</w:t>
            </w: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>Provoque la corrosion du métal</w:t>
            </w: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>Protège le métal</w:t>
            </w:r>
          </w:p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767FF">
              <w:rPr>
                <w:rFonts w:asciiTheme="minorBidi" w:hAnsiTheme="minorBidi"/>
                <w:b/>
                <w:bCs/>
                <w:sz w:val="16"/>
                <w:szCs w:val="16"/>
              </w:rPr>
              <w:t>de la corrosion</w:t>
            </w:r>
          </w:p>
        </w:tc>
      </w:tr>
      <w:tr w:rsidR="00C767FF" w:rsidRPr="00C767FF" w:rsidTr="00E3085F">
        <w:trPr>
          <w:trHeight w:val="316"/>
          <w:jc w:val="center"/>
        </w:trPr>
        <w:tc>
          <w:tcPr>
            <w:tcW w:w="0" w:type="auto"/>
          </w:tcPr>
          <w:p w:rsidR="00C767FF" w:rsidRPr="00E3085F" w:rsidRDefault="00C767FF" w:rsidP="00D224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308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rouille</w:t>
            </w: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C767FF" w:rsidRPr="00C767FF" w:rsidTr="00C767FF">
        <w:trPr>
          <w:trHeight w:val="398"/>
          <w:jc w:val="center"/>
        </w:trPr>
        <w:tc>
          <w:tcPr>
            <w:tcW w:w="0" w:type="auto"/>
          </w:tcPr>
          <w:p w:rsidR="00C767FF" w:rsidRPr="00E3085F" w:rsidRDefault="00C767FF" w:rsidP="00D224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308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alumine</w:t>
            </w: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7FF" w:rsidRPr="00C767FF" w:rsidRDefault="00C767FF" w:rsidP="00C76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</w:tbl>
    <w:p w:rsidR="00E71A9B" w:rsidRPr="00D50DA0" w:rsidRDefault="009A7521" w:rsidP="00E71A9B">
      <w:pPr>
        <w:shd w:val="clear" w:color="auto" w:fill="FABF8F" w:themeFill="accent6" w:themeFillTint="99"/>
        <w:spacing w:after="0"/>
        <w:ind w:left="-284"/>
        <w:jc w:val="center"/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18" w:history="1">
        <w:r w:rsidR="00E71A9B" w:rsidRPr="00D50DA0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E71A9B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6</w:t>
        </w:r>
        <w:r w:rsidR="00E71A9B" w:rsidRPr="00D50DA0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:</w:t>
        </w:r>
      </w:hyperlink>
    </w:p>
    <w:p w:rsidR="00C767FF" w:rsidRPr="008F07C0" w:rsidRDefault="00C767FF" w:rsidP="00F16D8A">
      <w:pPr>
        <w:spacing w:after="0"/>
        <w:ind w:right="-425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8F07C0">
        <w:rPr>
          <w:rFonts w:asciiTheme="majorBidi" w:hAnsiTheme="majorBidi" w:cstheme="majorBidi"/>
          <w:b/>
          <w:bCs/>
          <w:sz w:val="20"/>
          <w:szCs w:val="20"/>
        </w:rPr>
        <w:t>Le fer intervient dans la composition de différents objets très utilisés dans la vie courante comme les portes et les fenêtres en fer en raison de sa rigidité mais il s’expose à la corrosion dans l’air humide à cause de la rouille constituée essentiellement du corps composé de formule chimique</w:t>
      </w:r>
      <w:r w:rsidR="00DE1313"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</w:t>
      </w:r>
      <w:proofErr w:type="gramStart"/>
      <w:r w:rsidR="00DE1313"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Fe</w:t>
      </w:r>
      <w:r w:rsidR="00DE1313" w:rsidRPr="008F07C0">
        <w:rPr>
          <w:rFonts w:asciiTheme="majorBidi" w:hAnsiTheme="majorBidi" w:cstheme="majorBidi"/>
          <w:b/>
          <w:bCs/>
          <w:color w:val="FF0000"/>
          <w:sz w:val="20"/>
          <w:szCs w:val="20"/>
          <w:vertAlign w:val="subscript"/>
        </w:rPr>
        <w:t>2</w:t>
      </w:r>
      <w:r w:rsidR="00DE1313"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O</w:t>
      </w:r>
      <w:r w:rsidR="00DE1313" w:rsidRPr="008F07C0">
        <w:rPr>
          <w:rFonts w:asciiTheme="majorBidi" w:hAnsiTheme="majorBidi" w:cstheme="majorBidi"/>
          <w:b/>
          <w:bCs/>
          <w:color w:val="FF0000"/>
          <w:sz w:val="20"/>
          <w:szCs w:val="20"/>
          <w:vertAlign w:val="subscript"/>
        </w:rPr>
        <w:t>3</w:t>
      </w:r>
      <w:r w:rsidRPr="008F07C0">
        <w:rPr>
          <w:rFonts w:asciiTheme="majorBidi" w:hAnsiTheme="majorBidi" w:cstheme="majorBidi"/>
          <w:b/>
          <w:bCs/>
        </w:rPr>
        <w:t xml:space="preserve"> </w:t>
      </w:r>
      <w:r w:rsidRPr="008F07C0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.</w:t>
      </w:r>
      <w:proofErr w:type="gramEnd"/>
    </w:p>
    <w:p w:rsidR="00C767FF" w:rsidRPr="008F07C0" w:rsidRDefault="00C767FF" w:rsidP="00C767FF">
      <w:pPr>
        <w:pStyle w:val="Paragraphedeliste"/>
        <w:numPr>
          <w:ilvl w:val="0"/>
          <w:numId w:val="15"/>
        </w:numPr>
        <w:spacing w:after="0" w:line="240" w:lineRule="auto"/>
        <w:ind w:left="284" w:right="-425" w:hanging="284"/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</w:pPr>
      <w:r w:rsidRPr="008F07C0">
        <w:rPr>
          <w:rFonts w:asciiTheme="majorBidi" w:hAnsiTheme="majorBidi" w:cstheme="majorBidi"/>
          <w:b/>
          <w:bCs/>
          <w:sz w:val="20"/>
          <w:szCs w:val="20"/>
        </w:rPr>
        <w:t>Donner le nom du corps composé de formule chimique</w:t>
      </w:r>
    </w:p>
    <w:p w:rsidR="00C767FF" w:rsidRPr="008F07C0" w:rsidRDefault="00DE1313" w:rsidP="00C767FF">
      <w:pPr>
        <w:pStyle w:val="Paragraphedeliste"/>
        <w:spacing w:after="0" w:line="240" w:lineRule="auto"/>
        <w:ind w:left="284" w:right="-425"/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</w:pP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Fe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  <w:vertAlign w:val="subscript"/>
        </w:rPr>
        <w:t>2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</w:rPr>
        <w:t>O</w:t>
      </w:r>
      <w:r w:rsidRPr="008F07C0">
        <w:rPr>
          <w:rFonts w:asciiTheme="majorBidi" w:hAnsiTheme="majorBidi" w:cstheme="majorBidi"/>
          <w:b/>
          <w:bCs/>
          <w:color w:val="FF0000"/>
          <w:sz w:val="20"/>
          <w:szCs w:val="20"/>
          <w:vertAlign w:val="subscript"/>
        </w:rPr>
        <w:t>3</w:t>
      </w:r>
    </w:p>
    <w:p w:rsidR="00C767FF" w:rsidRPr="008F07C0" w:rsidRDefault="00C767FF" w:rsidP="00F16D8A">
      <w:pPr>
        <w:pStyle w:val="Paragraphedeliste"/>
        <w:numPr>
          <w:ilvl w:val="0"/>
          <w:numId w:val="15"/>
        </w:numPr>
        <w:spacing w:after="0" w:line="240" w:lineRule="auto"/>
        <w:ind w:left="284" w:right="-425" w:hanging="284"/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</w:pPr>
      <w:r w:rsidRPr="008F07C0"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  <w:t xml:space="preserve">Ecrire l’équation chimique bilan de </w:t>
      </w:r>
      <w:r w:rsidR="00F16D8A" w:rsidRPr="008F07C0"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  <w:t>cette</w:t>
      </w:r>
      <w:r w:rsidRPr="008F07C0"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  <w:t xml:space="preserve"> </w:t>
      </w:r>
      <w:r w:rsidR="008F07C0" w:rsidRPr="008F07C0"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  <w:t>réaction.</w:t>
      </w:r>
    </w:p>
    <w:p w:rsidR="00C767FF" w:rsidRPr="008F07C0" w:rsidRDefault="00C767FF" w:rsidP="00C767FF">
      <w:pPr>
        <w:pStyle w:val="Paragraphedeliste"/>
        <w:numPr>
          <w:ilvl w:val="0"/>
          <w:numId w:val="15"/>
        </w:numPr>
        <w:spacing w:after="0" w:line="240" w:lineRule="auto"/>
        <w:ind w:left="284" w:right="-425" w:hanging="284"/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</w:pPr>
      <w:r w:rsidRPr="008F07C0"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  <w:t>Expliquer pourquoi, il est conseillé de protéger le fer dans les régions humides.</w:t>
      </w:r>
    </w:p>
    <w:p w:rsidR="00C767FF" w:rsidRPr="008F07C0" w:rsidRDefault="00C767FF" w:rsidP="00C767FF">
      <w:pPr>
        <w:pStyle w:val="Paragraphedeliste"/>
        <w:numPr>
          <w:ilvl w:val="0"/>
          <w:numId w:val="15"/>
        </w:numPr>
        <w:spacing w:after="0" w:line="240" w:lineRule="auto"/>
        <w:ind w:left="284" w:right="-425" w:hanging="284"/>
        <w:rPr>
          <w:rFonts w:asciiTheme="majorBidi" w:hAnsiTheme="majorBidi" w:cstheme="majorBidi"/>
          <w:b/>
          <w:bCs/>
          <w:sz w:val="20"/>
          <w:szCs w:val="20"/>
        </w:rPr>
      </w:pPr>
      <w:r w:rsidRPr="008F07C0">
        <w:rPr>
          <w:rFonts w:asciiTheme="majorBidi" w:hAnsiTheme="majorBidi" w:cstheme="majorBidi"/>
          <w:b/>
          <w:bCs/>
          <w:iCs/>
          <w:sz w:val="20"/>
          <w:szCs w:val="20"/>
          <w:lang w:eastAsia="en-US"/>
        </w:rPr>
        <w:t>Citer deux techniques utilisées pour la protection contre la corrosion du fer.</w:t>
      </w:r>
    </w:p>
    <w:p w:rsidR="00C767FF" w:rsidRPr="00C767FF" w:rsidRDefault="009A7521" w:rsidP="00E3085F">
      <w:pPr>
        <w:shd w:val="clear" w:color="auto" w:fill="FABF8F" w:themeFill="accent6" w:themeFillTint="99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hyperlink r:id="rId19" w:history="1">
        <w:r w:rsidR="00C767FF" w:rsidRPr="00C767FF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C767FF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7</w:t>
        </w:r>
        <w:r w:rsidR="00C767FF" w:rsidRPr="00C767FF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:</w:t>
        </w:r>
      </w:hyperlink>
    </w:p>
    <w:p w:rsidR="00AA0697" w:rsidRPr="001E4075" w:rsidRDefault="00AA0697" w:rsidP="00AA0697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142"/>
        <w:rPr>
          <w:rFonts w:asciiTheme="majorBidi" w:hAnsiTheme="majorBidi" w:cstheme="majorBidi"/>
          <w:b/>
          <w:bCs/>
        </w:rPr>
      </w:pPr>
      <w:r w:rsidRPr="001E4075">
        <w:rPr>
          <w:rFonts w:asciiTheme="majorBidi" w:hAnsiTheme="majorBidi" w:cstheme="majorBidi"/>
          <w:b/>
          <w:bCs/>
        </w:rPr>
        <w:t>Expliquer pourquoi dans</w:t>
      </w:r>
      <w:r w:rsidR="00AD63D8" w:rsidRPr="001E4075">
        <w:rPr>
          <w:rFonts w:asciiTheme="majorBidi" w:hAnsiTheme="majorBidi" w:cstheme="majorBidi"/>
          <w:b/>
          <w:bCs/>
        </w:rPr>
        <w:t xml:space="preserve"> les villes côtières le fer est plus vite attaqué en comparaison avec le fer dans les villes qui sont loin de la mer.</w:t>
      </w:r>
    </w:p>
    <w:p w:rsidR="00AA0697" w:rsidRPr="001E4075" w:rsidRDefault="00AD63D8" w:rsidP="00AA0697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142"/>
        <w:rPr>
          <w:rFonts w:asciiTheme="majorBidi" w:hAnsiTheme="majorBidi" w:cstheme="majorBidi"/>
          <w:b/>
          <w:bCs/>
        </w:rPr>
      </w:pPr>
      <w:r w:rsidRPr="001E4075">
        <w:rPr>
          <w:rFonts w:asciiTheme="majorBidi" w:hAnsiTheme="majorBidi" w:cstheme="majorBidi"/>
          <w:b/>
          <w:bCs/>
        </w:rPr>
        <w:t>Citer deux méthodes pour protéger le fer contre l’action de l’air.</w:t>
      </w:r>
    </w:p>
    <w:p w:rsidR="00E3085F" w:rsidRPr="001E4075" w:rsidRDefault="00AD63D8" w:rsidP="008F07C0">
      <w:pPr>
        <w:pStyle w:val="Paragraphedeliste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284" w:hanging="142"/>
        <w:rPr>
          <w:rFonts w:asciiTheme="majorBidi" w:hAnsiTheme="majorBidi" w:cstheme="majorBidi"/>
          <w:b/>
          <w:bCs/>
        </w:rPr>
      </w:pPr>
      <w:r w:rsidRPr="001E4075">
        <w:rPr>
          <w:rFonts w:asciiTheme="majorBidi" w:hAnsiTheme="majorBidi" w:cstheme="majorBidi"/>
          <w:b/>
          <w:bCs/>
        </w:rPr>
        <w:t xml:space="preserve">Expliquer </w:t>
      </w:r>
      <w:r w:rsidR="00AA0697" w:rsidRPr="001E4075">
        <w:rPr>
          <w:rFonts w:asciiTheme="majorBidi" w:hAnsiTheme="majorBidi" w:cstheme="majorBidi"/>
          <w:b/>
          <w:bCs/>
        </w:rPr>
        <w:t>pourquoi l’aluminium est utilisé sans peinture.</w:t>
      </w:r>
    </w:p>
    <w:p w:rsidR="00AD63D8" w:rsidRPr="001E4075" w:rsidRDefault="00AD63D8" w:rsidP="008F07C0">
      <w:pPr>
        <w:pStyle w:val="Paragraphedeliste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rPr>
          <w:rFonts w:asciiTheme="majorBidi" w:hAnsiTheme="majorBidi" w:cstheme="majorBidi"/>
          <w:b/>
          <w:bCs/>
        </w:rPr>
      </w:pPr>
      <w:r w:rsidRPr="001E4075">
        <w:rPr>
          <w:rFonts w:asciiTheme="majorBidi" w:hAnsiTheme="majorBidi" w:cstheme="majorBidi"/>
          <w:b/>
          <w:bCs/>
        </w:rPr>
        <w:t xml:space="preserve"> L’un des alliages de l’aluminium est appelé Alpax avec la composition 13</w:t>
      </w:r>
      <m:oMath>
        <m:r>
          <m:rPr>
            <m:sty m:val="bi"/>
          </m:rPr>
          <w:rPr>
            <w:rFonts w:ascii="Cambria Math" w:hAnsi="Cambria Math" w:cstheme="majorBidi"/>
          </w:rPr>
          <m:t>%</m:t>
        </m:r>
      </m:oMath>
      <w:r w:rsidRPr="001E4075">
        <w:rPr>
          <w:rFonts w:asciiTheme="majorBidi" w:hAnsiTheme="majorBidi" w:cstheme="majorBidi"/>
          <w:b/>
          <w:bCs/>
        </w:rPr>
        <w:t xml:space="preserve"> de silicium et 87</w:t>
      </w:r>
      <m:oMath>
        <m:r>
          <m:rPr>
            <m:sty m:val="bi"/>
          </m:rPr>
          <w:rPr>
            <w:rFonts w:ascii="Cambria Math" w:hAnsi="Cambria Math" w:cstheme="majorBidi"/>
          </w:rPr>
          <m:t>%</m:t>
        </m:r>
      </m:oMath>
      <w:r w:rsidR="008F07C0" w:rsidRPr="001E4075">
        <w:rPr>
          <w:rFonts w:asciiTheme="majorBidi" w:hAnsiTheme="majorBidi" w:cstheme="majorBidi"/>
          <w:b/>
          <w:bCs/>
        </w:rPr>
        <w:t xml:space="preserve"> </w:t>
      </w:r>
      <w:r w:rsidRPr="001E4075">
        <w:rPr>
          <w:rFonts w:asciiTheme="majorBidi" w:hAnsiTheme="majorBidi" w:cstheme="majorBidi"/>
          <w:b/>
          <w:bCs/>
        </w:rPr>
        <w:t>d’aluminium.</w:t>
      </w:r>
    </w:p>
    <w:p w:rsidR="008F07C0" w:rsidRPr="001E4075" w:rsidRDefault="008F07C0" w:rsidP="001E4075">
      <w:pPr>
        <w:pStyle w:val="Paragraphedeliste"/>
        <w:tabs>
          <w:tab w:val="left" w:pos="1888"/>
        </w:tabs>
        <w:spacing w:after="0" w:line="240" w:lineRule="auto"/>
        <w:ind w:left="426" w:hanging="284"/>
        <w:rPr>
          <w:rFonts w:asciiTheme="majorBidi" w:hAnsiTheme="majorBidi" w:cstheme="majorBidi"/>
          <w:b/>
          <w:bCs/>
        </w:rPr>
      </w:pPr>
      <w:r w:rsidRPr="001E4075">
        <w:rPr>
          <w:rFonts w:asciiTheme="majorBidi" w:hAnsiTheme="majorBidi" w:cstheme="majorBidi"/>
          <w:b/>
          <w:bCs/>
        </w:rPr>
        <w:t>4-1</w:t>
      </w:r>
      <w:r w:rsidRPr="001E4075">
        <w:rPr>
          <w:rFonts w:asciiTheme="majorHAnsi" w:hAnsiTheme="majorHAnsi"/>
          <w:sz w:val="28"/>
          <w:szCs w:val="28"/>
        </w:rPr>
        <w:t xml:space="preserve"> </w:t>
      </w:r>
      <w:r w:rsidRPr="001E4075">
        <w:rPr>
          <w:rFonts w:asciiTheme="majorBidi" w:hAnsiTheme="majorBidi" w:cstheme="majorBidi"/>
          <w:b/>
          <w:bCs/>
        </w:rPr>
        <w:t>Qu’est-ce qu’un alliage ?</w:t>
      </w:r>
    </w:p>
    <w:p w:rsidR="00AD63D8" w:rsidRPr="001E4075" w:rsidRDefault="008F07C0" w:rsidP="001E4075">
      <w:pPr>
        <w:pStyle w:val="Paragraphedeliste"/>
        <w:tabs>
          <w:tab w:val="left" w:pos="1888"/>
        </w:tabs>
        <w:spacing w:after="0" w:line="240" w:lineRule="auto"/>
        <w:ind w:left="142" w:hanging="284"/>
        <w:rPr>
          <w:rFonts w:asciiTheme="majorBidi" w:hAnsiTheme="majorBidi" w:cstheme="majorBidi"/>
          <w:b/>
          <w:bCs/>
        </w:rPr>
      </w:pPr>
      <w:r w:rsidRPr="001E4075">
        <w:rPr>
          <w:rFonts w:asciiTheme="majorBidi" w:hAnsiTheme="majorBidi" w:cstheme="majorBidi"/>
          <w:b/>
          <w:bCs/>
        </w:rPr>
        <w:t>4-2</w:t>
      </w:r>
      <w:r w:rsidR="00E3085F" w:rsidRPr="001E4075">
        <w:rPr>
          <w:rFonts w:asciiTheme="majorBidi" w:hAnsiTheme="majorBidi" w:cstheme="majorBidi"/>
          <w:b/>
          <w:bCs/>
        </w:rPr>
        <w:t xml:space="preserve"> </w:t>
      </w:r>
      <w:r w:rsidR="00AD63D8" w:rsidRPr="001E4075">
        <w:rPr>
          <w:rFonts w:asciiTheme="majorBidi" w:hAnsiTheme="majorBidi" w:cstheme="majorBidi"/>
          <w:b/>
          <w:bCs/>
        </w:rPr>
        <w:t>La</w:t>
      </w:r>
      <w:r w:rsidR="00E3085F" w:rsidRPr="001E4075">
        <w:rPr>
          <w:rFonts w:asciiTheme="majorBidi" w:hAnsiTheme="majorBidi" w:cstheme="majorBidi"/>
          <w:b/>
          <w:bCs/>
        </w:rPr>
        <w:t xml:space="preserve"> carrosserie d’une voiture en Alpax pèse un</w:t>
      </w:r>
      <w:r w:rsidR="00AD63D8" w:rsidRPr="001E4075">
        <w:rPr>
          <w:rFonts w:asciiTheme="majorBidi" w:hAnsiTheme="majorBidi" w:cstheme="majorBidi"/>
          <w:b/>
          <w:bCs/>
        </w:rPr>
        <w:t xml:space="preserve"> tonne. Calculer la masse d’aluminium dans l’objet en Kg.</w:t>
      </w:r>
    </w:p>
    <w:p w:rsidR="008F07C0" w:rsidRPr="008F07C0" w:rsidRDefault="009A7521" w:rsidP="008F07C0">
      <w:pPr>
        <w:shd w:val="clear" w:color="auto" w:fill="FABF8F" w:themeFill="accent6" w:themeFillTint="99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hyperlink r:id="rId20" w:history="1">
        <w:r w:rsidR="008F07C0" w:rsidRPr="00C767FF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Exercice N°</w:t>
        </w:r>
        <w:r w:rsidR="008F07C0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8</w:t>
        </w:r>
        <w:r w:rsidR="008F07C0" w:rsidRPr="00C767FF">
          <w:rPr>
            <w:rStyle w:val="Lienhypertexte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 :</w:t>
        </w:r>
      </w:hyperlink>
    </w:p>
    <w:p w:rsidR="001E4075" w:rsidRDefault="008F07C0" w:rsidP="001E4075">
      <w:pPr>
        <w:spacing w:after="0"/>
        <w:rPr>
          <w:rFonts w:asciiTheme="majorBidi" w:hAnsiTheme="majorBidi" w:cstheme="majorBidi"/>
          <w:b/>
          <w:bCs/>
        </w:rPr>
      </w:pPr>
      <w:r w:rsidRPr="008F07C0">
        <w:rPr>
          <w:rFonts w:asciiTheme="majorBidi" w:hAnsiTheme="majorBidi" w:cstheme="majorBidi"/>
          <w:b/>
          <w:bCs/>
        </w:rPr>
        <w:t xml:space="preserve">Il existe trois sortes d’oxydes de fer. L’oxyde ferreux </w:t>
      </w:r>
      <w:r>
        <w:rPr>
          <w:rFonts w:asciiTheme="majorBidi" w:hAnsiTheme="majorBidi" w:cstheme="majorBidi"/>
          <w:b/>
          <w:bCs/>
        </w:rPr>
        <w:t>est formé</w:t>
      </w:r>
      <w:r w:rsidRPr="008F07C0">
        <w:rPr>
          <w:rFonts w:asciiTheme="majorBidi" w:hAnsiTheme="majorBidi" w:cstheme="majorBidi"/>
          <w:b/>
          <w:bCs/>
        </w:rPr>
        <w:t xml:space="preserve"> </w:t>
      </w:r>
      <w:r w:rsidR="001E4075" w:rsidRPr="008F07C0">
        <w:rPr>
          <w:rFonts w:asciiTheme="majorBidi" w:hAnsiTheme="majorBidi" w:cstheme="majorBidi"/>
          <w:b/>
          <w:bCs/>
        </w:rPr>
        <w:t>d</w:t>
      </w:r>
      <w:r w:rsidR="001E4075">
        <w:rPr>
          <w:rFonts w:asciiTheme="majorBidi" w:hAnsiTheme="majorBidi" w:cstheme="majorBidi"/>
          <w:b/>
          <w:bCs/>
        </w:rPr>
        <w:t>’</w:t>
      </w:r>
      <w:r w:rsidR="001E4075" w:rsidRPr="008F07C0">
        <w:rPr>
          <w:rFonts w:asciiTheme="majorBidi" w:hAnsiTheme="majorBidi" w:cstheme="majorBidi"/>
          <w:b/>
          <w:bCs/>
        </w:rPr>
        <w:t>un</w:t>
      </w:r>
      <w:r w:rsidRPr="008F07C0">
        <w:rPr>
          <w:rFonts w:asciiTheme="majorBidi" w:hAnsiTheme="majorBidi" w:cstheme="majorBidi"/>
          <w:b/>
          <w:bCs/>
        </w:rPr>
        <w:t xml:space="preserve"> atome de fer </w:t>
      </w:r>
      <w:r w:rsidR="001E4075">
        <w:rPr>
          <w:rFonts w:asciiTheme="majorBidi" w:hAnsiTheme="majorBidi" w:cstheme="majorBidi"/>
          <w:b/>
          <w:bCs/>
        </w:rPr>
        <w:t>et d’</w:t>
      </w:r>
      <w:r w:rsidR="001E4075" w:rsidRPr="008F07C0">
        <w:rPr>
          <w:rFonts w:asciiTheme="majorBidi" w:hAnsiTheme="majorBidi" w:cstheme="majorBidi"/>
          <w:b/>
          <w:bCs/>
        </w:rPr>
        <w:t>un</w:t>
      </w:r>
      <w:r w:rsidRPr="008F07C0">
        <w:rPr>
          <w:rFonts w:asciiTheme="majorBidi" w:hAnsiTheme="majorBidi" w:cstheme="majorBidi"/>
          <w:b/>
          <w:bCs/>
        </w:rPr>
        <w:t xml:space="preserve"> atome d’oxygène, l’oxyde ferrique composé de deux atomes de fer </w:t>
      </w:r>
      <w:r w:rsidR="001E4075">
        <w:rPr>
          <w:rFonts w:asciiTheme="majorBidi" w:hAnsiTheme="majorBidi" w:cstheme="majorBidi"/>
          <w:b/>
          <w:bCs/>
        </w:rPr>
        <w:t>et</w:t>
      </w:r>
      <w:r w:rsidRPr="008F07C0">
        <w:rPr>
          <w:rFonts w:asciiTheme="majorBidi" w:hAnsiTheme="majorBidi" w:cstheme="majorBidi"/>
          <w:b/>
          <w:bCs/>
        </w:rPr>
        <w:t xml:space="preserve"> trois atomes d’oxygène et l’oxyde magnétique de fer </w:t>
      </w:r>
      <w:r w:rsidR="001E4075">
        <w:rPr>
          <w:rFonts w:asciiTheme="majorBidi" w:hAnsiTheme="majorBidi" w:cstheme="majorBidi"/>
          <w:b/>
          <w:bCs/>
        </w:rPr>
        <w:t xml:space="preserve">est formé </w:t>
      </w:r>
      <w:r w:rsidRPr="008F07C0">
        <w:rPr>
          <w:rFonts w:asciiTheme="majorBidi" w:hAnsiTheme="majorBidi" w:cstheme="majorBidi"/>
          <w:b/>
          <w:bCs/>
        </w:rPr>
        <w:t xml:space="preserve">de </w:t>
      </w:r>
      <w:r w:rsidR="001E4075">
        <w:rPr>
          <w:rFonts w:asciiTheme="majorBidi" w:hAnsiTheme="majorBidi" w:cstheme="majorBidi"/>
          <w:b/>
          <w:bCs/>
        </w:rPr>
        <w:t xml:space="preserve">trois atomes </w:t>
      </w:r>
      <w:r w:rsidRPr="008F07C0">
        <w:rPr>
          <w:rFonts w:asciiTheme="majorBidi" w:hAnsiTheme="majorBidi" w:cstheme="majorBidi"/>
          <w:b/>
          <w:bCs/>
        </w:rPr>
        <w:t xml:space="preserve">fer </w:t>
      </w:r>
      <w:r w:rsidR="001E4075">
        <w:rPr>
          <w:rFonts w:asciiTheme="majorBidi" w:hAnsiTheme="majorBidi" w:cstheme="majorBidi"/>
          <w:b/>
          <w:bCs/>
        </w:rPr>
        <w:t>et quatre atomes d’oxygène.</w:t>
      </w:r>
    </w:p>
    <w:p w:rsidR="000767D5" w:rsidRDefault="001E4075" w:rsidP="001E4075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8F07C0" w:rsidRPr="008F07C0">
        <w:rPr>
          <w:rFonts w:asciiTheme="majorBidi" w:hAnsiTheme="majorBidi" w:cstheme="majorBidi"/>
          <w:b/>
          <w:bCs/>
        </w:rPr>
        <w:t xml:space="preserve">1/ Ecrire la formule </w:t>
      </w:r>
      <w:r>
        <w:rPr>
          <w:rFonts w:asciiTheme="majorBidi" w:hAnsiTheme="majorBidi" w:cstheme="majorBidi"/>
          <w:b/>
          <w:bCs/>
        </w:rPr>
        <w:t>chimique</w:t>
      </w:r>
      <w:r w:rsidR="008F07C0" w:rsidRPr="008F07C0">
        <w:rPr>
          <w:rFonts w:asciiTheme="majorBidi" w:hAnsiTheme="majorBidi" w:cstheme="majorBidi"/>
          <w:b/>
          <w:bCs/>
        </w:rPr>
        <w:t xml:space="preserve"> de chacun de ces oxydes.</w:t>
      </w:r>
      <w:r w:rsidR="008F07C0" w:rsidRPr="008F07C0">
        <w:rPr>
          <w:rFonts w:asciiTheme="majorBidi" w:hAnsiTheme="majorBidi" w:cstheme="majorBidi"/>
          <w:b/>
          <w:bCs/>
        </w:rPr>
        <w:br/>
        <w:t>2/ Ecrire les équations-bilans de leur formation à partir du fer.</w:t>
      </w:r>
    </w:p>
    <w:p w:rsidR="002B7093" w:rsidRPr="008F07C0" w:rsidRDefault="002B7093" w:rsidP="002B7093">
      <w:pPr>
        <w:spacing w:after="0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2B7093" w:rsidRPr="008F07C0" w:rsidSect="001D4D1C">
      <w:pgSz w:w="11906" w:h="16838"/>
      <w:pgMar w:top="425" w:right="567" w:bottom="284" w:left="567" w:header="709" w:footer="709" w:gutter="0"/>
      <w:cols w:num="2" w:sep="1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2.35pt;height:12.35pt" o:bullet="t">
        <v:imagedata r:id="rId1" o:title="mso43C4"/>
      </v:shape>
    </w:pict>
  </w:numPicBullet>
  <w:abstractNum w:abstractNumId="0">
    <w:nsid w:val="00684556"/>
    <w:multiLevelType w:val="hybridMultilevel"/>
    <w:tmpl w:val="7B68DB4C"/>
    <w:lvl w:ilvl="0" w:tplc="79005132"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C3141E5"/>
    <w:multiLevelType w:val="hybridMultilevel"/>
    <w:tmpl w:val="DD103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1AA7"/>
    <w:multiLevelType w:val="hybridMultilevel"/>
    <w:tmpl w:val="602C09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BA2"/>
    <w:multiLevelType w:val="hybridMultilevel"/>
    <w:tmpl w:val="476EC8E6"/>
    <w:lvl w:ilvl="0" w:tplc="EC865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4AF6"/>
    <w:multiLevelType w:val="hybridMultilevel"/>
    <w:tmpl w:val="F432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0B21"/>
    <w:multiLevelType w:val="hybridMultilevel"/>
    <w:tmpl w:val="26FE2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FFC6330"/>
    <w:multiLevelType w:val="hybridMultilevel"/>
    <w:tmpl w:val="E19A88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8751E"/>
    <w:multiLevelType w:val="hybridMultilevel"/>
    <w:tmpl w:val="AC604C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45FA4"/>
    <w:multiLevelType w:val="hybridMultilevel"/>
    <w:tmpl w:val="3ED6EEFE"/>
    <w:lvl w:ilvl="0" w:tplc="3572B2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C18"/>
    <w:multiLevelType w:val="hybridMultilevel"/>
    <w:tmpl w:val="7E0E5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046B"/>
    <w:multiLevelType w:val="hybridMultilevel"/>
    <w:tmpl w:val="58DA1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71F7A"/>
    <w:multiLevelType w:val="hybridMultilevel"/>
    <w:tmpl w:val="9962B39E"/>
    <w:lvl w:ilvl="0" w:tplc="040C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685E3174"/>
    <w:multiLevelType w:val="hybridMultilevel"/>
    <w:tmpl w:val="B888C520"/>
    <w:lvl w:ilvl="0" w:tplc="040C0009">
      <w:start w:val="1"/>
      <w:numFmt w:val="bullet"/>
      <w:lvlText w:val=""/>
      <w:lvlJc w:val="left"/>
      <w:pPr>
        <w:ind w:left="19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4">
    <w:nsid w:val="6C9D1B8F"/>
    <w:multiLevelType w:val="hybridMultilevel"/>
    <w:tmpl w:val="D5CEF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C59"/>
    <w:multiLevelType w:val="hybridMultilevel"/>
    <w:tmpl w:val="F9BC6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6F47"/>
    <w:multiLevelType w:val="hybridMultilevel"/>
    <w:tmpl w:val="ADF055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1081B"/>
    <w:multiLevelType w:val="hybridMultilevel"/>
    <w:tmpl w:val="2CFC0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8"/>
    <w:rsid w:val="00037065"/>
    <w:rsid w:val="000767D5"/>
    <w:rsid w:val="0008377E"/>
    <w:rsid w:val="00091FC8"/>
    <w:rsid w:val="000B10C5"/>
    <w:rsid w:val="000B6D99"/>
    <w:rsid w:val="001D4D1C"/>
    <w:rsid w:val="001E4075"/>
    <w:rsid w:val="002819B0"/>
    <w:rsid w:val="00284B46"/>
    <w:rsid w:val="002B7093"/>
    <w:rsid w:val="002D0531"/>
    <w:rsid w:val="002F08CE"/>
    <w:rsid w:val="0030657D"/>
    <w:rsid w:val="00376009"/>
    <w:rsid w:val="0040562B"/>
    <w:rsid w:val="00527AB0"/>
    <w:rsid w:val="00530DBB"/>
    <w:rsid w:val="00556AD9"/>
    <w:rsid w:val="005C058A"/>
    <w:rsid w:val="005F2273"/>
    <w:rsid w:val="00645A6B"/>
    <w:rsid w:val="006B46D2"/>
    <w:rsid w:val="00746405"/>
    <w:rsid w:val="00770CE1"/>
    <w:rsid w:val="00796204"/>
    <w:rsid w:val="007D4734"/>
    <w:rsid w:val="008135C2"/>
    <w:rsid w:val="00843BFD"/>
    <w:rsid w:val="0085128A"/>
    <w:rsid w:val="00884B08"/>
    <w:rsid w:val="008F07C0"/>
    <w:rsid w:val="0091691B"/>
    <w:rsid w:val="0096280A"/>
    <w:rsid w:val="009A2FD6"/>
    <w:rsid w:val="009A7521"/>
    <w:rsid w:val="009E3844"/>
    <w:rsid w:val="00A33E86"/>
    <w:rsid w:val="00A37A15"/>
    <w:rsid w:val="00AA0697"/>
    <w:rsid w:val="00AD63D8"/>
    <w:rsid w:val="00B20B37"/>
    <w:rsid w:val="00B44A21"/>
    <w:rsid w:val="00B50FC6"/>
    <w:rsid w:val="00B613EB"/>
    <w:rsid w:val="00BC393C"/>
    <w:rsid w:val="00C17F2E"/>
    <w:rsid w:val="00C47705"/>
    <w:rsid w:val="00C767FF"/>
    <w:rsid w:val="00CA2BD2"/>
    <w:rsid w:val="00D1109C"/>
    <w:rsid w:val="00D30ECD"/>
    <w:rsid w:val="00D50DA0"/>
    <w:rsid w:val="00DE1313"/>
    <w:rsid w:val="00E21180"/>
    <w:rsid w:val="00E3085F"/>
    <w:rsid w:val="00E71A9B"/>
    <w:rsid w:val="00EA5AA1"/>
    <w:rsid w:val="00F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9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7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9B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pc1.ma/" TargetMode="External"/><Relationship Id="rId18" Type="http://schemas.openxmlformats.org/officeDocument/2006/relationships/hyperlink" Target="http://www.pc1.m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pc1.ma/" TargetMode="External"/><Relationship Id="rId17" Type="http://schemas.openxmlformats.org/officeDocument/2006/relationships/hyperlink" Target="http://www.pc1.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1.ma/" TargetMode="External"/><Relationship Id="rId20" Type="http://schemas.openxmlformats.org/officeDocument/2006/relationships/hyperlink" Target="http://www.pc1.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20.jpg"/><Relationship Id="rId19" Type="http://schemas.openxmlformats.org/officeDocument/2006/relationships/hyperlink" Target="http://www.pc1.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BOUJNANE SAID - ENSEIGNANT</dc:creator>
  <cp:lastModifiedBy>dell</cp:lastModifiedBy>
  <cp:revision>4</cp:revision>
  <cp:lastPrinted>2019-11-05T20:46:00Z</cp:lastPrinted>
  <dcterms:created xsi:type="dcterms:W3CDTF">2019-11-05T20:46:00Z</dcterms:created>
  <dcterms:modified xsi:type="dcterms:W3CDTF">2022-06-29T09:32:00Z</dcterms:modified>
</cp:coreProperties>
</file>