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6405" w14:textId="47766E28" w:rsidR="0005396D" w:rsidRPr="0005396D" w:rsidRDefault="0069366B">
      <w:pPr>
        <w:rPr>
          <w:rStyle w:val="lev"/>
          <w:rFonts w:ascii="Arial" w:hAnsi="Arial" w:cs="Arial"/>
          <w:b w:val="0"/>
          <w:bCs w:val="0"/>
          <w:color w:val="FF0000"/>
          <w:sz w:val="36"/>
          <w:szCs w:val="36"/>
        </w:rPr>
      </w:pPr>
      <w:r w:rsidRPr="0005396D">
        <w:rPr>
          <w:rStyle w:val="lev"/>
          <w:rFonts w:ascii="Arial" w:hAnsi="Arial" w:cs="Arial"/>
          <w:b w:val="0"/>
          <w:bCs w:val="0"/>
          <w:color w:val="999999"/>
          <w:sz w:val="24"/>
          <w:szCs w:val="24"/>
        </w:rPr>
        <w:t xml:space="preserve">     </w:t>
      </w:r>
      <w:r w:rsidRPr="0005396D">
        <w:rPr>
          <w:rStyle w:val="lev"/>
          <w:rFonts w:ascii="Arial" w:hAnsi="Arial" w:cs="Arial"/>
          <w:b w:val="0"/>
          <w:bCs w:val="0"/>
          <w:color w:val="FF0000"/>
          <w:sz w:val="36"/>
          <w:szCs w:val="36"/>
        </w:rPr>
        <w:t xml:space="preserve"> </w:t>
      </w:r>
    </w:p>
    <w:p w14:paraId="284EF4DA" w14:textId="77777777" w:rsidR="0069366B" w:rsidRPr="0069366B" w:rsidRDefault="0069366B" w:rsidP="0005396D">
      <w:pPr>
        <w:jc w:val="center"/>
        <w:rPr>
          <w:rStyle w:val="lev"/>
          <w:rFonts w:ascii="Arial" w:hAnsi="Arial" w:cs="Arial"/>
          <w:color w:val="999999"/>
          <w:sz w:val="18"/>
          <w:szCs w:val="18"/>
        </w:rPr>
      </w:pPr>
      <w:r w:rsidRPr="0069366B">
        <w:rPr>
          <w:rStyle w:val="lev"/>
          <w:rFonts w:ascii="Arial" w:hAnsi="Arial" w:cs="Arial"/>
          <w:color w:val="FF0000"/>
          <w:sz w:val="24"/>
          <w:szCs w:val="24"/>
        </w:rPr>
        <w:t>Applications de la propagation rectiligne de la lumière</w:t>
      </w:r>
    </w:p>
    <w:p w14:paraId="78140B49" w14:textId="77777777" w:rsidR="00AC67EF" w:rsidRPr="0030265E" w:rsidRDefault="00A20330" w:rsidP="0030265E">
      <w:pPr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 w:rsidRPr="00AC67EF">
        <w:rPr>
          <w:rStyle w:val="lev"/>
          <w:rFonts w:ascii="Arial" w:hAnsi="Arial" w:cs="Arial"/>
          <w:color w:val="FF0000"/>
          <w:sz w:val="21"/>
          <w:szCs w:val="21"/>
          <w:u w:val="single"/>
        </w:rPr>
        <w:t>1°)</w:t>
      </w:r>
      <w:r w:rsidR="00F83A3A">
        <w:rPr>
          <w:rStyle w:val="lev"/>
          <w:rFonts w:ascii="Arial" w:hAnsi="Arial" w:cs="Arial"/>
          <w:color w:val="FF0000"/>
          <w:sz w:val="21"/>
          <w:szCs w:val="21"/>
          <w:u w:val="single"/>
        </w:rPr>
        <w:t xml:space="preserve"> </w:t>
      </w:r>
      <w:r w:rsidRPr="00AC67EF">
        <w:rPr>
          <w:rStyle w:val="lev"/>
          <w:rFonts w:ascii="Arial" w:hAnsi="Arial" w:cs="Arial"/>
          <w:color w:val="FF0000"/>
          <w:sz w:val="21"/>
          <w:szCs w:val="21"/>
          <w:u w:val="single"/>
        </w:rPr>
        <w:t>La chambre noire</w:t>
      </w:r>
      <w:r w:rsidRPr="00AC67EF">
        <w:rPr>
          <w:rFonts w:ascii="Arial" w:hAnsi="Arial" w:cs="Arial"/>
          <w:color w:val="FF0000"/>
          <w:sz w:val="18"/>
          <w:szCs w:val="18"/>
        </w:rPr>
        <w:br/>
      </w:r>
      <w:r w:rsidR="00AC67EF" w:rsidRPr="00620D34">
        <w:rPr>
          <w:rFonts w:ascii="Arial" w:hAnsi="Arial" w:cs="Arial"/>
        </w:rPr>
        <w:t>une chambre noire est</w:t>
      </w:r>
      <w:r w:rsidRPr="00620D34">
        <w:rPr>
          <w:rFonts w:ascii="Arial" w:hAnsi="Arial" w:cs="Arial"/>
        </w:rPr>
        <w:t xml:space="preserve"> une boîte dont une face est percée d'un trou appelé sténopé et l'autre face opposée est un écran translucide qui peut être par exemple du papier calque.</w:t>
      </w:r>
      <w:r w:rsidRPr="00620D34">
        <w:rPr>
          <w:rFonts w:ascii="Arial" w:hAnsi="Arial" w:cs="Arial"/>
        </w:rPr>
        <w:br/>
        <w:t xml:space="preserve">Le sténopé orienter vers un </w:t>
      </w:r>
      <w:r w:rsidR="00E6077D" w:rsidRPr="00620D34">
        <w:rPr>
          <w:rFonts w:ascii="Arial" w:hAnsi="Arial" w:cs="Arial"/>
        </w:rPr>
        <w:t xml:space="preserve">objet lumineux </w:t>
      </w:r>
      <w:r w:rsidRPr="00620D34">
        <w:rPr>
          <w:rFonts w:ascii="Arial" w:hAnsi="Arial" w:cs="Arial"/>
        </w:rPr>
        <w:t>nous permet de voir sur l'écran une reproduction ou représentation lumineuse de l'objet q</w:t>
      </w:r>
      <w:r w:rsidR="004C21AF" w:rsidRPr="00620D34">
        <w:rPr>
          <w:rFonts w:ascii="Arial" w:hAnsi="Arial" w:cs="Arial"/>
        </w:rPr>
        <w:t xml:space="preserve">ue l'on appelle parfois </w:t>
      </w:r>
      <w:proofErr w:type="gramStart"/>
      <w:r w:rsidR="004C21AF" w:rsidRPr="00620D34">
        <w:rPr>
          <w:rFonts w:ascii="Arial" w:hAnsi="Arial" w:cs="Arial"/>
        </w:rPr>
        <w:t>image .</w:t>
      </w:r>
      <w:proofErr w:type="gramEnd"/>
      <w:r w:rsidRPr="00AC67E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999999"/>
          <w:sz w:val="18"/>
          <w:szCs w:val="18"/>
        </w:rPr>
        <w:br/>
      </w:r>
      <w:r w:rsidR="00D66671">
        <w:rPr>
          <w:rFonts w:ascii="Arial" w:hAnsi="Arial" w:cs="Arial"/>
          <w:noProof/>
          <w:color w:val="F20002"/>
          <w:sz w:val="18"/>
          <w:szCs w:val="18"/>
          <w:lang w:eastAsia="fr-FR"/>
        </w:rPr>
        <w:t xml:space="preserve">                    </w:t>
      </w:r>
      <w:r w:rsidR="00AC67EF" w:rsidRPr="00A8312E">
        <w:rPr>
          <w:rFonts w:ascii="Trebuchet MS" w:eastAsia="Times New Roman" w:hAnsi="Trebuchet MS" w:cs="Times New Roman"/>
          <w:i/>
          <w:iCs/>
          <w:noProof/>
          <w:color w:val="000000"/>
          <w:sz w:val="18"/>
          <w:szCs w:val="18"/>
          <w:lang w:eastAsia="fr-FR"/>
        </w:rPr>
        <w:drawing>
          <wp:inline distT="0" distB="0" distL="0" distR="0" wp14:anchorId="4E4212BB" wp14:editId="57D56DE4">
            <wp:extent cx="4245996" cy="1200647"/>
            <wp:effectExtent l="0" t="0" r="2540" b="0"/>
            <wp:docPr id="3" name="Image 3" descr="http://lamh.gmc.ulaval.ca/opus/physique534/resumes/images/11h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http://lamh.gmc.ulaval.ca/opus/physique534/resumes/images/11h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2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671">
        <w:rPr>
          <w:rFonts w:ascii="Arial" w:hAnsi="Arial" w:cs="Arial"/>
          <w:noProof/>
          <w:color w:val="F20002"/>
          <w:sz w:val="18"/>
          <w:szCs w:val="18"/>
          <w:lang w:eastAsia="fr-FR"/>
        </w:rPr>
        <w:t xml:space="preserve">                </w:t>
      </w:r>
    </w:p>
    <w:p w14:paraId="3401E349" w14:textId="77777777" w:rsidR="00200CF7" w:rsidRPr="00620D34" w:rsidRDefault="00AC67EF" w:rsidP="00AC67EF">
      <w:pPr>
        <w:rPr>
          <w:sz w:val="24"/>
          <w:szCs w:val="24"/>
        </w:rPr>
      </w:pPr>
      <w:r w:rsidRPr="00620D34">
        <w:rPr>
          <w:color w:val="00B050"/>
          <w:sz w:val="24"/>
          <w:szCs w:val="24"/>
        </w:rPr>
        <w:t>Le sténopé </w:t>
      </w:r>
      <w:r w:rsidRPr="00620D34">
        <w:rPr>
          <w:sz w:val="24"/>
          <w:szCs w:val="24"/>
        </w:rPr>
        <w:t>: est un minuscule trou qui tient lieu d'objectif dans une chambre noire.</w:t>
      </w:r>
    </w:p>
    <w:p w14:paraId="4779336C" w14:textId="77777777" w:rsidR="00F83A3A" w:rsidRPr="00620D34" w:rsidRDefault="004C21AF" w:rsidP="00F83A3A">
      <w:pPr>
        <w:rPr>
          <w:sz w:val="24"/>
          <w:szCs w:val="24"/>
        </w:rPr>
      </w:pPr>
      <w:r w:rsidRPr="00620D34">
        <w:rPr>
          <w:color w:val="00B050"/>
          <w:sz w:val="24"/>
          <w:szCs w:val="24"/>
        </w:rPr>
        <w:t>Observation</w:t>
      </w:r>
      <w:r w:rsidRPr="00620D34">
        <w:rPr>
          <w:sz w:val="24"/>
          <w:szCs w:val="24"/>
        </w:rPr>
        <w:t> : l’image est renversée et sa dimension augmente avec la position de la chambre et de   l'objet mais aussi avec la profondeur de la chambre.</w:t>
      </w:r>
    </w:p>
    <w:p w14:paraId="0FB69027" w14:textId="77777777" w:rsidR="00F83A3A" w:rsidRPr="00620D34" w:rsidRDefault="004C21AF" w:rsidP="00F83A3A">
      <w:pPr>
        <w:rPr>
          <w:sz w:val="24"/>
          <w:szCs w:val="24"/>
        </w:rPr>
      </w:pPr>
      <w:r w:rsidRPr="00620D34">
        <w:rPr>
          <w:color w:val="00B050"/>
          <w:sz w:val="24"/>
          <w:szCs w:val="24"/>
        </w:rPr>
        <w:t>C</w:t>
      </w:r>
      <w:r w:rsidR="00200CF7" w:rsidRPr="00620D34">
        <w:rPr>
          <w:color w:val="00B050"/>
          <w:sz w:val="24"/>
          <w:szCs w:val="24"/>
        </w:rPr>
        <w:t>onclusion</w:t>
      </w:r>
      <w:r w:rsidRPr="00620D34">
        <w:rPr>
          <w:color w:val="00B050"/>
          <w:sz w:val="24"/>
          <w:szCs w:val="24"/>
        </w:rPr>
        <w:t> :</w:t>
      </w:r>
      <w:r w:rsidRPr="00620D34">
        <w:rPr>
          <w:rFonts w:ascii="Arial" w:hAnsi="Arial" w:cs="Arial"/>
          <w:color w:val="00B050"/>
          <w:sz w:val="20"/>
          <w:szCs w:val="20"/>
        </w:rPr>
        <w:t xml:space="preserve"> </w:t>
      </w:r>
      <w:r w:rsidRPr="00620D34">
        <w:rPr>
          <w:sz w:val="24"/>
          <w:szCs w:val="24"/>
        </w:rPr>
        <w:t xml:space="preserve">A cause de la propagation rectiligne de lumière l'image est inversée par rapport à </w:t>
      </w:r>
      <w:r w:rsidR="00F83A3A" w:rsidRPr="00620D34">
        <w:rPr>
          <w:sz w:val="24"/>
          <w:szCs w:val="24"/>
        </w:rPr>
        <w:t>l’image</w:t>
      </w:r>
    </w:p>
    <w:p w14:paraId="69C4DA71" w14:textId="77777777" w:rsidR="00F83A3A" w:rsidRPr="00F83A3A" w:rsidRDefault="00F83A3A" w:rsidP="00F83A3A">
      <w:pPr>
        <w:rPr>
          <w:b/>
          <w:bCs/>
          <w:color w:val="FF0000"/>
          <w:sz w:val="28"/>
          <w:szCs w:val="28"/>
        </w:rPr>
      </w:pPr>
      <w:r w:rsidRPr="00F83A3A">
        <w:rPr>
          <w:b/>
          <w:bCs/>
          <w:color w:val="FF0000"/>
          <w:sz w:val="28"/>
          <w:szCs w:val="28"/>
        </w:rPr>
        <w:t>2</w:t>
      </w:r>
      <w:r w:rsidRPr="00F26448">
        <w:rPr>
          <w:b/>
          <w:bCs/>
          <w:color w:val="FF0000"/>
          <w:sz w:val="28"/>
          <w:szCs w:val="28"/>
          <w:u w:val="single"/>
        </w:rPr>
        <w:t>°) Utiliser la lumière</w:t>
      </w:r>
    </w:p>
    <w:p w14:paraId="3FFD1CAF" w14:textId="77777777" w:rsidR="00F26448" w:rsidRDefault="00200CF7" w:rsidP="0030265E">
      <w:r>
        <w:t xml:space="preserve">     </w:t>
      </w:r>
      <w:r>
        <w:rPr>
          <w:noProof/>
          <w:lang w:eastAsia="fr-FR"/>
        </w:rPr>
        <w:drawing>
          <wp:inline distT="0" distB="0" distL="0" distR="0" wp14:anchorId="31E5BB7D" wp14:editId="55568752">
            <wp:extent cx="2130950" cy="1073426"/>
            <wp:effectExtent l="0" t="0" r="3175" b="0"/>
            <wp:docPr id="4" name="Image 4" descr="RÃ©sultat de recherche d'images pour &quot;propagation rectiligne de la lumiÃ¨re chambre noir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RÃ©sultat de recherche d'images pour &quot;propagation rectiligne de la lumiÃ¨re chambre noir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0" cy="10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3A">
        <w:t xml:space="preserve">                                 </w:t>
      </w:r>
      <w:r w:rsidR="00F83A3A">
        <w:rPr>
          <w:noProof/>
          <w:lang w:eastAsia="fr-FR"/>
        </w:rPr>
        <w:drawing>
          <wp:inline distT="0" distB="0" distL="0" distR="0" wp14:anchorId="7392379E" wp14:editId="4B6C98A4">
            <wp:extent cx="2417196" cy="1033670"/>
            <wp:effectExtent l="0" t="0" r="2540" b="0"/>
            <wp:docPr id="5" name="Image 5" descr="RÃ©sultat de recherche d'images pour &quot;propagation rectiligne de la lumiÃ¨re chambre noir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RÃ©sultat de recherche d'images pour &quot;propagation rectiligne de la lumiÃ¨re chambre noir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01" cy="10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342C" w14:textId="77777777" w:rsidR="00F26448" w:rsidRPr="00620D34" w:rsidRDefault="00F26448" w:rsidP="00F26448">
      <w:pPr>
        <w:ind w:firstLine="708"/>
        <w:rPr>
          <w:sz w:val="24"/>
          <w:szCs w:val="24"/>
        </w:rPr>
      </w:pPr>
      <w:r w:rsidRPr="00620D34">
        <w:rPr>
          <w:sz w:val="24"/>
          <w:szCs w:val="24"/>
        </w:rPr>
        <w:t xml:space="preserve">La propagation rectiligne de la lumière est exploitée pour viser, aligner, guider ……… </w:t>
      </w:r>
    </w:p>
    <w:p w14:paraId="42D86A94" w14:textId="77777777" w:rsidR="0030265E" w:rsidRDefault="00F26448" w:rsidP="0030265E">
      <w:pPr>
        <w:rPr>
          <w:b/>
          <w:bCs/>
          <w:color w:val="FF0000"/>
          <w:sz w:val="28"/>
          <w:szCs w:val="28"/>
          <w:u w:val="single"/>
        </w:rPr>
      </w:pPr>
      <w:r w:rsidRPr="00F26448">
        <w:rPr>
          <w:b/>
          <w:bCs/>
          <w:color w:val="FF0000"/>
          <w:sz w:val="28"/>
          <w:szCs w:val="28"/>
          <w:u w:val="single"/>
        </w:rPr>
        <w:t>3°) Les ombres</w:t>
      </w:r>
    </w:p>
    <w:p w14:paraId="037D8D81" w14:textId="77777777" w:rsidR="00620D34" w:rsidRDefault="0030265E" w:rsidP="00620D3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3-1 </w:t>
      </w:r>
      <w:r>
        <w:rPr>
          <w:b/>
          <w:bCs/>
          <w:color w:val="FF0000"/>
          <w:sz w:val="28"/>
          <w:szCs w:val="28"/>
        </w:rPr>
        <w:t>la source lumineuse est ponctuelle</w:t>
      </w:r>
    </w:p>
    <w:p w14:paraId="02AA4A42" w14:textId="77777777" w:rsidR="00D345FA" w:rsidRPr="00620D34" w:rsidRDefault="00D345FA" w:rsidP="00620D34">
      <w:pPr>
        <w:rPr>
          <w:b/>
          <w:bCs/>
          <w:color w:val="FF0000"/>
          <w:sz w:val="28"/>
          <w:szCs w:val="28"/>
        </w:rPr>
      </w:pPr>
      <w:r w:rsidRPr="00D345FA">
        <w:rPr>
          <w:b/>
          <w:bCs/>
          <w:sz w:val="28"/>
          <w:szCs w:val="28"/>
        </w:rPr>
        <w:t>Expérience</w:t>
      </w:r>
      <w:r>
        <w:rPr>
          <w:b/>
          <w:bCs/>
          <w:sz w:val="28"/>
          <w:szCs w:val="28"/>
        </w:rPr>
        <w:t> :</w:t>
      </w:r>
    </w:p>
    <w:p w14:paraId="59EF88E3" w14:textId="77777777" w:rsidR="001E6A5B" w:rsidRDefault="00D345FA" w:rsidP="0030265E">
      <w:pPr>
        <w:rPr>
          <w:sz w:val="28"/>
          <w:szCs w:val="28"/>
          <w:u w:val="single"/>
        </w:rPr>
      </w:pPr>
      <w:r w:rsidRPr="00D345FA">
        <w:rPr>
          <w:sz w:val="28"/>
          <w:szCs w:val="28"/>
        </w:rPr>
        <w:lastRenderedPageBreak/>
        <w:t xml:space="preserve">                               </w:t>
      </w:r>
      <w:r w:rsidR="0030265E" w:rsidRPr="0030265E">
        <w:rPr>
          <w:rFonts w:ascii="Trebuchet MS" w:hAnsi="Trebuchet MS"/>
          <w:noProof/>
          <w:color w:val="0000FF"/>
        </w:rPr>
        <w:t xml:space="preserve"> </w:t>
      </w:r>
      <w:r w:rsidR="0030265E">
        <w:rPr>
          <w:rFonts w:ascii="Trebuchet MS" w:hAnsi="Trebuchet MS"/>
          <w:noProof/>
          <w:color w:val="0000FF"/>
          <w:lang w:eastAsia="fr-FR"/>
        </w:rPr>
        <w:drawing>
          <wp:inline distT="0" distB="0" distL="0" distR="0" wp14:anchorId="2028A951" wp14:editId="52F444D1">
            <wp:extent cx="3116911" cy="1296063"/>
            <wp:effectExtent l="0" t="0" r="7620" b="0"/>
            <wp:docPr id="1" name="Image 1" descr="https://sites.google.com/site/physicchimie/_/rsrc/1429008538534/La-lumiere-source-et-propagation-rectiligne-Lecon-5eme/image10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sites.google.com/site/physicchimie/_/rsrc/1429008538534/La-lumiere-source-et-propagation-rectiligne-Lecon-5eme/image10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20" cy="1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4E2C" w14:textId="77777777" w:rsidR="00620D34" w:rsidRPr="00620D34" w:rsidRDefault="00620D34" w:rsidP="00620D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20D34">
        <w:rPr>
          <w:rFonts w:ascii="Trebuchet MS" w:hAnsi="Trebuchet MS"/>
          <w:color w:val="000080"/>
          <w:u w:val="single"/>
        </w:rPr>
        <w:t>-Observation :</w:t>
      </w:r>
    </w:p>
    <w:p w14:paraId="5DBAD96E" w14:textId="77777777" w:rsidR="00620D34" w:rsidRPr="00620D34" w:rsidRDefault="00620D34" w:rsidP="00620D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20D34">
        <w:rPr>
          <w:rFonts w:ascii="Trebuchet MS" w:hAnsi="Trebuchet MS"/>
          <w:color w:val="000000"/>
        </w:rPr>
        <w:t>● L’écran n’est pas totalement éclairé. On observe une tâche sombre et circulaire appelée</w:t>
      </w:r>
      <w:r w:rsidRPr="00620D34">
        <w:rPr>
          <w:rFonts w:ascii="Trebuchet MS" w:hAnsi="Trebuchet MS"/>
          <w:color w:val="000080"/>
        </w:rPr>
        <w:t> </w:t>
      </w:r>
      <w:r w:rsidRPr="00620D34">
        <w:rPr>
          <w:rFonts w:ascii="Trebuchet MS" w:hAnsi="Trebuchet MS"/>
          <w:color w:val="FF0000"/>
          <w:u w:val="single"/>
        </w:rPr>
        <w:t>OMBRE PORTÉE</w:t>
      </w:r>
      <w:r w:rsidRPr="00620D34">
        <w:rPr>
          <w:rFonts w:ascii="Trebuchet MS" w:hAnsi="Trebuchet MS"/>
          <w:color w:val="000080"/>
        </w:rPr>
        <w:t> </w:t>
      </w:r>
      <w:r w:rsidRPr="00620D34">
        <w:rPr>
          <w:rFonts w:ascii="Trebuchet MS" w:hAnsi="Trebuchet MS"/>
          <w:color w:val="000000"/>
        </w:rPr>
        <w:t>de la balle.</w:t>
      </w:r>
    </w:p>
    <w:p w14:paraId="64343CEE" w14:textId="77777777" w:rsidR="00620D34" w:rsidRPr="00620D34" w:rsidRDefault="00620D34" w:rsidP="00620D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20D34">
        <w:rPr>
          <w:rFonts w:ascii="Trebuchet MS" w:hAnsi="Trebuchet MS"/>
          <w:color w:val="000000"/>
        </w:rPr>
        <w:t>● Sur la face de la balle placée du côté de l’écran apparaît une zone sombre appelée l’</w:t>
      </w:r>
      <w:r w:rsidRPr="00620D34">
        <w:rPr>
          <w:rFonts w:ascii="Trebuchet MS" w:hAnsi="Trebuchet MS"/>
          <w:color w:val="FF0000"/>
          <w:u w:val="single"/>
        </w:rPr>
        <w:t>OMBRE PROPRE </w:t>
      </w:r>
      <w:r w:rsidRPr="00620D34">
        <w:rPr>
          <w:rFonts w:ascii="Trebuchet MS" w:hAnsi="Trebuchet MS"/>
          <w:color w:val="000000"/>
        </w:rPr>
        <w:t>de la balle.</w:t>
      </w:r>
    </w:p>
    <w:p w14:paraId="43126CD9" w14:textId="77777777" w:rsidR="00620D34" w:rsidRPr="00620D34" w:rsidRDefault="00620D34" w:rsidP="00620D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20D34">
        <w:rPr>
          <w:rFonts w:ascii="Trebuchet MS" w:hAnsi="Trebuchet MS"/>
          <w:color w:val="000000"/>
        </w:rPr>
        <w:t>● Entre la balle et l’écran, il existe une zone d’ombre où la bille n’est pas éclairée ; cette zone est appelée</w:t>
      </w:r>
      <w:r w:rsidRPr="00620D34">
        <w:rPr>
          <w:rFonts w:ascii="Trebuchet MS" w:hAnsi="Trebuchet MS"/>
          <w:color w:val="000080"/>
        </w:rPr>
        <w:t> </w:t>
      </w:r>
      <w:r w:rsidRPr="00620D34">
        <w:rPr>
          <w:rFonts w:ascii="Trebuchet MS" w:hAnsi="Trebuchet MS"/>
          <w:color w:val="FF0000"/>
          <w:u w:val="single"/>
        </w:rPr>
        <w:t>CÔNE D’OMBRE</w:t>
      </w:r>
      <w:r w:rsidRPr="00620D34">
        <w:rPr>
          <w:rFonts w:ascii="Trebuchet MS" w:hAnsi="Trebuchet MS"/>
          <w:color w:val="000080"/>
        </w:rPr>
        <w:t> </w:t>
      </w:r>
      <w:r w:rsidRPr="00620D34">
        <w:rPr>
          <w:rFonts w:ascii="Trebuchet MS" w:hAnsi="Trebuchet MS"/>
          <w:color w:val="000000"/>
        </w:rPr>
        <w:t>de la balle.</w:t>
      </w:r>
    </w:p>
    <w:p w14:paraId="34E69A5F" w14:textId="77777777" w:rsidR="00620D34" w:rsidRDefault="00620D34" w:rsidP="00620D3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80"/>
          <w:sz w:val="20"/>
          <w:szCs w:val="20"/>
        </w:rPr>
        <w:t>                                                     </w:t>
      </w:r>
      <w:r w:rsidR="00641845">
        <w:rPr>
          <w:rFonts w:ascii="Trebuchet MS" w:hAnsi="Trebuchet MS"/>
          <w:noProof/>
          <w:color w:val="000000"/>
        </w:rPr>
        <w:drawing>
          <wp:inline distT="0" distB="0" distL="0" distR="0" wp14:anchorId="0000EF34" wp14:editId="3EE5593C">
            <wp:extent cx="4564049" cy="1637968"/>
            <wp:effectExtent l="0" t="0" r="8255" b="635"/>
            <wp:docPr id="2" name="Image 2" descr="http://www.maxicours.com/img/1/5/1/3/15135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maxicours.com/img/1/5/1/3/15135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49" cy="163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D0AAD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sz w:val="36"/>
          <w:szCs w:val="36"/>
        </w:rPr>
        <w:t xml:space="preserve">   </w:t>
      </w:r>
      <w:r w:rsidRPr="00641845">
        <w:rPr>
          <w:rFonts w:ascii="Trebuchet MS" w:hAnsi="Trebuchet MS"/>
          <w:color w:val="000080"/>
          <w:u w:val="single"/>
        </w:rPr>
        <w:t>-</w:t>
      </w:r>
      <w:proofErr w:type="spellStart"/>
      <w:r w:rsidRPr="00641845">
        <w:rPr>
          <w:rFonts w:ascii="Trebuchet MS" w:hAnsi="Trebuchet MS"/>
          <w:color w:val="000080"/>
          <w:u w:val="single"/>
        </w:rPr>
        <w:t>Interprètation</w:t>
      </w:r>
      <w:proofErr w:type="spellEnd"/>
      <w:r w:rsidRPr="00641845">
        <w:rPr>
          <w:rFonts w:ascii="Trebuchet MS" w:hAnsi="Trebuchet MS"/>
          <w:color w:val="000080"/>
          <w:u w:val="single"/>
        </w:rPr>
        <w:t> :</w:t>
      </w:r>
    </w:p>
    <w:p w14:paraId="284F525C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● La balle arrête une partie de la lumière issue de la source de lumière.</w:t>
      </w:r>
    </w:p>
    <w:p w14:paraId="06176027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● L’ombre portée reste noire, même dans le cas d’une source colorée.</w:t>
      </w:r>
    </w:p>
    <w:p w14:paraId="49D06BA5" w14:textId="77777777" w:rsidR="00641845" w:rsidRPr="00641845" w:rsidRDefault="00641845" w:rsidP="00641845">
      <w:pPr>
        <w:pStyle w:val="NormalWeb"/>
        <w:shd w:val="clear" w:color="auto" w:fill="FFFFFF"/>
        <w:tabs>
          <w:tab w:val="left" w:pos="1791"/>
        </w:tabs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80"/>
        </w:rPr>
        <w:t> </w:t>
      </w:r>
      <w:r w:rsidRPr="00641845">
        <w:rPr>
          <w:rFonts w:ascii="Trebuchet MS" w:hAnsi="Trebuchet MS"/>
          <w:color w:val="000080"/>
        </w:rPr>
        <w:tab/>
      </w:r>
    </w:p>
    <w:p w14:paraId="5BBE6A9D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80"/>
          <w:u w:val="single"/>
        </w:rPr>
        <w:t>4-Conclusion :</w:t>
      </w:r>
    </w:p>
    <w:p w14:paraId="330CE26D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● Lorsqu’un objet, placé devant un écran, est éclairé par une source de lumière de petite dimension (source ponctuelle), on observe :</w:t>
      </w:r>
    </w:p>
    <w:p w14:paraId="10573DD3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-une zone non éclairée sur l’objet : l</w:t>
      </w:r>
      <w:r w:rsidR="00C05435">
        <w:rPr>
          <w:rFonts w:ascii="Trebuchet MS" w:hAnsi="Trebuchet MS"/>
          <w:color w:val="000000"/>
        </w:rPr>
        <w:t xml:space="preserve">’ombre </w:t>
      </w:r>
      <w:r w:rsidR="00417440">
        <w:rPr>
          <w:rFonts w:ascii="Trebuchet MS" w:hAnsi="Trebuchet MS"/>
          <w:color w:val="000000"/>
        </w:rPr>
        <w:t>propre</w:t>
      </w:r>
    </w:p>
    <w:p w14:paraId="7DEB9367" w14:textId="77777777" w:rsidR="00641845" w:rsidRP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-une zone non éclairée sur l’écran : l’ombre portée de l’objet ;</w:t>
      </w:r>
    </w:p>
    <w:p w14:paraId="5182C8C2" w14:textId="77777777" w:rsidR="00641845" w:rsidRDefault="00641845" w:rsidP="00641845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641845">
        <w:rPr>
          <w:rFonts w:ascii="Trebuchet MS" w:hAnsi="Trebuchet MS"/>
          <w:color w:val="000000"/>
        </w:rPr>
        <w:t>-une région sans lumière entre l’objet et l’écran : le cône d’ombre</w:t>
      </w:r>
      <w:r>
        <w:rPr>
          <w:rFonts w:ascii="Trebuchet MS" w:hAnsi="Trebuchet MS"/>
          <w:color w:val="000000"/>
          <w:sz w:val="20"/>
          <w:szCs w:val="20"/>
        </w:rPr>
        <w:t>.</w:t>
      </w:r>
    </w:p>
    <w:p w14:paraId="215C9B83" w14:textId="77777777" w:rsidR="00AE6A8C" w:rsidRDefault="00641845" w:rsidP="00641845">
      <w:pPr>
        <w:rPr>
          <w:sz w:val="28"/>
          <w:szCs w:val="28"/>
        </w:rPr>
      </w:pPr>
      <w:r w:rsidRPr="0055254B">
        <w:rPr>
          <w:color w:val="FF0000"/>
          <w:sz w:val="28"/>
          <w:szCs w:val="28"/>
          <w:u w:val="single"/>
        </w:rPr>
        <w:t xml:space="preserve"> </w:t>
      </w:r>
      <w:r w:rsidR="0055254B" w:rsidRPr="0055254B">
        <w:rPr>
          <w:color w:val="FF0000"/>
          <w:sz w:val="28"/>
          <w:szCs w:val="28"/>
          <w:u w:val="single"/>
        </w:rPr>
        <w:t xml:space="preserve">3-2 </w:t>
      </w:r>
      <w:r w:rsidR="00FB73CC">
        <w:rPr>
          <w:color w:val="FF0000"/>
          <w:sz w:val="28"/>
          <w:szCs w:val="28"/>
          <w:u w:val="single"/>
        </w:rPr>
        <w:t xml:space="preserve">la </w:t>
      </w:r>
      <w:r w:rsidR="0055254B" w:rsidRPr="0055254B">
        <w:rPr>
          <w:color w:val="FF0000"/>
          <w:sz w:val="28"/>
          <w:szCs w:val="28"/>
          <w:u w:val="single"/>
        </w:rPr>
        <w:t>source lumineuse est étendue</w:t>
      </w:r>
      <w:r w:rsidRPr="0055254B">
        <w:rPr>
          <w:color w:val="FF0000"/>
          <w:sz w:val="28"/>
          <w:szCs w:val="28"/>
          <w:u w:val="single"/>
        </w:rPr>
        <w:t xml:space="preserve">           </w:t>
      </w:r>
      <w:r w:rsidRPr="0055254B">
        <w:rPr>
          <w:sz w:val="28"/>
          <w:szCs w:val="28"/>
        </w:rPr>
        <w:t xml:space="preserve">              </w:t>
      </w:r>
    </w:p>
    <w:p w14:paraId="78C6ACAE" w14:textId="77777777" w:rsidR="0030265E" w:rsidRDefault="004200CA" w:rsidP="004200CA">
      <w:pPr>
        <w:rPr>
          <w:sz w:val="28"/>
          <w:szCs w:val="28"/>
        </w:rPr>
      </w:pPr>
      <w:r>
        <w:rPr>
          <w:sz w:val="28"/>
          <w:szCs w:val="28"/>
        </w:rPr>
        <w:t xml:space="preserve">Expérience :        </w:t>
      </w:r>
      <w:r w:rsidRPr="004200CA">
        <w:rPr>
          <w:noProof/>
          <w:lang w:eastAsia="fr-FR"/>
        </w:rPr>
        <w:t xml:space="preserve"> </w:t>
      </w:r>
    </w:p>
    <w:p w14:paraId="78DB82F9" w14:textId="77777777" w:rsidR="00417440" w:rsidRDefault="006226CD" w:rsidP="00AE6A8C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</w:t>
      </w:r>
      <w:r w:rsidR="006B4735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F9D273D" wp14:editId="4AF751FC">
            <wp:extent cx="3085106" cy="1304014"/>
            <wp:effectExtent l="0" t="0" r="1270" b="0"/>
            <wp:docPr id="9" name="Image 9" descr="Image associÃ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Image associÃ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57" cy="130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7CBA" w14:textId="77777777" w:rsidR="00183784" w:rsidRDefault="00417440" w:rsidP="0041744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D111015" wp14:editId="62A2BFCE">
            <wp:extent cx="4715122" cy="1828800"/>
            <wp:effectExtent l="0" t="0" r="9525" b="0"/>
            <wp:docPr id="6" name="Imag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39" cy="18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9F32" w14:textId="77777777" w:rsidR="004037F4" w:rsidRPr="00D76616" w:rsidRDefault="004037F4" w:rsidP="004037F4">
      <w:pPr>
        <w:pStyle w:val="NormalWeb"/>
        <w:shd w:val="clear" w:color="auto" w:fill="FFFFFF"/>
        <w:spacing w:before="0" w:beforeAutospacing="0" w:after="0" w:afterAutospacing="0"/>
        <w:rPr>
          <w:noProof/>
          <w:color w:val="FF0000"/>
          <w:sz w:val="28"/>
          <w:szCs w:val="28"/>
        </w:rPr>
      </w:pPr>
      <w:r w:rsidRPr="00D76616">
        <w:rPr>
          <w:noProof/>
          <w:color w:val="FF0000"/>
          <w:sz w:val="28"/>
          <w:szCs w:val="28"/>
        </w:rPr>
        <w:t xml:space="preserve">Oservation : </w:t>
      </w:r>
    </w:p>
    <w:p w14:paraId="31AD20C6" w14:textId="77777777" w:rsidR="004037F4" w:rsidRPr="00EA23BB" w:rsidRDefault="004037F4" w:rsidP="004037F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641845">
        <w:rPr>
          <w:rFonts w:ascii="Trebuchet MS" w:hAnsi="Trebuchet MS"/>
          <w:color w:val="000000"/>
        </w:rPr>
        <w:t>-</w:t>
      </w:r>
      <w:r w:rsidR="002512B3">
        <w:rPr>
          <w:rFonts w:ascii="Trebuchet MS" w:hAnsi="Trebuchet MS"/>
          <w:color w:val="000000"/>
        </w:rPr>
        <w:t xml:space="preserve"> </w:t>
      </w:r>
      <w:r w:rsidRPr="00EA23BB">
        <w:rPr>
          <w:rFonts w:ascii="Trebuchet MS" w:hAnsi="Trebuchet MS"/>
          <w:color w:val="000000"/>
        </w:rPr>
        <w:t>une zone non éclairée sur l’objet : l’ombre propre</w:t>
      </w:r>
      <w:r w:rsidR="00D76616" w:rsidRPr="00EA23BB">
        <w:rPr>
          <w:rFonts w:ascii="Trebuchet MS" w:hAnsi="Trebuchet MS"/>
          <w:color w:val="000000"/>
        </w:rPr>
        <w:t xml:space="preserve"> </w:t>
      </w:r>
      <w:r w:rsidRPr="00EA23BB">
        <w:rPr>
          <w:rFonts w:ascii="Trebuchet MS" w:hAnsi="Trebuchet MS"/>
          <w:color w:val="000000"/>
        </w:rPr>
        <w:t>(ombre portée totale)</w:t>
      </w:r>
    </w:p>
    <w:p w14:paraId="59CF1D13" w14:textId="77777777" w:rsidR="004037F4" w:rsidRPr="00EA23BB" w:rsidRDefault="004037F4" w:rsidP="004037F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EA23BB">
        <w:rPr>
          <w:rFonts w:ascii="Trebuchet MS" w:hAnsi="Trebuchet MS"/>
          <w:color w:val="000000"/>
        </w:rPr>
        <w:t>-</w:t>
      </w:r>
      <w:r w:rsidR="002512B3">
        <w:rPr>
          <w:rFonts w:ascii="Trebuchet MS" w:hAnsi="Trebuchet MS"/>
          <w:color w:val="000000"/>
        </w:rPr>
        <w:t xml:space="preserve"> </w:t>
      </w:r>
      <w:r w:rsidRPr="00EA23BB">
        <w:rPr>
          <w:rFonts w:ascii="Trebuchet MS" w:hAnsi="Trebuchet MS"/>
          <w:color w:val="000000"/>
        </w:rPr>
        <w:t>une zone non éclairée sur l’écran : l’ombre portée de l’objet </w:t>
      </w:r>
    </w:p>
    <w:p w14:paraId="799B573D" w14:textId="77777777" w:rsidR="004037F4" w:rsidRPr="00EA23BB" w:rsidRDefault="004037F4" w:rsidP="004037F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32"/>
          <w:szCs w:val="32"/>
        </w:rPr>
      </w:pPr>
      <w:r w:rsidRPr="00EA23BB">
        <w:rPr>
          <w:rFonts w:ascii="Trebuchet MS" w:hAnsi="Trebuchet MS"/>
          <w:color w:val="000000"/>
        </w:rPr>
        <w:t>- deux zones non éclairée sur l’écran :</w:t>
      </w:r>
      <w:r w:rsidR="00D76616" w:rsidRPr="00EA23BB">
        <w:rPr>
          <w:rFonts w:ascii="Trebuchet MS" w:hAnsi="Trebuchet MS"/>
          <w:color w:val="000000"/>
        </w:rPr>
        <w:t xml:space="preserve"> </w:t>
      </w:r>
      <w:r w:rsidRPr="00EA23BB">
        <w:rPr>
          <w:rFonts w:ascii="Trebuchet MS" w:hAnsi="Trebuchet MS"/>
          <w:color w:val="000000"/>
        </w:rPr>
        <w:t>pénombre</w:t>
      </w:r>
      <w:r w:rsidR="00D76616" w:rsidRPr="00EA23BB">
        <w:rPr>
          <w:rFonts w:ascii="Trebuchet MS" w:hAnsi="Trebuchet MS"/>
          <w:color w:val="000000"/>
        </w:rPr>
        <w:t xml:space="preserve"> portée</w:t>
      </w:r>
    </w:p>
    <w:p w14:paraId="576EAA3B" w14:textId="77777777" w:rsidR="004037F4" w:rsidRPr="00EA23BB" w:rsidRDefault="004037F4" w:rsidP="00D76616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</w:rPr>
      </w:pPr>
      <w:r w:rsidRPr="00EA23BB">
        <w:rPr>
          <w:rFonts w:ascii="Trebuchet MS" w:hAnsi="Trebuchet MS"/>
          <w:color w:val="000000"/>
        </w:rPr>
        <w:t>-</w:t>
      </w:r>
      <w:r w:rsidR="002512B3">
        <w:rPr>
          <w:rFonts w:ascii="Trebuchet MS" w:hAnsi="Trebuchet MS"/>
          <w:color w:val="000000"/>
        </w:rPr>
        <w:t xml:space="preserve"> </w:t>
      </w:r>
      <w:r w:rsidRPr="00EA23BB">
        <w:rPr>
          <w:rFonts w:ascii="Trebuchet MS" w:hAnsi="Trebuchet MS"/>
          <w:color w:val="000000"/>
        </w:rPr>
        <w:t>une région sans lumière entre l’objet et l’écran : le cône d’ombre</w:t>
      </w:r>
      <w:r w:rsidRPr="00EA23BB">
        <w:rPr>
          <w:rFonts w:ascii="Trebuchet MS" w:hAnsi="Trebuchet MS"/>
          <w:color w:val="000000"/>
          <w:sz w:val="20"/>
          <w:szCs w:val="20"/>
        </w:rPr>
        <w:t>.</w:t>
      </w:r>
    </w:p>
    <w:p w14:paraId="4B858900" w14:textId="77777777" w:rsidR="00183784" w:rsidRDefault="00417440" w:rsidP="00417440">
      <w:pPr>
        <w:rPr>
          <w:sz w:val="28"/>
          <w:szCs w:val="28"/>
        </w:rPr>
      </w:pPr>
      <w:r w:rsidRPr="004037F4">
        <w:rPr>
          <w:color w:val="FF0000"/>
          <w:sz w:val="28"/>
          <w:szCs w:val="28"/>
        </w:rPr>
        <w:t>Conclusion</w:t>
      </w:r>
      <w:r>
        <w:rPr>
          <w:sz w:val="28"/>
          <w:szCs w:val="28"/>
        </w:rPr>
        <w:t> :</w:t>
      </w:r>
      <w:r w:rsidRPr="00417440">
        <w:t xml:space="preserve"> </w:t>
      </w:r>
      <w:r w:rsidR="004037F4">
        <w:rPr>
          <w:sz w:val="28"/>
          <w:szCs w:val="28"/>
        </w:rPr>
        <w:t xml:space="preserve">L'objet est près de la source </w:t>
      </w:r>
      <w:r w:rsidRPr="00417440">
        <w:rPr>
          <w:sz w:val="28"/>
          <w:szCs w:val="28"/>
        </w:rPr>
        <w:t>ou la source est</w:t>
      </w:r>
      <w:r>
        <w:rPr>
          <w:sz w:val="28"/>
          <w:szCs w:val="28"/>
        </w:rPr>
        <w:t xml:space="preserve"> </w:t>
      </w:r>
      <w:r w:rsidR="004037F4">
        <w:rPr>
          <w:sz w:val="28"/>
          <w:szCs w:val="28"/>
        </w:rPr>
        <w:t xml:space="preserve">étendue. Sur </w:t>
      </w:r>
      <w:r w:rsidRPr="00417440">
        <w:rPr>
          <w:sz w:val="28"/>
          <w:szCs w:val="28"/>
        </w:rPr>
        <w:t>l'écran l'ombre portée est floue :</w:t>
      </w:r>
      <w:r w:rsidR="004037F4">
        <w:rPr>
          <w:sz w:val="28"/>
          <w:szCs w:val="28"/>
        </w:rPr>
        <w:t xml:space="preserve"> </w:t>
      </w:r>
      <w:r w:rsidRPr="00417440">
        <w:rPr>
          <w:sz w:val="28"/>
          <w:szCs w:val="28"/>
        </w:rPr>
        <w:t xml:space="preserve">on passe progressivement de la zone d'ombre </w:t>
      </w:r>
      <w:r w:rsidR="004037F4">
        <w:rPr>
          <w:sz w:val="28"/>
          <w:szCs w:val="28"/>
        </w:rPr>
        <w:t xml:space="preserve">à la </w:t>
      </w:r>
      <w:r w:rsidRPr="00417440">
        <w:rPr>
          <w:sz w:val="28"/>
          <w:szCs w:val="28"/>
        </w:rPr>
        <w:t xml:space="preserve">zone éclairée en traversant une zone </w:t>
      </w:r>
      <w:r w:rsidR="004037F4" w:rsidRPr="00417440">
        <w:rPr>
          <w:sz w:val="28"/>
          <w:szCs w:val="28"/>
        </w:rPr>
        <w:t>de pénombre</w:t>
      </w:r>
      <w:r w:rsidRPr="00417440">
        <w:rPr>
          <w:sz w:val="28"/>
          <w:szCs w:val="28"/>
        </w:rPr>
        <w:t>.</w:t>
      </w:r>
    </w:p>
    <w:p w14:paraId="5CE5B098" w14:textId="77777777" w:rsidR="00EA23BB" w:rsidRPr="006A2341" w:rsidRDefault="00F1035B" w:rsidP="006A2341">
      <w:pPr>
        <w:ind w:firstLine="708"/>
        <w:rPr>
          <w:color w:val="FF0000"/>
          <w:sz w:val="32"/>
          <w:szCs w:val="32"/>
          <w:u w:val="single"/>
        </w:rPr>
      </w:pPr>
      <w:r w:rsidRPr="00F1035B">
        <w:rPr>
          <w:color w:val="FF0000"/>
          <w:sz w:val="32"/>
          <w:szCs w:val="32"/>
          <w:u w:val="single"/>
        </w:rPr>
        <w:t>4°) Les éclipses</w:t>
      </w:r>
    </w:p>
    <w:p w14:paraId="72B4B120" w14:textId="77777777" w:rsidR="006A2341" w:rsidRDefault="00EA23BB" w:rsidP="00EA23BB">
      <w:pPr>
        <w:tabs>
          <w:tab w:val="left" w:pos="1027"/>
        </w:tabs>
        <w:rPr>
          <w:sz w:val="32"/>
          <w:szCs w:val="32"/>
        </w:rPr>
      </w:pPr>
      <w:r w:rsidRPr="006A2341">
        <w:rPr>
          <w:sz w:val="32"/>
          <w:szCs w:val="32"/>
        </w:rPr>
        <w:tab/>
      </w:r>
      <w:r w:rsidRPr="006A2341">
        <w:rPr>
          <w:noProof/>
          <w:lang w:eastAsia="fr-FR"/>
        </w:rPr>
        <w:drawing>
          <wp:inline distT="0" distB="0" distL="0" distR="0" wp14:anchorId="18A53B4C" wp14:editId="15E096F2">
            <wp:extent cx="3633745" cy="1709530"/>
            <wp:effectExtent l="0" t="0" r="5080" b="5080"/>
            <wp:docPr id="8" name="Image 8" descr="tota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tota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41" cy="17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C06C6" w14:textId="77777777" w:rsidR="00A85556" w:rsidRPr="004A7407" w:rsidRDefault="00A85556" w:rsidP="00EA23BB">
      <w:pPr>
        <w:tabs>
          <w:tab w:val="left" w:pos="1027"/>
        </w:tabs>
        <w:rPr>
          <w:color w:val="FF0000"/>
          <w:sz w:val="32"/>
          <w:szCs w:val="32"/>
        </w:rPr>
      </w:pPr>
      <w:r w:rsidRPr="004A7407">
        <w:rPr>
          <w:color w:val="FF0000"/>
          <w:sz w:val="32"/>
          <w:szCs w:val="32"/>
        </w:rPr>
        <w:t xml:space="preserve">                                  Eclipse de soleil</w:t>
      </w:r>
    </w:p>
    <w:p w14:paraId="179C8E02" w14:textId="77777777" w:rsidR="002512B3" w:rsidRDefault="00A85556" w:rsidP="00EA23BB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640B8E90" wp14:editId="2A69238C">
            <wp:extent cx="3657600" cy="1375575"/>
            <wp:effectExtent l="0" t="0" r="0" b="0"/>
            <wp:docPr id="10" name="Image 10" descr="RÃ©sultat de recherche d'images pour &quot;propagation rectiligne de la lumiÃ¨re chambre noire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Ã©sultat de recherche d'images pour &quot;propagation rectiligne de la lumiÃ¨re chambre noire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79" cy="13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9F6B" w14:textId="77777777" w:rsidR="002512B3" w:rsidRDefault="00A85556" w:rsidP="00EA23BB">
      <w:pPr>
        <w:tabs>
          <w:tab w:val="left" w:pos="1027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Pr="004A7407">
        <w:rPr>
          <w:color w:val="FF0000"/>
          <w:sz w:val="32"/>
          <w:szCs w:val="32"/>
        </w:rPr>
        <w:t>Eclipse de la lune</w:t>
      </w:r>
    </w:p>
    <w:p w14:paraId="6EF0AAA7" w14:textId="77777777" w:rsidR="006A2341" w:rsidRDefault="006A2341" w:rsidP="006A2341">
      <w:pPr>
        <w:rPr>
          <w:sz w:val="32"/>
          <w:szCs w:val="32"/>
        </w:rPr>
      </w:pPr>
      <w:r w:rsidRPr="006A2341">
        <w:rPr>
          <w:sz w:val="32"/>
          <w:szCs w:val="32"/>
        </w:rPr>
        <w:lastRenderedPageBreak/>
        <w:t xml:space="preserve">Pour un </w:t>
      </w:r>
      <w:r>
        <w:rPr>
          <w:i/>
          <w:iCs/>
          <w:sz w:val="32"/>
          <w:szCs w:val="32"/>
        </w:rPr>
        <w:t xml:space="preserve">observateur </w:t>
      </w:r>
      <w:r w:rsidRPr="006A2341">
        <w:rPr>
          <w:i/>
          <w:iCs/>
          <w:sz w:val="32"/>
          <w:szCs w:val="32"/>
        </w:rPr>
        <w:t xml:space="preserve"> </w:t>
      </w:r>
      <w:r w:rsidRPr="006A2341">
        <w:rPr>
          <w:sz w:val="32"/>
          <w:szCs w:val="32"/>
        </w:rPr>
        <w:t>placé dans le</w:t>
      </w:r>
      <w:r>
        <w:rPr>
          <w:sz w:val="32"/>
          <w:szCs w:val="32"/>
        </w:rPr>
        <w:t xml:space="preserve"> cône d'ombre, </w:t>
      </w:r>
      <w:r w:rsidRPr="006A2341">
        <w:rPr>
          <w:sz w:val="32"/>
          <w:szCs w:val="32"/>
        </w:rPr>
        <w:t xml:space="preserve">il y a </w:t>
      </w:r>
      <w:r w:rsidRPr="006A2341">
        <w:rPr>
          <w:i/>
          <w:iCs/>
          <w:sz w:val="32"/>
          <w:szCs w:val="32"/>
        </w:rPr>
        <w:t xml:space="preserve">éclipse totale </w:t>
      </w:r>
      <w:r w:rsidRPr="006A2341">
        <w:rPr>
          <w:sz w:val="32"/>
          <w:szCs w:val="32"/>
        </w:rPr>
        <w:t>du</w:t>
      </w:r>
      <w:r>
        <w:rPr>
          <w:sz w:val="32"/>
          <w:szCs w:val="32"/>
        </w:rPr>
        <w:t xml:space="preserve"> </w:t>
      </w:r>
      <w:r w:rsidRPr="006A2341">
        <w:rPr>
          <w:sz w:val="32"/>
          <w:szCs w:val="32"/>
        </w:rPr>
        <w:t>Sol</w:t>
      </w:r>
      <w:r>
        <w:rPr>
          <w:sz w:val="32"/>
          <w:szCs w:val="32"/>
        </w:rPr>
        <w:t>eil</w:t>
      </w:r>
    </w:p>
    <w:p w14:paraId="21CFC055" w14:textId="77777777" w:rsidR="004200CA" w:rsidRDefault="006A2341" w:rsidP="006A2341">
      <w:pPr>
        <w:rPr>
          <w:i/>
          <w:iCs/>
          <w:sz w:val="32"/>
          <w:szCs w:val="32"/>
        </w:rPr>
      </w:pPr>
      <w:r w:rsidRPr="006A2341">
        <w:rPr>
          <w:sz w:val="32"/>
          <w:szCs w:val="32"/>
        </w:rPr>
        <w:t xml:space="preserve">Lorsqu'un </w:t>
      </w:r>
      <w:r>
        <w:rPr>
          <w:i/>
          <w:iCs/>
          <w:sz w:val="32"/>
          <w:szCs w:val="32"/>
        </w:rPr>
        <w:t xml:space="preserve">observateur </w:t>
      </w:r>
      <w:r w:rsidRPr="006A2341">
        <w:rPr>
          <w:i/>
          <w:iCs/>
          <w:sz w:val="32"/>
          <w:szCs w:val="32"/>
        </w:rPr>
        <w:t xml:space="preserve"> </w:t>
      </w:r>
      <w:r w:rsidRPr="006A2341">
        <w:rPr>
          <w:sz w:val="32"/>
          <w:szCs w:val="32"/>
        </w:rPr>
        <w:t>se trouve</w:t>
      </w:r>
      <w:r>
        <w:rPr>
          <w:sz w:val="32"/>
          <w:szCs w:val="32"/>
        </w:rPr>
        <w:t xml:space="preserve"> </w:t>
      </w:r>
      <w:r w:rsidRPr="006A2341">
        <w:rPr>
          <w:sz w:val="32"/>
          <w:szCs w:val="32"/>
        </w:rPr>
        <w:t xml:space="preserve">dans le cône de pénombre, il assiste à une </w:t>
      </w:r>
      <w:r w:rsidRPr="006A2341">
        <w:rPr>
          <w:i/>
          <w:iCs/>
          <w:sz w:val="32"/>
          <w:szCs w:val="32"/>
        </w:rPr>
        <w:t>éclipse partielle</w:t>
      </w:r>
      <w:r w:rsidR="00A85556">
        <w:rPr>
          <w:i/>
          <w:iCs/>
          <w:sz w:val="32"/>
          <w:szCs w:val="32"/>
        </w:rPr>
        <w:t xml:space="preserve"> du soleil</w:t>
      </w:r>
    </w:p>
    <w:p w14:paraId="3A123381" w14:textId="77777777" w:rsidR="006A2341" w:rsidRDefault="006A2341" w:rsidP="006A2341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Lors d’une éclipse, le </w:t>
      </w:r>
      <w:r w:rsidR="00A12503">
        <w:rPr>
          <w:i/>
          <w:iCs/>
          <w:sz w:val="32"/>
          <w:szCs w:val="32"/>
        </w:rPr>
        <w:t>soleil, la</w:t>
      </w:r>
      <w:r w:rsidR="00E01FEC">
        <w:rPr>
          <w:i/>
          <w:iCs/>
          <w:sz w:val="32"/>
          <w:szCs w:val="32"/>
        </w:rPr>
        <w:t xml:space="preserve"> terre et la lune sont alignes</w:t>
      </w:r>
    </w:p>
    <w:p w14:paraId="674E9F4C" w14:textId="256CDEC8" w:rsidR="00EE4E1C" w:rsidRPr="006A2341" w:rsidRDefault="00EE4E1C" w:rsidP="00EE4E1C">
      <w:pPr>
        <w:jc w:val="center"/>
        <w:rPr>
          <w:sz w:val="32"/>
          <w:szCs w:val="32"/>
        </w:rPr>
      </w:pPr>
      <w:bookmarkStart w:id="0" w:name="_GoBack"/>
      <w:bookmarkEnd w:id="0"/>
    </w:p>
    <w:sectPr w:rsidR="00EE4E1C" w:rsidRPr="006A2341" w:rsidSect="008257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420"/>
    <w:multiLevelType w:val="hybridMultilevel"/>
    <w:tmpl w:val="3AC88F2C"/>
    <w:lvl w:ilvl="0" w:tplc="304C3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30"/>
    <w:rsid w:val="0005396D"/>
    <w:rsid w:val="00183784"/>
    <w:rsid w:val="001E6A5B"/>
    <w:rsid w:val="00200CF7"/>
    <w:rsid w:val="002512B3"/>
    <w:rsid w:val="0030265E"/>
    <w:rsid w:val="004037F4"/>
    <w:rsid w:val="00417440"/>
    <w:rsid w:val="004200CA"/>
    <w:rsid w:val="004A7407"/>
    <w:rsid w:val="004C21AF"/>
    <w:rsid w:val="0055254B"/>
    <w:rsid w:val="005E19E2"/>
    <w:rsid w:val="00620D34"/>
    <w:rsid w:val="006226CD"/>
    <w:rsid w:val="00641845"/>
    <w:rsid w:val="0069366B"/>
    <w:rsid w:val="006A2341"/>
    <w:rsid w:val="006B4735"/>
    <w:rsid w:val="008257CC"/>
    <w:rsid w:val="00A12503"/>
    <w:rsid w:val="00A20330"/>
    <w:rsid w:val="00A655F5"/>
    <w:rsid w:val="00A85556"/>
    <w:rsid w:val="00AC67EF"/>
    <w:rsid w:val="00AE6A8C"/>
    <w:rsid w:val="00B668C8"/>
    <w:rsid w:val="00C05435"/>
    <w:rsid w:val="00D1044A"/>
    <w:rsid w:val="00D345FA"/>
    <w:rsid w:val="00D66671"/>
    <w:rsid w:val="00D76616"/>
    <w:rsid w:val="00DE5951"/>
    <w:rsid w:val="00E01FEC"/>
    <w:rsid w:val="00E6077D"/>
    <w:rsid w:val="00EA23BB"/>
    <w:rsid w:val="00EE4E1C"/>
    <w:rsid w:val="00F1035B"/>
    <w:rsid w:val="00F26448"/>
    <w:rsid w:val="00F83A3A"/>
    <w:rsid w:val="00FB73CC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2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033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37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4E1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3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033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37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4E1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27</cp:revision>
  <cp:lastPrinted>2019-07-07T17:02:00Z</cp:lastPrinted>
  <dcterms:created xsi:type="dcterms:W3CDTF">2019-01-27T11:20:00Z</dcterms:created>
  <dcterms:modified xsi:type="dcterms:W3CDTF">2022-06-09T12:30:00Z</dcterms:modified>
</cp:coreProperties>
</file>