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68F2A" w14:textId="77777777" w:rsidR="00573043" w:rsidRDefault="001D7DFF" w:rsidP="00EC58EC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after="0"/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</w:pPr>
      <w:r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Chapitre </w:t>
      </w:r>
      <w:r w:rsidR="00EC58EC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>4</w:t>
      </w:r>
      <w:r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         </w:t>
      </w:r>
      <w:r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        </w:t>
      </w:r>
      <w:r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               </w:t>
      </w:r>
      <w:r w:rsidR="00EC58EC">
        <w:rPr>
          <w:rFonts w:asciiTheme="majorBidi" w:hAnsiTheme="majorBidi" w:cstheme="majorBidi"/>
          <w:b/>
          <w:bCs/>
          <w:color w:val="FF0000"/>
          <w:sz w:val="32"/>
          <w:szCs w:val="32"/>
        </w:rPr>
        <w:t>Applications de la</w:t>
      </w:r>
      <w:r w:rsidRPr="00A806A1">
        <w:rPr>
          <w:rFonts w:asciiTheme="majorBidi" w:eastAsia="Meiryo" w:hAnsiTheme="majorBidi" w:cstheme="majorBidi"/>
          <w:b/>
          <w:bCs/>
          <w:color w:val="FF0000"/>
          <w:kern w:val="24"/>
          <w:lang w:eastAsia="fr-FR"/>
        </w:rPr>
        <w:t xml:space="preserve"> </w:t>
      </w:r>
      <w:r w:rsidR="00EC58EC" w:rsidRPr="00573043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>p</w:t>
      </w:r>
      <w:r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>ropagation</w:t>
      </w:r>
      <w:r w:rsidR="00573043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</w:t>
      </w:r>
    </w:p>
    <w:p w14:paraId="6B4F0B0F" w14:textId="77777777" w:rsidR="001D7DFF" w:rsidRPr="00A806A1" w:rsidRDefault="00573043" w:rsidP="00573043">
      <w:pPr>
        <w:pStyle w:val="NormalWeb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spacing w:after="0"/>
        <w:jc w:val="center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          </w:t>
      </w:r>
      <w:r w:rsidR="00602450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>Rectiligne</w:t>
      </w:r>
      <w:r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</w:t>
      </w:r>
      <w:r w:rsidR="001D7DFF">
        <w:rPr>
          <w:rFonts w:asciiTheme="majorBidi" w:eastAsia="Meiryo" w:hAnsiTheme="majorBidi" w:cstheme="majorBidi"/>
          <w:b/>
          <w:bCs/>
          <w:color w:val="FF0000"/>
          <w:kern w:val="24"/>
          <w:sz w:val="32"/>
          <w:szCs w:val="32"/>
          <w:lang w:eastAsia="fr-FR"/>
        </w:rPr>
        <w:t xml:space="preserve">  de la lumière</w:t>
      </w:r>
    </w:p>
    <w:p w14:paraId="52681F41" w14:textId="77777777" w:rsidR="001D7DFF" w:rsidRPr="00573043" w:rsidRDefault="001D7DFF" w:rsidP="001D7DFF">
      <w:pPr>
        <w:spacing w:after="0" w:line="240" w:lineRule="auto"/>
        <w:ind w:left="720"/>
        <w:contextualSpacing/>
        <w:rPr>
          <w:rFonts w:asciiTheme="majorBidi" w:eastAsia="Times New Roman" w:hAnsiTheme="majorBidi" w:cstheme="majorBidi"/>
          <w:sz w:val="14"/>
          <w:szCs w:val="14"/>
          <w:lang w:eastAsia="fr-FR"/>
        </w:rPr>
      </w:pPr>
    </w:p>
    <w:p w14:paraId="7F83F486" w14:textId="55DE0A25" w:rsidR="006536E5" w:rsidRPr="00584F4E" w:rsidRDefault="00EC58EC" w:rsidP="00EC58EC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Chambre noire</w:t>
      </w:r>
      <w:r w:rsidR="00DD4404" w:rsidRPr="00186C74"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 :</w:t>
      </w:r>
      <w:r w:rsidR="003A60C3"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 xml:space="preserve">                                                                                        </w:t>
      </w:r>
    </w:p>
    <w:p w14:paraId="0448B8D0" w14:textId="77777777" w:rsidR="00584F4E" w:rsidRDefault="005E5EE7" w:rsidP="00584F4E">
      <w:pPr>
        <w:spacing w:after="0" w:line="240" w:lineRule="auto"/>
        <w:ind w:left="720"/>
        <w:contextualSpacing/>
        <w:rPr>
          <w:rFonts w:asciiTheme="majorBidi" w:eastAsia="Meiryo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1E04B57E" wp14:editId="35B37439">
            <wp:simplePos x="0" y="0"/>
            <wp:positionH relativeFrom="column">
              <wp:posOffset>3836670</wp:posOffset>
            </wp:positionH>
            <wp:positionV relativeFrom="paragraph">
              <wp:posOffset>5080</wp:posOffset>
            </wp:positionV>
            <wp:extent cx="2725420" cy="1444625"/>
            <wp:effectExtent l="0" t="0" r="0" b="3175"/>
            <wp:wrapTight wrapText="bothSides">
              <wp:wrapPolygon edited="0">
                <wp:start x="0" y="0"/>
                <wp:lineTo x="0" y="21363"/>
                <wp:lineTo x="21439" y="21363"/>
                <wp:lineTo x="21439" y="0"/>
                <wp:lineTo x="0" y="0"/>
              </wp:wrapPolygon>
            </wp:wrapTight>
            <wp:docPr id="4" name="Imag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6A80D" w14:textId="77777777" w:rsidR="00826AF7" w:rsidRDefault="00584F4E" w:rsidP="00A40DF4">
      <w:pPr>
        <w:pStyle w:val="Paragraphedeliste"/>
        <w:numPr>
          <w:ilvl w:val="0"/>
          <w:numId w:val="16"/>
        </w:numPr>
        <w:spacing w:before="200"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A40DF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Définition :</w:t>
      </w:r>
      <w:r w:rsidR="00A40DF4" w:rsidRPr="00A40DF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</w:t>
      </w:r>
      <w:r w:rsidR="00DD4404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La </w:t>
      </w:r>
      <w:r w:rsidR="00EC58EC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chambre noire est une boite composée d’un diaphragme  ayant un trou au centre</w:t>
      </w:r>
      <w:r w:rsidR="009B6434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appelé sténopé,</w:t>
      </w:r>
      <w:r w:rsidR="00EC58EC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un </w:t>
      </w:r>
      <w:r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papier calque</w:t>
      </w:r>
      <w:r w:rsidR="00EC58EC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de côté opposé joue le rôle de l’écran </w:t>
      </w:r>
      <w:r w:rsidR="0011178B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</w:p>
    <w:p w14:paraId="4FC9E62B" w14:textId="77777777" w:rsidR="00A40DF4" w:rsidRPr="00A40DF4" w:rsidRDefault="00A40DF4" w:rsidP="00A40DF4">
      <w:pPr>
        <w:pStyle w:val="Paragraphedeliste"/>
        <w:spacing w:before="200"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</w:p>
    <w:p w14:paraId="0F8FEBBF" w14:textId="77777777" w:rsidR="00A40DF4" w:rsidRDefault="00ED5256" w:rsidP="00824C7B">
      <w:pPr>
        <w:pStyle w:val="Paragraphedeliste"/>
        <w:numPr>
          <w:ilvl w:val="0"/>
          <w:numId w:val="16"/>
        </w:numPr>
        <w:ind w:left="709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07E7331" wp14:editId="4E15F963">
            <wp:simplePos x="0" y="0"/>
            <wp:positionH relativeFrom="column">
              <wp:posOffset>3836670</wp:posOffset>
            </wp:positionH>
            <wp:positionV relativeFrom="paragraph">
              <wp:posOffset>336550</wp:posOffset>
            </wp:positionV>
            <wp:extent cx="2725420" cy="1397000"/>
            <wp:effectExtent l="0" t="0" r="0" b="0"/>
            <wp:wrapTight wrapText="bothSides">
              <wp:wrapPolygon edited="0">
                <wp:start x="0" y="0"/>
                <wp:lineTo x="0" y="21207"/>
                <wp:lineTo x="21439" y="21207"/>
                <wp:lineTo x="21439" y="0"/>
                <wp:lineTo x="0" y="0"/>
              </wp:wrapPolygon>
            </wp:wrapTight>
            <wp:docPr id="16" name="Image 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7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F4E" w:rsidRPr="00A40DF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Expérience et observation </w:t>
      </w:r>
      <w:r w:rsidR="0011178B" w:rsidRPr="00A40DF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</w:t>
      </w:r>
      <w:r w:rsidR="00584F4E" w:rsidRPr="00A40DF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</w:t>
      </w:r>
      <w:r w:rsidR="0011178B" w:rsidRPr="00A40DF4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 xml:space="preserve"> </w:t>
      </w:r>
      <w:r w:rsidR="0051170F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: On</w:t>
      </w:r>
      <w:r w:rsidR="00584F4E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place </w:t>
      </w:r>
      <w:r w:rsidR="0051170F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un </w:t>
      </w:r>
      <w:r w:rsidR="006E5C57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objet</w:t>
      </w:r>
      <w:r w:rsidR="00824C7B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éclairé</w:t>
      </w:r>
      <w:r w:rsidR="00584F4E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11178B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584F4E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devant le diaphragme, on observe sur l’écran une image de </w:t>
      </w:r>
      <w:r w:rsidR="00824C7B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cet objet</w:t>
      </w:r>
      <w:r w:rsidR="00584F4E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.</w:t>
      </w:r>
    </w:p>
    <w:p w14:paraId="1F53B5FC" w14:textId="77777777" w:rsidR="00A40DF4" w:rsidRPr="00A40DF4" w:rsidRDefault="00A40DF4" w:rsidP="00A40DF4">
      <w:pPr>
        <w:pStyle w:val="Paragraphedeliste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</w:p>
    <w:p w14:paraId="697955D8" w14:textId="77777777" w:rsidR="00050235" w:rsidRPr="00A40DF4" w:rsidRDefault="00584F4E" w:rsidP="006E5C57">
      <w:pPr>
        <w:pStyle w:val="Paragraphedeliste"/>
        <w:numPr>
          <w:ilvl w:val="0"/>
          <w:numId w:val="16"/>
        </w:numPr>
        <w:spacing w:after="0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A40DF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Explication </w:t>
      </w:r>
      <w:r w:rsidR="009B6434" w:rsidRPr="00A40DF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: </w:t>
      </w:r>
      <w:r w:rsidR="009B6434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on</w:t>
      </w:r>
      <w:r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utilisant le principe de propagation rectiligne de</w:t>
      </w:r>
      <w:r w:rsidR="009B6434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la lumière, </w:t>
      </w:r>
      <w:r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l’image de l’objet </w:t>
      </w:r>
      <w:r w:rsidR="009B6434" w:rsidRPr="00A40DF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se forme sur l’écran, cette image  est réelle et renversée ;</w:t>
      </w:r>
    </w:p>
    <w:p w14:paraId="6EDF1C61" w14:textId="77777777" w:rsidR="009B6434" w:rsidRDefault="009B6434" w:rsidP="0051170F">
      <w:pPr>
        <w:pStyle w:val="Paragraphedeliste"/>
        <w:spacing w:after="0"/>
        <w:ind w:left="709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9B643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L’image obtenu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e</w:t>
      </w:r>
      <w:r w:rsidRPr="009B643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dépende 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de :</w:t>
      </w:r>
      <w:r w:rsidR="00ED5256" w:rsidRPr="00ED5256">
        <w:rPr>
          <w:noProof/>
          <w:lang w:eastAsia="fr-FR"/>
        </w:rPr>
        <w:t xml:space="preserve"> </w:t>
      </w:r>
    </w:p>
    <w:p w14:paraId="00509813" w14:textId="77777777" w:rsidR="009B6434" w:rsidRDefault="009B6434" w:rsidP="00A40DF4">
      <w:pPr>
        <w:pStyle w:val="Paragraphedeliste"/>
        <w:numPr>
          <w:ilvl w:val="0"/>
          <w:numId w:val="17"/>
        </w:numPr>
        <w:spacing w:after="0"/>
        <w:ind w:left="1276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La distance entre l’objet et le diaphragme :</w:t>
      </w:r>
    </w:p>
    <w:p w14:paraId="2EE6B47F" w14:textId="77777777" w:rsidR="009B6434" w:rsidRDefault="009B6434" w:rsidP="00A40DF4">
      <w:pPr>
        <w:pStyle w:val="Paragraphedeliste"/>
        <w:numPr>
          <w:ilvl w:val="0"/>
          <w:numId w:val="17"/>
        </w:numPr>
        <w:spacing w:after="0"/>
        <w:ind w:left="1276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La distance entre le diaphragme et l’écran </w:t>
      </w:r>
      <w:r w:rsidR="00E82F5E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(profondeur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de la chambre noire)</w:t>
      </w:r>
    </w:p>
    <w:p w14:paraId="63A72A54" w14:textId="77777777" w:rsidR="009B6434" w:rsidRPr="009B6434" w:rsidRDefault="009B6434" w:rsidP="00ED5256">
      <w:pPr>
        <w:pStyle w:val="Paragraphedeliste"/>
        <w:numPr>
          <w:ilvl w:val="0"/>
          <w:numId w:val="17"/>
        </w:numPr>
        <w:spacing w:after="0"/>
        <w:ind w:left="1276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Diamètre de trou </w:t>
      </w:r>
    </w:p>
    <w:p w14:paraId="1F0FB79A" w14:textId="77777777" w:rsidR="00974343" w:rsidRPr="00186C74" w:rsidRDefault="009B6434" w:rsidP="009B6434">
      <w:pPr>
        <w:tabs>
          <w:tab w:val="left" w:pos="6901"/>
        </w:tabs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ab/>
      </w:r>
    </w:p>
    <w:p w14:paraId="390355AE" w14:textId="77777777" w:rsidR="00087D54" w:rsidRPr="00186C74" w:rsidRDefault="002C26F2" w:rsidP="009B6434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3C0D3BF5" wp14:editId="62C1FC8B">
            <wp:simplePos x="0" y="0"/>
            <wp:positionH relativeFrom="column">
              <wp:posOffset>2145665</wp:posOffset>
            </wp:positionH>
            <wp:positionV relativeFrom="paragraph">
              <wp:posOffset>160020</wp:posOffset>
            </wp:positionV>
            <wp:extent cx="4619625" cy="1920875"/>
            <wp:effectExtent l="19050" t="19050" r="28575" b="22225"/>
            <wp:wrapTight wrapText="bothSides">
              <wp:wrapPolygon edited="0">
                <wp:start x="-89" y="-214"/>
                <wp:lineTo x="-89" y="21636"/>
                <wp:lineTo x="21645" y="21636"/>
                <wp:lineTo x="21645" y="-214"/>
                <wp:lineTo x="-89" y="-214"/>
              </wp:wrapPolygon>
            </wp:wrapTight>
            <wp:docPr id="2" name="Imag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7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2087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43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Les ombres</w:t>
      </w:r>
      <w:r w:rsidR="00BF64CC" w:rsidRPr="00186C7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 :</w:t>
      </w:r>
    </w:p>
    <w:p w14:paraId="4FFAB9AB" w14:textId="77777777" w:rsidR="00BF64CC" w:rsidRPr="00186C74" w:rsidRDefault="009B6434" w:rsidP="009B6434">
      <w:pPr>
        <w:tabs>
          <w:tab w:val="center" w:pos="2515"/>
        </w:tabs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ab/>
      </w:r>
    </w:p>
    <w:p w14:paraId="60B1BD92" w14:textId="77777777" w:rsidR="002D7D9C" w:rsidRPr="002D7D9C" w:rsidRDefault="009B6434" w:rsidP="00D6252D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2D7D9C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Cas </w:t>
      </w:r>
      <w:r w:rsidR="00D6252D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de</w:t>
      </w:r>
      <w:r w:rsidRPr="002D7D9C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source ponctuelle</w:t>
      </w:r>
      <w:r w:rsidR="00BF64CC" w:rsidRPr="002D7D9C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 :</w:t>
      </w:r>
      <w:r w:rsidR="00584358" w:rsidRPr="002D7D9C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 </w:t>
      </w:r>
    </w:p>
    <w:p w14:paraId="1DC26BD3" w14:textId="77777777" w:rsidR="002D7D9C" w:rsidRPr="002D7D9C" w:rsidRDefault="002D7D9C" w:rsidP="002D7D9C">
      <w:pPr>
        <w:pStyle w:val="Paragraphedeliste"/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</w:p>
    <w:p w14:paraId="46AF32B4" w14:textId="77777777" w:rsidR="00BF64CC" w:rsidRPr="002D7D9C" w:rsidRDefault="00BF64CC" w:rsidP="00A75913">
      <w:pPr>
        <w:spacing w:after="0" w:line="240" w:lineRule="auto"/>
        <w:ind w:left="360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On </w:t>
      </w:r>
      <w:r w:rsidR="009B6434"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éclaire un ballon par une lampe,</w:t>
      </w:r>
      <w:r w:rsidR="002D7D9C"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voir figure 1 ; </w:t>
      </w: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9B6434"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on observe :</w:t>
      </w:r>
    </w:p>
    <w:p w14:paraId="4A38EDF2" w14:textId="77777777" w:rsidR="009B6434" w:rsidRPr="002D7D9C" w:rsidRDefault="009B6434" w:rsidP="002D7D9C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Ombre propre : est la zone non éclairée du ballon</w:t>
      </w:r>
      <w:r w:rsid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 ;</w:t>
      </w:r>
    </w:p>
    <w:p w14:paraId="050D2C7E" w14:textId="77777777" w:rsidR="009B6434" w:rsidRDefault="002D7D9C" w:rsidP="002D7D9C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Ombre porté : est la zone non éclairée sur l’écran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 ;</w:t>
      </w:r>
    </w:p>
    <w:p w14:paraId="65708D80" w14:textId="77777777" w:rsidR="002D7D9C" w:rsidRPr="002D7D9C" w:rsidRDefault="002D7D9C" w:rsidP="002D7D9C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Zone éclairée qui entoure l’ombre porté ;</w:t>
      </w:r>
    </w:p>
    <w:p w14:paraId="29F15C64" w14:textId="77777777" w:rsidR="002D7D9C" w:rsidRPr="002D7D9C" w:rsidRDefault="002D7D9C" w:rsidP="002D7D9C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Cône d’ombre : est l’espace non éclairé  entre le ballon et l’écran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 ;</w:t>
      </w:r>
    </w:p>
    <w:p w14:paraId="2B722998" w14:textId="77777777" w:rsidR="00BF64CC" w:rsidRPr="002D7D9C" w:rsidRDefault="00BF64CC" w:rsidP="002D7D9C">
      <w:p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</w:p>
    <w:p w14:paraId="55B267B6" w14:textId="77777777" w:rsidR="002D7D9C" w:rsidRDefault="002C26F2" w:rsidP="00130DAB">
      <w:pPr>
        <w:pStyle w:val="Paragraphedeliste"/>
        <w:numPr>
          <w:ilvl w:val="0"/>
          <w:numId w:val="5"/>
        </w:numPr>
        <w:spacing w:after="0" w:line="240" w:lineRule="auto"/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70258D5" wp14:editId="4016B247">
            <wp:simplePos x="0" y="0"/>
            <wp:positionH relativeFrom="column">
              <wp:posOffset>2178685</wp:posOffset>
            </wp:positionH>
            <wp:positionV relativeFrom="paragraph">
              <wp:posOffset>40005</wp:posOffset>
            </wp:positionV>
            <wp:extent cx="4570730" cy="1759585"/>
            <wp:effectExtent l="0" t="0" r="1270" b="0"/>
            <wp:wrapTight wrapText="bothSides">
              <wp:wrapPolygon edited="0">
                <wp:start x="0" y="0"/>
                <wp:lineTo x="0" y="21280"/>
                <wp:lineTo x="21516" y="21280"/>
                <wp:lineTo x="21516" y="0"/>
                <wp:lineTo x="0" y="0"/>
              </wp:wrapPolygon>
            </wp:wrapTight>
            <wp:docPr id="23" name="Image 2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hlinkClick r:id="rId7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73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D9C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Cas d</w:t>
      </w:r>
      <w:r w:rsidR="00D6252D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e </w:t>
      </w:r>
      <w:r w:rsidR="002D7D9C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source étendue </w:t>
      </w:r>
      <w:r w:rsidR="002D7D9C" w:rsidRPr="00186C74"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: </w:t>
      </w:r>
    </w:p>
    <w:p w14:paraId="38419380" w14:textId="77777777" w:rsidR="002D7D9C" w:rsidRPr="00186C74" w:rsidRDefault="002D7D9C" w:rsidP="002D7D9C">
      <w:pPr>
        <w:pStyle w:val="Paragraphedeliste"/>
        <w:spacing w:after="0" w:line="240" w:lineRule="auto"/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</w:pPr>
    </w:p>
    <w:p w14:paraId="46C45BEF" w14:textId="77777777" w:rsidR="002D7D9C" w:rsidRDefault="002D7D9C" w:rsidP="008F436B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On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éclaire un ballon par une lampe,</w:t>
      </w:r>
      <w:r w:rsidRPr="00186C74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</w:t>
      </w:r>
      <w:r w:rsidR="008F436B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voir figure 2 ;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on observe :</w:t>
      </w:r>
    </w:p>
    <w:p w14:paraId="7607AFC5" w14:textId="77777777" w:rsidR="002D7D9C" w:rsidRPr="002D7D9C" w:rsidRDefault="002D7D9C" w:rsidP="002D7D9C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Ombre propre : est la zone non éclairée du ballon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 ;</w:t>
      </w:r>
    </w:p>
    <w:p w14:paraId="1FEF1181" w14:textId="77777777" w:rsidR="002D7D9C" w:rsidRDefault="002D7D9C" w:rsidP="002D7D9C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Ombre porté : est la zone non éclairée sur l’écran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 ;</w:t>
      </w:r>
    </w:p>
    <w:p w14:paraId="317F3BEF" w14:textId="77777777" w:rsidR="002D7D9C" w:rsidRPr="002D7D9C" w:rsidRDefault="002D7D9C" w:rsidP="002D7D9C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Péno</w:t>
      </w: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mbre: est la zone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peu</w:t>
      </w: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éclairée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qui entoure l’ombre porté ;</w:t>
      </w:r>
    </w:p>
    <w:p w14:paraId="792B10E5" w14:textId="77777777" w:rsidR="002D7D9C" w:rsidRPr="002D7D9C" w:rsidRDefault="002D7D9C" w:rsidP="002D7D9C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Cône d’ombre : est l’espace non éclairé  entre le ballon et l’écran</w:t>
      </w:r>
      <w:r w:rsidRPr="002D7D9C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 ;</w:t>
      </w:r>
    </w:p>
    <w:p w14:paraId="04340F91" w14:textId="77777777" w:rsidR="00BE3371" w:rsidRDefault="00BE3371" w:rsidP="00BE3371">
      <w:pPr>
        <w:pStyle w:val="Paragraphedeliste"/>
        <w:numPr>
          <w:ilvl w:val="0"/>
          <w:numId w:val="15"/>
        </w:numPr>
        <w:spacing w:after="0" w:line="240" w:lineRule="auto"/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Cône de péno</w:t>
      </w: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mbre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 </w:t>
      </w:r>
      <w:r w:rsidR="00E82F5E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: </w:t>
      </w:r>
      <w:r w:rsidR="00E82F5E"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est</w:t>
      </w: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l’espace 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peu </w:t>
      </w:r>
      <w:r w:rsidRPr="002D7D9C"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 xml:space="preserve"> éclairé  entre le ballon et l’écran</w:t>
      </w:r>
      <w:r w:rsidRPr="002D7D9C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 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4"/>
          <w:lang w:eastAsia="fr-FR"/>
        </w:rPr>
        <w:t>;</w:t>
      </w:r>
    </w:p>
    <w:p w14:paraId="5C45D037" w14:textId="77777777" w:rsidR="00BE3371" w:rsidRDefault="00BE3371" w:rsidP="00BE3371">
      <w:pPr>
        <w:spacing w:after="0" w:line="240" w:lineRule="auto"/>
        <w:ind w:left="720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</w:p>
    <w:p w14:paraId="7D51C410" w14:textId="77777777" w:rsidR="00304933" w:rsidRPr="00186C74" w:rsidRDefault="00BE3371" w:rsidP="00BE3371">
      <w:pPr>
        <w:numPr>
          <w:ilvl w:val="0"/>
          <w:numId w:val="3"/>
        </w:num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Eclipse</w:t>
      </w:r>
      <w:r w:rsidR="00304933" w:rsidRPr="00186C74"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  <w:t> :</w:t>
      </w:r>
    </w:p>
    <w:p w14:paraId="44DBA435" w14:textId="77777777" w:rsidR="00304933" w:rsidRPr="00186C74" w:rsidRDefault="00304933" w:rsidP="00304933">
      <w:pPr>
        <w:spacing w:after="0" w:line="240" w:lineRule="auto"/>
        <w:contextualSpacing/>
        <w:rPr>
          <w:rFonts w:asciiTheme="majorBidi" w:eastAsia="+mn-ea" w:hAnsiTheme="majorBidi" w:cstheme="majorBidi"/>
          <w:b/>
          <w:bCs/>
          <w:color w:val="FF0000"/>
          <w:kern w:val="24"/>
          <w:sz w:val="24"/>
          <w:szCs w:val="24"/>
          <w:lang w:eastAsia="fr-FR"/>
        </w:rPr>
      </w:pPr>
    </w:p>
    <w:p w14:paraId="39374B9D" w14:textId="77777777" w:rsidR="00304933" w:rsidRPr="00186C74" w:rsidRDefault="00BE3371" w:rsidP="00796691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>Eclipse solaire</w:t>
      </w:r>
      <w:r w:rsidR="00304933" w:rsidRPr="00186C74">
        <w:rPr>
          <w:rFonts w:asciiTheme="majorBidi" w:eastAsia="+mn-ea" w:hAnsiTheme="majorBidi" w:cstheme="majorBidi"/>
          <w:color w:val="00B050"/>
          <w:kern w:val="24"/>
          <w:sz w:val="24"/>
          <w:szCs w:val="24"/>
          <w:lang w:eastAsia="fr-FR"/>
        </w:rPr>
        <w:t> </w:t>
      </w:r>
      <w:r w:rsidR="00304933"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:</w:t>
      </w:r>
    </w:p>
    <w:p w14:paraId="195C8F05" w14:textId="77777777" w:rsidR="00304933" w:rsidRDefault="00BE3371" w:rsidP="00BE3371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L’éclipse solaire se produit quand le soleil et la lune et la terre sont alignées et la lune</w:t>
      </w:r>
      <w:r w:rsidR="0051170F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se trouve 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entre eux.</w:t>
      </w:r>
    </w:p>
    <w:p w14:paraId="0EE76326" w14:textId="77777777" w:rsidR="00BE3371" w:rsidRDefault="00BE3371" w:rsidP="00BE3371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Un observateur placé à l’ombre porté de la lune sur </w:t>
      </w:r>
      <w:r w:rsidR="0051170F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la 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terre assiste à une éclipse totale ;</w:t>
      </w:r>
    </w:p>
    <w:p w14:paraId="5DD36259" w14:textId="77777777" w:rsidR="00BE3371" w:rsidRDefault="00BE3371" w:rsidP="00BE3371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Un observateur placé </w:t>
      </w:r>
      <w:r w:rsidR="00DD754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à la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pénombre de la lune sur </w:t>
      </w:r>
      <w:r w:rsidR="0051170F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la 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terre assiste à une éclipse partielle ;</w:t>
      </w:r>
    </w:p>
    <w:p w14:paraId="1170DD5B" w14:textId="77777777" w:rsidR="00DD7544" w:rsidRDefault="00DD7544" w:rsidP="00BE3371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</w:p>
    <w:p w14:paraId="31E8AA8D" w14:textId="77777777" w:rsidR="00304933" w:rsidRPr="00186C74" w:rsidRDefault="00736D75" w:rsidP="00304933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41C231E6" wp14:editId="520111CE">
            <wp:simplePos x="0" y="0"/>
            <wp:positionH relativeFrom="column">
              <wp:posOffset>316865</wp:posOffset>
            </wp:positionH>
            <wp:positionV relativeFrom="paragraph">
              <wp:posOffset>-2540</wp:posOffset>
            </wp:positionV>
            <wp:extent cx="5658485" cy="1697990"/>
            <wp:effectExtent l="0" t="0" r="0" b="0"/>
            <wp:wrapTight wrapText="bothSides">
              <wp:wrapPolygon edited="0">
                <wp:start x="0" y="0"/>
                <wp:lineTo x="0" y="21325"/>
                <wp:lineTo x="21525" y="21325"/>
                <wp:lineTo x="21525" y="0"/>
                <wp:lineTo x="0" y="0"/>
              </wp:wrapPolygon>
            </wp:wrapTight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7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848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3A96E" w14:textId="77777777" w:rsidR="00304933" w:rsidRPr="00186C74" w:rsidRDefault="006E5C57" w:rsidP="00796691">
      <w:pPr>
        <w:pStyle w:val="Paragraphedeliste"/>
        <w:numPr>
          <w:ilvl w:val="0"/>
          <w:numId w:val="6"/>
        </w:numPr>
        <w:spacing w:after="0" w:line="240" w:lineRule="auto"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b/>
          <w:bCs/>
          <w:color w:val="00B050"/>
          <w:kern w:val="24"/>
          <w:sz w:val="24"/>
          <w:szCs w:val="24"/>
          <w:lang w:eastAsia="fr-FR"/>
        </w:rPr>
        <w:t xml:space="preserve">Eclipse lunaire </w:t>
      </w:r>
      <w:r w:rsidR="00304933" w:rsidRPr="00186C74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:</w:t>
      </w:r>
    </w:p>
    <w:p w14:paraId="49E7C25E" w14:textId="77777777" w:rsidR="0007591E" w:rsidRDefault="0007591E" w:rsidP="009E4FF1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</w:p>
    <w:p w14:paraId="5B186F15" w14:textId="77777777" w:rsidR="006E5C57" w:rsidRDefault="006E5C57" w:rsidP="00130DAB">
      <w:pPr>
        <w:spacing w:after="0" w:line="240" w:lineRule="auto"/>
        <w:contextualSpacing/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L’éclipse lunaire  se produit quand le soleil et la lune et la terre sont </w:t>
      </w:r>
      <w:r w:rsidR="005E5EE7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alignées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et la terre </w:t>
      </w:r>
      <w:r w:rsidR="0051170F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se trouve 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entre eux</w:t>
      </w:r>
      <w:r w:rsidR="005E5EE7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et la lune est en phase</w:t>
      </w:r>
      <w:r w:rsidR="00130DAB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 :</w:t>
      </w:r>
      <w:r w:rsidR="005E5EE7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plein</w:t>
      </w:r>
      <w:r w:rsidR="00130DAB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e </w:t>
      </w:r>
      <w:r w:rsidR="005E5EE7"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 xml:space="preserve"> lune</w:t>
      </w: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.</w:t>
      </w:r>
    </w:p>
    <w:p w14:paraId="536A57C9" w14:textId="77777777" w:rsidR="000C3EE8" w:rsidRDefault="006E5C57" w:rsidP="006E5C57">
      <w:pPr>
        <w:spacing w:after="0" w:line="240" w:lineRule="auto"/>
        <w:contextualSpacing/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</w:pPr>
      <w:r>
        <w:rPr>
          <w:rFonts w:asciiTheme="majorBidi" w:eastAsia="+mn-ea" w:hAnsiTheme="majorBidi" w:cstheme="majorBidi"/>
          <w:kern w:val="24"/>
          <w:sz w:val="24"/>
          <w:szCs w:val="24"/>
          <w:lang w:eastAsia="fr-FR"/>
        </w:rPr>
        <w:t>La lune se trouve dans le cône d’ombre de la terre ;</w:t>
      </w:r>
      <w:r>
        <w:rPr>
          <w:rFonts w:asciiTheme="majorBidi" w:eastAsia="+mn-ea" w:hAnsiTheme="majorBidi" w:cstheme="majorBidi"/>
          <w:color w:val="000000"/>
          <w:kern w:val="24"/>
          <w:sz w:val="24"/>
          <w:szCs w:val="26"/>
          <w:lang w:eastAsia="fr-FR"/>
        </w:rPr>
        <w:t xml:space="preserve"> </w:t>
      </w:r>
    </w:p>
    <w:p w14:paraId="31B6AE16" w14:textId="77777777" w:rsidR="00C322FA" w:rsidRPr="00C322FA" w:rsidRDefault="00602450" w:rsidP="00AD22AA">
      <w:pPr>
        <w:ind w:left="142" w:right="-141"/>
        <w:rPr>
          <w:rFonts w:asciiTheme="majorBidi" w:hAnsiTheme="majorBidi" w:cstheme="majorBidi"/>
          <w:sz w:val="20"/>
          <w:szCs w:val="20"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E14F018" wp14:editId="544B7D8B">
            <wp:simplePos x="0" y="0"/>
            <wp:positionH relativeFrom="column">
              <wp:posOffset>316865</wp:posOffset>
            </wp:positionH>
            <wp:positionV relativeFrom="paragraph">
              <wp:posOffset>226060</wp:posOffset>
            </wp:positionV>
            <wp:extent cx="5718810" cy="1677035"/>
            <wp:effectExtent l="0" t="0" r="0" b="0"/>
            <wp:wrapTight wrapText="bothSides">
              <wp:wrapPolygon edited="0">
                <wp:start x="0" y="0"/>
                <wp:lineTo x="0" y="21346"/>
                <wp:lineTo x="21514" y="21346"/>
                <wp:lineTo x="21514" y="0"/>
                <wp:lineTo x="0" y="0"/>
              </wp:wrapPolygon>
            </wp:wrapTight>
            <wp:docPr id="3" name="Imag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hlinkClick r:id="rId7"/>
                    </pic:cNvPr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81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14354" w14:textId="77777777" w:rsidR="00602450" w:rsidRDefault="00602450" w:rsidP="00602450">
      <w:pPr>
        <w:rPr>
          <w:rFonts w:asciiTheme="majorBidi" w:hAnsiTheme="majorBidi" w:cstheme="majorBidi"/>
          <w:sz w:val="20"/>
          <w:szCs w:val="20"/>
          <w:lang w:bidi="ar-MA"/>
        </w:rPr>
      </w:pPr>
    </w:p>
    <w:p w14:paraId="0AC0D658" w14:textId="77777777" w:rsidR="00602450" w:rsidRDefault="00602450" w:rsidP="00602450">
      <w:pPr>
        <w:rPr>
          <w:rFonts w:asciiTheme="majorBidi" w:hAnsiTheme="majorBidi" w:cstheme="majorBidi"/>
          <w:sz w:val="20"/>
          <w:szCs w:val="20"/>
          <w:lang w:bidi="ar-MA"/>
        </w:rPr>
      </w:pPr>
    </w:p>
    <w:p w14:paraId="22EBA5DE" w14:textId="77777777" w:rsidR="00602450" w:rsidRDefault="00602450" w:rsidP="00602450">
      <w:pPr>
        <w:rPr>
          <w:rFonts w:asciiTheme="majorBidi" w:hAnsiTheme="majorBidi" w:cstheme="majorBidi"/>
          <w:sz w:val="20"/>
          <w:szCs w:val="20"/>
          <w:lang w:bidi="ar-MA"/>
        </w:rPr>
      </w:pPr>
    </w:p>
    <w:p w14:paraId="4546FC75" w14:textId="77777777" w:rsidR="003A60C3" w:rsidRDefault="003A60C3" w:rsidP="00602450">
      <w:pPr>
        <w:rPr>
          <w:rFonts w:asciiTheme="majorBidi" w:hAnsiTheme="majorBidi" w:cstheme="majorBidi"/>
          <w:sz w:val="20"/>
          <w:szCs w:val="20"/>
          <w:lang w:bidi="ar-MA"/>
        </w:rPr>
      </w:pPr>
    </w:p>
    <w:p w14:paraId="4F4FE0EE" w14:textId="77777777" w:rsidR="003A60C3" w:rsidRPr="003A60C3" w:rsidRDefault="003A60C3" w:rsidP="003A60C3">
      <w:pPr>
        <w:rPr>
          <w:rFonts w:asciiTheme="majorBidi" w:hAnsiTheme="majorBidi" w:cstheme="majorBidi"/>
          <w:sz w:val="20"/>
          <w:szCs w:val="20"/>
          <w:lang w:bidi="ar-MA"/>
        </w:rPr>
      </w:pPr>
    </w:p>
    <w:p w14:paraId="4674EECA" w14:textId="77777777" w:rsidR="003A60C3" w:rsidRPr="003A60C3" w:rsidRDefault="003A60C3" w:rsidP="003A60C3">
      <w:pPr>
        <w:rPr>
          <w:rFonts w:asciiTheme="majorBidi" w:hAnsiTheme="majorBidi" w:cstheme="majorBidi"/>
          <w:sz w:val="20"/>
          <w:szCs w:val="20"/>
          <w:lang w:bidi="ar-MA"/>
        </w:rPr>
      </w:pPr>
    </w:p>
    <w:p w14:paraId="0EF99D8B" w14:textId="77777777" w:rsidR="003A60C3" w:rsidRDefault="003A60C3" w:rsidP="003A60C3">
      <w:pPr>
        <w:rPr>
          <w:rFonts w:asciiTheme="majorBidi" w:hAnsiTheme="majorBidi" w:cstheme="majorBidi"/>
          <w:sz w:val="20"/>
          <w:szCs w:val="20"/>
          <w:lang w:bidi="ar-MA"/>
        </w:rPr>
      </w:pPr>
      <w:bookmarkStart w:id="0" w:name="_GoBack"/>
      <w:bookmarkEnd w:id="0"/>
    </w:p>
    <w:sectPr w:rsidR="003A60C3" w:rsidSect="00602450">
      <w:pgSz w:w="11906" w:h="16838"/>
      <w:pgMar w:top="709" w:right="709" w:bottom="709" w:left="709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CBD"/>
    <w:multiLevelType w:val="hybridMultilevel"/>
    <w:tmpl w:val="BB50A532"/>
    <w:lvl w:ilvl="0" w:tplc="F0F23B26">
      <w:start w:val="1"/>
      <w:numFmt w:val="decimal"/>
      <w:lvlText w:val="%1."/>
      <w:lvlJc w:val="left"/>
      <w:pPr>
        <w:ind w:left="720" w:hanging="360"/>
      </w:pPr>
      <w:rPr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113F"/>
    <w:multiLevelType w:val="hybridMultilevel"/>
    <w:tmpl w:val="8C4477A8"/>
    <w:lvl w:ilvl="0" w:tplc="C784C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B05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3C06CD3"/>
    <w:multiLevelType w:val="hybridMultilevel"/>
    <w:tmpl w:val="75969CAA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6326"/>
    <w:multiLevelType w:val="hybridMultilevel"/>
    <w:tmpl w:val="B36CED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732C3"/>
    <w:multiLevelType w:val="hybridMultilevel"/>
    <w:tmpl w:val="33EEA6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BE6F2F"/>
    <w:multiLevelType w:val="hybridMultilevel"/>
    <w:tmpl w:val="1324C404"/>
    <w:lvl w:ilvl="0" w:tplc="F51A8B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23D7C54"/>
    <w:multiLevelType w:val="hybridMultilevel"/>
    <w:tmpl w:val="689E0362"/>
    <w:lvl w:ilvl="0" w:tplc="07CC873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35B0C"/>
    <w:multiLevelType w:val="hybridMultilevel"/>
    <w:tmpl w:val="AE185770"/>
    <w:lvl w:ilvl="0" w:tplc="B8A8A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30A2A"/>
    <w:multiLevelType w:val="hybridMultilevel"/>
    <w:tmpl w:val="1C0E9DA0"/>
    <w:lvl w:ilvl="0" w:tplc="A904A6F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E1E3461"/>
    <w:multiLevelType w:val="hybridMultilevel"/>
    <w:tmpl w:val="71380FA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3F170C"/>
    <w:multiLevelType w:val="hybridMultilevel"/>
    <w:tmpl w:val="A6C44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C3B67"/>
    <w:multiLevelType w:val="hybridMultilevel"/>
    <w:tmpl w:val="1F7090A6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82174"/>
    <w:multiLevelType w:val="hybridMultilevel"/>
    <w:tmpl w:val="09E2A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13E07"/>
    <w:multiLevelType w:val="hybridMultilevel"/>
    <w:tmpl w:val="1324C404"/>
    <w:lvl w:ilvl="0" w:tplc="F51A8B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6786785"/>
    <w:multiLevelType w:val="hybridMultilevel"/>
    <w:tmpl w:val="FEE2ED5C"/>
    <w:lvl w:ilvl="0" w:tplc="7D00EC3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bCs/>
        <w:color w:val="FF0000"/>
      </w:rPr>
    </w:lvl>
    <w:lvl w:ilvl="1" w:tplc="13502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AB0D81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8A27AA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298BD7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88AAA3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1B8FB5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612A0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20458F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6B45742F"/>
    <w:multiLevelType w:val="hybridMultilevel"/>
    <w:tmpl w:val="DF2AE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76EFA"/>
    <w:multiLevelType w:val="hybridMultilevel"/>
    <w:tmpl w:val="81B8FE6C"/>
    <w:lvl w:ilvl="0" w:tplc="E46A46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2"/>
  </w:num>
  <w:num w:numId="5">
    <w:abstractNumId w:val="16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10"/>
  </w:num>
  <w:num w:numId="16">
    <w:abstractNumId w:val="12"/>
  </w:num>
  <w:num w:numId="17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0E"/>
    <w:rsid w:val="00021443"/>
    <w:rsid w:val="000247F7"/>
    <w:rsid w:val="0003107C"/>
    <w:rsid w:val="00041622"/>
    <w:rsid w:val="00043F86"/>
    <w:rsid w:val="00050235"/>
    <w:rsid w:val="00051A31"/>
    <w:rsid w:val="0007591E"/>
    <w:rsid w:val="00087D54"/>
    <w:rsid w:val="0009076C"/>
    <w:rsid w:val="000B332E"/>
    <w:rsid w:val="000B4B8B"/>
    <w:rsid w:val="000C3EE8"/>
    <w:rsid w:val="000D584D"/>
    <w:rsid w:val="000E3C52"/>
    <w:rsid w:val="000E3D6C"/>
    <w:rsid w:val="000F2098"/>
    <w:rsid w:val="00100A68"/>
    <w:rsid w:val="00100A6E"/>
    <w:rsid w:val="0011178B"/>
    <w:rsid w:val="00125747"/>
    <w:rsid w:val="00130DAB"/>
    <w:rsid w:val="00132F4D"/>
    <w:rsid w:val="00147676"/>
    <w:rsid w:val="00155A2F"/>
    <w:rsid w:val="00177D52"/>
    <w:rsid w:val="00182C3D"/>
    <w:rsid w:val="00186C74"/>
    <w:rsid w:val="001A3A13"/>
    <w:rsid w:val="001B2B42"/>
    <w:rsid w:val="001C18DA"/>
    <w:rsid w:val="001D14EA"/>
    <w:rsid w:val="001D2122"/>
    <w:rsid w:val="001D7DFF"/>
    <w:rsid w:val="001E4D02"/>
    <w:rsid w:val="00207C48"/>
    <w:rsid w:val="002228C9"/>
    <w:rsid w:val="00233CC8"/>
    <w:rsid w:val="00270DEE"/>
    <w:rsid w:val="00273112"/>
    <w:rsid w:val="002743ED"/>
    <w:rsid w:val="00280AA2"/>
    <w:rsid w:val="00281308"/>
    <w:rsid w:val="00290FC0"/>
    <w:rsid w:val="002B0AD7"/>
    <w:rsid w:val="002B3026"/>
    <w:rsid w:val="002C26F2"/>
    <w:rsid w:val="002C3A37"/>
    <w:rsid w:val="002D5FDF"/>
    <w:rsid w:val="002D7D9C"/>
    <w:rsid w:val="002E3187"/>
    <w:rsid w:val="002E70D2"/>
    <w:rsid w:val="002E7602"/>
    <w:rsid w:val="002E7C28"/>
    <w:rsid w:val="002F7BD1"/>
    <w:rsid w:val="00304933"/>
    <w:rsid w:val="00313C3D"/>
    <w:rsid w:val="003517CE"/>
    <w:rsid w:val="0035658E"/>
    <w:rsid w:val="00357F17"/>
    <w:rsid w:val="003A152D"/>
    <w:rsid w:val="003A37A6"/>
    <w:rsid w:val="003A4AAB"/>
    <w:rsid w:val="003A60C3"/>
    <w:rsid w:val="003B2FE7"/>
    <w:rsid w:val="003B43C2"/>
    <w:rsid w:val="003C5D5E"/>
    <w:rsid w:val="0041530D"/>
    <w:rsid w:val="0042022A"/>
    <w:rsid w:val="00422833"/>
    <w:rsid w:val="00424536"/>
    <w:rsid w:val="00457FAD"/>
    <w:rsid w:val="00467BBC"/>
    <w:rsid w:val="00470C68"/>
    <w:rsid w:val="00470E30"/>
    <w:rsid w:val="00482C9E"/>
    <w:rsid w:val="00486ABD"/>
    <w:rsid w:val="00497B95"/>
    <w:rsid w:val="004B1411"/>
    <w:rsid w:val="004C0D66"/>
    <w:rsid w:val="004C2859"/>
    <w:rsid w:val="004D4005"/>
    <w:rsid w:val="004D6F48"/>
    <w:rsid w:val="004E3D59"/>
    <w:rsid w:val="004E4CD9"/>
    <w:rsid w:val="00504CD9"/>
    <w:rsid w:val="00507F55"/>
    <w:rsid w:val="0051170F"/>
    <w:rsid w:val="005157C3"/>
    <w:rsid w:val="00517D42"/>
    <w:rsid w:val="005211A1"/>
    <w:rsid w:val="00530F16"/>
    <w:rsid w:val="005446C6"/>
    <w:rsid w:val="00550C7B"/>
    <w:rsid w:val="00551DCA"/>
    <w:rsid w:val="00554866"/>
    <w:rsid w:val="00556585"/>
    <w:rsid w:val="00561E23"/>
    <w:rsid w:val="00573043"/>
    <w:rsid w:val="0057718F"/>
    <w:rsid w:val="00584358"/>
    <w:rsid w:val="00584F4E"/>
    <w:rsid w:val="00593AFA"/>
    <w:rsid w:val="005A0D9E"/>
    <w:rsid w:val="005A166F"/>
    <w:rsid w:val="005A3325"/>
    <w:rsid w:val="005A5BD8"/>
    <w:rsid w:val="005B6183"/>
    <w:rsid w:val="005E5EE7"/>
    <w:rsid w:val="00602450"/>
    <w:rsid w:val="00607CF7"/>
    <w:rsid w:val="0061549E"/>
    <w:rsid w:val="00623D12"/>
    <w:rsid w:val="00651432"/>
    <w:rsid w:val="006536E5"/>
    <w:rsid w:val="006849F7"/>
    <w:rsid w:val="006A3656"/>
    <w:rsid w:val="006B1F7D"/>
    <w:rsid w:val="006C2E8C"/>
    <w:rsid w:val="006E4BBA"/>
    <w:rsid w:val="006E5C57"/>
    <w:rsid w:val="00702776"/>
    <w:rsid w:val="00702794"/>
    <w:rsid w:val="00704DB1"/>
    <w:rsid w:val="00725B44"/>
    <w:rsid w:val="007270DE"/>
    <w:rsid w:val="0073335E"/>
    <w:rsid w:val="007366DF"/>
    <w:rsid w:val="00736D75"/>
    <w:rsid w:val="0075193C"/>
    <w:rsid w:val="0075580B"/>
    <w:rsid w:val="00796691"/>
    <w:rsid w:val="007A1D28"/>
    <w:rsid w:val="007C3AED"/>
    <w:rsid w:val="007D16DD"/>
    <w:rsid w:val="007E52D1"/>
    <w:rsid w:val="007E5857"/>
    <w:rsid w:val="007F1831"/>
    <w:rsid w:val="00800210"/>
    <w:rsid w:val="00803577"/>
    <w:rsid w:val="00807E81"/>
    <w:rsid w:val="0082489E"/>
    <w:rsid w:val="00824C7B"/>
    <w:rsid w:val="00826AF7"/>
    <w:rsid w:val="008465DD"/>
    <w:rsid w:val="00875955"/>
    <w:rsid w:val="0088427F"/>
    <w:rsid w:val="008A053F"/>
    <w:rsid w:val="008B744B"/>
    <w:rsid w:val="008F333D"/>
    <w:rsid w:val="008F436B"/>
    <w:rsid w:val="0091037C"/>
    <w:rsid w:val="00911CEC"/>
    <w:rsid w:val="00916D62"/>
    <w:rsid w:val="009251F4"/>
    <w:rsid w:val="00930695"/>
    <w:rsid w:val="0094051A"/>
    <w:rsid w:val="00963183"/>
    <w:rsid w:val="00964E0E"/>
    <w:rsid w:val="00974343"/>
    <w:rsid w:val="00976816"/>
    <w:rsid w:val="009B6434"/>
    <w:rsid w:val="009C225F"/>
    <w:rsid w:val="009E4FF1"/>
    <w:rsid w:val="009F147E"/>
    <w:rsid w:val="009F7D54"/>
    <w:rsid w:val="00A1050F"/>
    <w:rsid w:val="00A12208"/>
    <w:rsid w:val="00A12209"/>
    <w:rsid w:val="00A20A5A"/>
    <w:rsid w:val="00A2164F"/>
    <w:rsid w:val="00A2347D"/>
    <w:rsid w:val="00A37034"/>
    <w:rsid w:val="00A40DF4"/>
    <w:rsid w:val="00A4145E"/>
    <w:rsid w:val="00A456EF"/>
    <w:rsid w:val="00A66100"/>
    <w:rsid w:val="00A75913"/>
    <w:rsid w:val="00A77644"/>
    <w:rsid w:val="00A806A1"/>
    <w:rsid w:val="00A91FF6"/>
    <w:rsid w:val="00A93326"/>
    <w:rsid w:val="00A951DA"/>
    <w:rsid w:val="00AB5E33"/>
    <w:rsid w:val="00AB62D3"/>
    <w:rsid w:val="00AC0216"/>
    <w:rsid w:val="00AC7628"/>
    <w:rsid w:val="00AD077E"/>
    <w:rsid w:val="00AD22AA"/>
    <w:rsid w:val="00AE6E72"/>
    <w:rsid w:val="00AF4C06"/>
    <w:rsid w:val="00B121EF"/>
    <w:rsid w:val="00B22894"/>
    <w:rsid w:val="00B305C5"/>
    <w:rsid w:val="00B35015"/>
    <w:rsid w:val="00B4564A"/>
    <w:rsid w:val="00B53687"/>
    <w:rsid w:val="00B6101D"/>
    <w:rsid w:val="00B75EA0"/>
    <w:rsid w:val="00BB59D3"/>
    <w:rsid w:val="00BB7C82"/>
    <w:rsid w:val="00BC5F13"/>
    <w:rsid w:val="00BD1CFC"/>
    <w:rsid w:val="00BE1D7F"/>
    <w:rsid w:val="00BE2EB3"/>
    <w:rsid w:val="00BE3371"/>
    <w:rsid w:val="00BF092B"/>
    <w:rsid w:val="00BF272F"/>
    <w:rsid w:val="00BF2C9C"/>
    <w:rsid w:val="00BF64CC"/>
    <w:rsid w:val="00C07DDD"/>
    <w:rsid w:val="00C20EEF"/>
    <w:rsid w:val="00C22C54"/>
    <w:rsid w:val="00C30ABF"/>
    <w:rsid w:val="00C31E62"/>
    <w:rsid w:val="00C322FA"/>
    <w:rsid w:val="00C51A58"/>
    <w:rsid w:val="00C52909"/>
    <w:rsid w:val="00C63EE6"/>
    <w:rsid w:val="00C74610"/>
    <w:rsid w:val="00C75C9D"/>
    <w:rsid w:val="00C83D78"/>
    <w:rsid w:val="00C917DA"/>
    <w:rsid w:val="00CA34A3"/>
    <w:rsid w:val="00CA6B12"/>
    <w:rsid w:val="00CB6CA6"/>
    <w:rsid w:val="00CB7524"/>
    <w:rsid w:val="00CC0B53"/>
    <w:rsid w:val="00CD15E7"/>
    <w:rsid w:val="00D049A9"/>
    <w:rsid w:val="00D05AD9"/>
    <w:rsid w:val="00D20435"/>
    <w:rsid w:val="00D21747"/>
    <w:rsid w:val="00D21F4F"/>
    <w:rsid w:val="00D4011E"/>
    <w:rsid w:val="00D410D5"/>
    <w:rsid w:val="00D4374D"/>
    <w:rsid w:val="00D446DA"/>
    <w:rsid w:val="00D47BB2"/>
    <w:rsid w:val="00D53113"/>
    <w:rsid w:val="00D5618F"/>
    <w:rsid w:val="00D6252D"/>
    <w:rsid w:val="00D81B6C"/>
    <w:rsid w:val="00D82E42"/>
    <w:rsid w:val="00D9242D"/>
    <w:rsid w:val="00DA03F3"/>
    <w:rsid w:val="00DD4404"/>
    <w:rsid w:val="00DD7544"/>
    <w:rsid w:val="00DF35F9"/>
    <w:rsid w:val="00E161BF"/>
    <w:rsid w:val="00E23224"/>
    <w:rsid w:val="00E33F4C"/>
    <w:rsid w:val="00E42068"/>
    <w:rsid w:val="00E57ADB"/>
    <w:rsid w:val="00E82F5E"/>
    <w:rsid w:val="00E910F1"/>
    <w:rsid w:val="00E973A3"/>
    <w:rsid w:val="00EB4E54"/>
    <w:rsid w:val="00EC58EC"/>
    <w:rsid w:val="00ED00C7"/>
    <w:rsid w:val="00ED5256"/>
    <w:rsid w:val="00EE09AD"/>
    <w:rsid w:val="00EF3FF9"/>
    <w:rsid w:val="00EF4275"/>
    <w:rsid w:val="00F048D5"/>
    <w:rsid w:val="00F135EC"/>
    <w:rsid w:val="00F16083"/>
    <w:rsid w:val="00F21CCB"/>
    <w:rsid w:val="00F27E30"/>
    <w:rsid w:val="00F43218"/>
    <w:rsid w:val="00F44BF7"/>
    <w:rsid w:val="00F654F2"/>
    <w:rsid w:val="00FA6F99"/>
    <w:rsid w:val="00FA7D38"/>
    <w:rsid w:val="00FC1515"/>
    <w:rsid w:val="00FC19A2"/>
    <w:rsid w:val="00FD2AA5"/>
    <w:rsid w:val="00FE6E03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C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6A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0D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4E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8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C18D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806A1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A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CCB4-331B-4D2E-88C9-CEB317FC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umbrella</dc:creator>
  <cp:lastModifiedBy>dell</cp:lastModifiedBy>
  <cp:revision>7</cp:revision>
  <cp:lastPrinted>2019-07-07T17:08:00Z</cp:lastPrinted>
  <dcterms:created xsi:type="dcterms:W3CDTF">2019-02-26T10:33:00Z</dcterms:created>
  <dcterms:modified xsi:type="dcterms:W3CDTF">2022-06-09T12:30:00Z</dcterms:modified>
</cp:coreProperties>
</file>