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41" w:rightFromText="141" w:topFromText="0" w:bottomFromText="0" w:vertAnchor="page" w:horzAnchor="margin" w:tblpXSpec="center" w:tblpY="707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2953"/>
        <w:gridCol w:w="2871"/>
      </w:tblGrid>
      <w:tr>
        <w:trPr>
          <w:trHeight w:val="1394" w:hRule="atLeast"/>
        </w:trPr>
        <w:tc>
          <w:tcPr>
            <w:tcW w:w="377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Niveau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2</w:t>
            </w:r>
            <w:r>
              <w:rPr>
                <w:b/>
                <w:bCs/>
                <w:sz w:val="24"/>
                <w:szCs w:val="24"/>
                <w:u w:val="single"/>
              </w:rPr>
              <w:t>ASC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</w:p>
          <w:p>
            <w:pPr>
              <w:pStyle w:val="style0"/>
              <w:spacing w:lineRule="auto" w:line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 :</w:t>
            </w:r>
            <w:r>
              <w:rPr>
                <w:b/>
                <w:bCs/>
                <w:sz w:val="20"/>
                <w:szCs w:val="20"/>
              </w:rPr>
              <w:t>…………………………………………………..</w:t>
            </w:r>
          </w:p>
          <w:p>
            <w:pPr>
              <w:pStyle w:val="style0"/>
              <w:spacing w:lineRule="auto" w:line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 :</w:t>
            </w:r>
            <w:r>
              <w:rPr>
                <w:b/>
                <w:bCs/>
                <w:sz w:val="20"/>
                <w:szCs w:val="20"/>
              </w:rPr>
              <w:t xml:space="preserve"> ………/……../………………….</w:t>
            </w:r>
          </w:p>
          <w:p>
            <w:pPr>
              <w:pStyle w:val="style0"/>
              <w:spacing w:lineRule="auto" w:line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Durée</w:t>
            </w:r>
            <w:r>
              <w:rPr>
                <w:b/>
                <w:bCs/>
                <w:sz w:val="20"/>
                <w:szCs w:val="20"/>
              </w:rPr>
              <w:t xml:space="preserve"> : 1 </w:t>
            </w:r>
            <w:r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3558" w:type="dxa"/>
            <w:tcBorders>
              <w:bottom w:val="nil"/>
            </w:tcBorders>
          </w:tcPr>
          <w:p>
            <w:pPr>
              <w:pStyle w:val="style0"/>
              <w:bidi/>
              <w:jc w:val="center"/>
              <w:rPr>
                <w:rFonts w:ascii="Arial" w:hAnsi="Arial"/>
                <w:b/>
                <w:bCs/>
                <w:sz w:val="36"/>
                <w:szCs w:val="36"/>
                <w:lang w:bidi="ar-DZ"/>
              </w:rPr>
            </w:pPr>
          </w:p>
          <w:p>
            <w:pPr>
              <w:pStyle w:val="style0"/>
              <w:bidi/>
              <w:jc w:val="center"/>
              <w:rPr>
                <w:rFonts w:ascii="Arial" w:hAnsi="Arial"/>
                <w:b/>
                <w:bCs/>
                <w:sz w:val="36"/>
                <w:szCs w:val="36"/>
                <w:lang w:bidi="ar-DZ"/>
              </w:rPr>
            </w:pPr>
          </w:p>
          <w:p>
            <w:pPr>
              <w:pStyle w:val="style0"/>
              <w:bidi/>
              <w:jc w:val="center"/>
              <w:rPr>
                <w:rFonts w:ascii="Arial" w:hAnsi="Arial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  <w:lang w:bidi="ar-DZ"/>
              </w:rPr>
              <w:t>Contrôle</w:t>
            </w:r>
            <w:r>
              <w:rPr>
                <w:rFonts w:ascii="Arial" w:hAnsi="Arial"/>
                <w:b/>
                <w:bCs/>
                <w:sz w:val="36"/>
                <w:szCs w:val="36"/>
                <w:lang w:bidi="ar-DZ"/>
              </w:rPr>
              <w:t xml:space="preserve"> N°2</w:t>
            </w:r>
          </w:p>
          <w:p>
            <w:pPr>
              <w:pStyle w:val="style0"/>
              <w:bidi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  <w:lang w:bidi="ar-DZ"/>
              </w:rPr>
              <w:t>S1</w:t>
            </w:r>
          </w:p>
        </w:tc>
        <w:tc>
          <w:tcPr>
            <w:tcW w:w="3410" w:type="dxa"/>
            <w:tcBorders/>
          </w:tcPr>
          <w:p>
            <w:pPr>
              <w:pStyle w:val="style0"/>
              <w:bidi/>
              <w:jc w:val="left"/>
              <w:rPr>
                <w:rFonts w:ascii="Arial" w:cs="Arial" w:hAnsi="Arial"/>
                <w:sz w:val="24"/>
                <w:szCs w:val="24"/>
                <w:lang w:bidi="ar-DZ"/>
              </w:rPr>
            </w:pPr>
          </w:p>
        </w:tc>
      </w:tr>
      <w:tr>
        <w:tblPrEx/>
        <w:trPr>
          <w:trHeight w:val="50" w:hRule="atLeast"/>
        </w:trPr>
        <w:tc>
          <w:tcPr>
            <w:tcW w:w="3772" w:type="dxa"/>
            <w:tcBorders/>
            <w:vAlign w:val="center"/>
          </w:tcPr>
          <w:p>
            <w:pPr>
              <w:pStyle w:val="style0"/>
              <w:bidi/>
              <w:spacing w:lineRule="auto" w:line="2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Matière</w:t>
            </w:r>
            <w:r>
              <w:rPr>
                <w:b/>
                <w:bCs/>
                <w:sz w:val="20"/>
                <w:szCs w:val="20"/>
              </w:rPr>
              <w:t xml:space="preserve"> : sciences de la vie et la </w:t>
            </w:r>
            <w:r>
              <w:rPr>
                <w:b/>
                <w:bCs/>
                <w:sz w:val="20"/>
                <w:szCs w:val="20"/>
              </w:rPr>
              <w:t>terre</w:t>
            </w:r>
          </w:p>
          <w:p>
            <w:pPr>
              <w:pStyle w:val="style0"/>
              <w:spacing w:lineRule="auto" w:line="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 : </w:t>
            </w:r>
            <w:r>
              <w:rPr>
                <w:b/>
                <w:bCs/>
              </w:rPr>
              <w:t>Abderrazzak</w:t>
            </w:r>
            <w:r>
              <w:rPr>
                <w:b/>
                <w:bCs/>
              </w:rPr>
              <w:t xml:space="preserve"> HASANAINE </w:t>
            </w:r>
          </w:p>
        </w:tc>
        <w:tc>
          <w:tcPr>
            <w:tcW w:w="3565" w:type="dxa"/>
            <w:tcBorders>
              <w:top w:val="nil"/>
            </w:tcBorders>
            <w:vAlign w:val="center"/>
          </w:tcPr>
          <w:p>
            <w:pPr>
              <w:pStyle w:val="style0"/>
              <w:bidi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  <w:tcBorders/>
            <w:vAlign w:val="center"/>
          </w:tcPr>
          <w:p>
            <w:pPr>
              <w:pStyle w:val="style0"/>
              <w:bidi/>
              <w:jc w:val="right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4"/>
                <w:szCs w:val="24"/>
              </w:rPr>
              <w:t>Note : …………./20</w:t>
            </w:r>
          </w:p>
        </w:tc>
      </w:tr>
    </w:tbl>
    <w:p>
      <w:pPr>
        <w:pStyle w:val="style157"/>
        <w:shd w:val="clear" w:color="auto" w:fill="ffc000"/>
        <w:spacing w:after="100" w:afterAutospacing="true" w:lineRule="auto" w:line="276"/>
        <w:ind w:left="284" w:firstLine="284"/>
        <w:jc w:val="center"/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</w:pPr>
      <w:r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  <w:t xml:space="preserve">  </w:t>
      </w:r>
      <w:r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  <w:t>Première partie : Restitution des connaissances (</w:t>
      </w:r>
      <w:r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  <w:t>8</w:t>
      </w:r>
      <w:r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  <w:t>pts)</w:t>
      </w:r>
    </w:p>
    <w:p>
      <w:pPr>
        <w:pStyle w:val="style157"/>
        <w:shd w:val="clear" w:color="auto" w:fill="d9d9d9"/>
        <w:ind w:left="-567" w:right="-1" w:firstLine="141"/>
        <w:rPr>
          <w:rFonts w:ascii="Calibri" w:cs="Arial" w:hAnsi="Calibri"/>
          <w:b/>
          <w:bCs/>
        </w:rPr>
      </w:pPr>
      <w:r>
        <w:rPr>
          <w:rFonts w:ascii="Calibri" w:cs="Arial" w:hAnsi="Calibri"/>
          <w:b/>
          <w:bCs/>
        </w:rPr>
        <w:t xml:space="preserve">EXERCICE N°1: </w:t>
      </w:r>
    </w:p>
    <w:p>
      <w:pPr>
        <w:pStyle w:val="style179"/>
        <w:numPr>
          <w:ilvl w:val="0"/>
          <w:numId w:val="2"/>
        </w:numPr>
        <w:spacing w:before="240"/>
        <w:ind w:left="142"/>
        <w:rPr>
          <w:b/>
          <w:bCs/>
          <w:sz w:val="18"/>
          <w:szCs w:val="18"/>
          <w:rtl/>
        </w:rPr>
      </w:pPr>
      <w:r>
        <w:rPr>
          <w:rFonts w:ascii="Bookman Old Style,Bold" w:cs="Bookman Old Style,Bold" w:hAnsi="Bookman Old Style,Bold"/>
          <w:b/>
          <w:bCs/>
          <w:u w:val="single"/>
        </w:rPr>
        <w:t xml:space="preserve">Parmi les termes suivants : </w:t>
      </w:r>
      <w:r>
        <w:rPr>
          <w:rFonts w:ascii="Bookman Old Style" w:cs="Bookman Old Style" w:hAnsi="Bookman Old Style"/>
          <w:b/>
          <w:bCs/>
          <w:u w:val="single"/>
        </w:rPr>
        <w:t>(</w:t>
      </w:r>
      <w:r>
        <w:rPr>
          <w:rFonts w:ascii="Bookman Old Style,Italic" w:cs="Bookman Old Style,Italic" w:hAnsi="Bookman Old Style,Italic"/>
          <w:b/>
          <w:bCs/>
          <w:i/>
          <w:iCs/>
        </w:rPr>
        <w:t xml:space="preserve">zone de subduction </w:t>
      </w:r>
      <w:r>
        <w:rPr>
          <w:rFonts w:ascii="Times New Roman" w:cs="Times New Roman" w:hAnsi="Times New Roman"/>
          <w:b/>
          <w:bCs/>
        </w:rPr>
        <w:t xml:space="preserve">- </w:t>
      </w:r>
      <w:r>
        <w:rPr>
          <w:rFonts w:ascii="Bookman Old Style,Italic" w:cs="Bookman Old Style,Italic" w:hAnsi="Bookman Old Style,Italic"/>
          <w:b/>
          <w:bCs/>
          <w:i/>
          <w:iCs/>
        </w:rPr>
        <w:t xml:space="preserve">basalte </w:t>
      </w:r>
      <w:r>
        <w:rPr>
          <w:rFonts w:ascii="Times New Roman" w:cs="Times New Roman" w:hAnsi="Times New Roman"/>
          <w:b/>
          <w:bCs/>
        </w:rPr>
        <w:t xml:space="preserve">- </w:t>
      </w:r>
      <w:r>
        <w:rPr>
          <w:rFonts w:ascii="Bookman Old Style,Italic" w:cs="Bookman Old Style,Italic" w:hAnsi="Bookman Old Style,Italic"/>
          <w:b/>
          <w:bCs/>
          <w:i/>
          <w:iCs/>
        </w:rPr>
        <w:t xml:space="preserve">onde S </w:t>
      </w:r>
      <w:r>
        <w:rPr>
          <w:rFonts w:ascii="Times New Roman" w:cs="Times New Roman" w:hAnsi="Times New Roman"/>
          <w:b/>
          <w:bCs/>
        </w:rPr>
        <w:t xml:space="preserve">– </w:t>
      </w:r>
      <w:r>
        <w:rPr>
          <w:rFonts w:ascii="Bookman Old Style,Italic" w:cs="Bookman Old Style,Italic" w:hAnsi="Bookman Old Style,Italic"/>
          <w:b/>
          <w:bCs/>
          <w:i/>
          <w:iCs/>
        </w:rPr>
        <w:t>onde L</w:t>
      </w:r>
      <w:r>
        <w:rPr>
          <w:rFonts w:ascii="Times New Roman" w:cs="Times New Roman" w:hAnsi="Times New Roman"/>
          <w:b/>
          <w:bCs/>
        </w:rPr>
        <w:t xml:space="preserve"> – </w:t>
      </w:r>
      <w:r>
        <w:rPr>
          <w:rFonts w:ascii="Bookman Old Style,Italic" w:cs="Bookman Old Style,Italic" w:hAnsi="Bookman Old Style,Italic"/>
          <w:b/>
          <w:bCs/>
          <w:i/>
          <w:iCs/>
        </w:rPr>
        <w:t>onde P</w:t>
      </w:r>
      <w:r>
        <w:rPr>
          <w:rFonts w:ascii="Times New Roman" w:cs="Times New Roman" w:hAnsi="Times New Roman"/>
          <w:b/>
          <w:bCs/>
        </w:rPr>
        <w:t xml:space="preserve">- </w:t>
      </w:r>
      <w:r>
        <w:rPr>
          <w:rFonts w:ascii="Bookman Old Style,Italic" w:cs="Bookman Old Style,Italic" w:hAnsi="Bookman Old Style,Italic"/>
          <w:b/>
          <w:bCs/>
          <w:i/>
          <w:iCs/>
        </w:rPr>
        <w:t>volcan</w:t>
      </w:r>
      <w:r>
        <w:rPr>
          <w:rFonts w:ascii="Times New Roman" w:cs="Times New Roman" w:hAnsi="Times New Roman"/>
          <w:b/>
          <w:bCs/>
        </w:rPr>
        <w:t>-</w:t>
      </w:r>
      <w:r>
        <w:rPr>
          <w:rFonts w:ascii="Bookman Old Style,Italic" w:cs="Bookman Old Style,Italic" w:hAnsi="Bookman Old Style,Italic"/>
          <w:b/>
          <w:bCs/>
          <w:i/>
          <w:iCs/>
        </w:rPr>
        <w:t xml:space="preserve">lithosphère </w:t>
      </w:r>
      <w:r>
        <w:rPr>
          <w:rFonts w:ascii="Bookman Old Style,Italic" w:cs="Bookman Old Style,Italic" w:hAnsi="Bookman Old Style,Italic"/>
          <w:b/>
          <w:bCs/>
          <w:i/>
          <w:iCs/>
        </w:rPr>
        <w:t>–</w:t>
      </w:r>
      <w:r>
        <w:rPr>
          <w:rFonts w:ascii="Bookman Old Style,Italic" w:cs="Bookman Old Style,Italic" w:hAnsi="Bookman Old Style,Italic"/>
          <w:b/>
          <w:bCs/>
          <w:i/>
          <w:iCs/>
        </w:rPr>
        <w:t xml:space="preserve"> dorsale</w:t>
      </w:r>
      <w:r>
        <w:rPr>
          <w:rFonts w:ascii="Bookman Old Style,Italic" w:cs="Bookman Old Style,Italic" w:hAnsi="Bookman Old Style,Italic"/>
          <w:b/>
          <w:bCs/>
          <w:i/>
          <w:iCs/>
        </w:rPr>
        <w:t>, argument morphologique</w:t>
      </w:r>
      <w:r>
        <w:rPr>
          <w:rFonts w:ascii="Bookman Old Style,Italic" w:cs="Bookman Old Style,Italic" w:hAnsi="Bookman Old Style,Italic"/>
          <w:b/>
          <w:bCs/>
          <w:i/>
          <w:iCs/>
        </w:rPr>
        <w:t xml:space="preserve">, </w:t>
      </w:r>
      <w:r>
        <w:rPr>
          <w:rFonts w:ascii="Bookman Old Style,Italic" w:cs="Bookman Old Style,Italic" w:hAnsi="Bookman Old Style,Italic"/>
          <w:b/>
          <w:bCs/>
          <w:i/>
          <w:iCs/>
        </w:rPr>
        <w:t>)</w:t>
      </w:r>
      <w:r>
        <w:rPr>
          <w:rFonts w:ascii="Bookman Old Style" w:cs="Bookman Old Style" w:hAnsi="Bookman Old Style"/>
          <w:b/>
          <w:bCs/>
          <w:u w:val="single"/>
        </w:rPr>
        <w:t xml:space="preserve">, </w:t>
      </w:r>
      <w:r>
        <w:rPr>
          <w:rFonts w:ascii="Bookman Old Style,Bold" w:cs="Bookman Old Style,Bold" w:hAnsi="Bookman Old Style,Bold"/>
          <w:b/>
          <w:bCs/>
          <w:u w:val="single"/>
        </w:rPr>
        <w:t>associez chaque définition avec le terme correspondant</w:t>
      </w:r>
      <w:r>
        <w:rPr>
          <w:rFonts w:ascii="Bookman Old Style" w:cs="Bookman Old Style" w:hAnsi="Bookman Old Style"/>
          <w:bCs/>
          <w:sz w:val="20"/>
          <w:szCs w:val="20"/>
        </w:rPr>
        <w:t>.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cs="Bookman Old Style" w:hAnsi="Bookman Old Style"/>
          <w:bCs/>
          <w:sz w:val="20"/>
          <w:szCs w:val="20"/>
        </w:rPr>
        <w:t>( 2.5pts</w:t>
      </w:r>
      <w:r>
        <w:rPr>
          <w:rFonts w:ascii="Bookman Old Style" w:cs="Bookman Old Style" w:hAnsi="Bookman Old Style"/>
          <w:bCs/>
          <w:sz w:val="20"/>
          <w:szCs w:val="20"/>
        </w:rPr>
        <w:t>)</w:t>
      </w:r>
    </w:p>
    <w:p>
      <w:pPr>
        <w:pStyle w:val="style0"/>
        <w:rPr>
          <w:rFonts w:ascii="Bookman Old Style" w:cs="Bookman Old Style" w:hAnsi="Bookman Old Style"/>
          <w:sz w:val="26"/>
          <w:szCs w:val="26"/>
          <w:rtl/>
        </w:rPr>
      </w:pPr>
      <w:r>
        <w:rPr>
          <w:lang w:bidi="ar-DZ"/>
        </w:rPr>
        <w:t xml:space="preserve">- </w:t>
      </w:r>
      <w:r>
        <w:rPr>
          <w:lang w:bidi="ar-DZ"/>
        </w:rPr>
        <w:t>Couche externe du globe dont les constituants sont : la croûte et le manteau supérieur</w:t>
      </w:r>
      <w:r>
        <w:rPr>
          <w:rFonts w:ascii="Bookman Old Style" w:cs="Bookman Old Style" w:hAnsi="Bookman Old Style"/>
          <w:sz w:val="26"/>
          <w:szCs w:val="26"/>
        </w:rPr>
        <w:t xml:space="preserve">. </w:t>
      </w:r>
      <w:r>
        <w:rPr>
          <w:rFonts w:ascii="Wingdings" w:cs="Wingdings" w:hAnsi="Wingdings"/>
          <w:sz w:val="26"/>
          <w:szCs w:val="26"/>
        </w:rPr>
        <w:t></w:t>
      </w:r>
      <w:r>
        <w:rPr>
          <w:rFonts w:ascii="Wingdings" w:cs="Wingdings" w:hAnsi="Wingdings"/>
          <w:sz w:val="26"/>
          <w:szCs w:val="26"/>
        </w:rPr>
        <w:t></w:t>
      </w:r>
      <w:r>
        <w:rPr>
          <w:lang w:bidi="ar-DZ"/>
        </w:rPr>
        <w:t>………………………………………</w:t>
      </w:r>
    </w:p>
    <w:p>
      <w:pPr>
        <w:pStyle w:val="style0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 w:hint="cs"/>
          <w:sz w:val="24"/>
          <w:szCs w:val="24"/>
          <w:rtl/>
        </w:rPr>
        <w:t>-</w:t>
      </w:r>
      <w:r>
        <w:rPr>
          <w:lang w:bidi="ar-DZ"/>
        </w:rPr>
        <w:t>Onde séismique qui ne traverse pas les milieux liquides</w:t>
      </w:r>
      <w:r>
        <w:rPr>
          <w:rFonts w:ascii="Bookman Old Style" w:cs="Bookman Old Style" w:hAnsi="Bookman Old Style"/>
          <w:sz w:val="24"/>
          <w:szCs w:val="24"/>
        </w:rPr>
        <w:t xml:space="preserve">. </w:t>
      </w:r>
      <w:r>
        <w:rPr>
          <w:rFonts w:ascii="Wingdings" w:cs="Wingdings" w:hAnsi="Wingdings"/>
          <w:sz w:val="24"/>
          <w:szCs w:val="24"/>
        </w:rPr>
        <w:t></w:t>
      </w:r>
      <w:r>
        <w:rPr>
          <w:rFonts w:ascii="Wingdings" w:cs="Wingdings" w:hAnsi="Wingdings"/>
          <w:sz w:val="24"/>
          <w:szCs w:val="24"/>
        </w:rPr>
        <w:t></w:t>
      </w:r>
      <w:r>
        <w:rPr>
          <w:lang w:bidi="ar-DZ"/>
        </w:rPr>
        <w:t>…………………………………………………..</w:t>
      </w:r>
    </w:p>
    <w:p>
      <w:pPr>
        <w:pStyle w:val="style0"/>
        <w:rPr>
          <w:lang w:bidi="ar-DZ"/>
        </w:rPr>
      </w:pPr>
      <w:r>
        <w:rPr>
          <w:rFonts w:ascii="Bookman Old Style" w:cs="Bookman Old Style" w:hAnsi="Bookman Old Style"/>
          <w:sz w:val="24"/>
          <w:szCs w:val="24"/>
        </w:rPr>
        <w:t xml:space="preserve">- </w:t>
      </w:r>
      <w:r>
        <w:rPr>
          <w:lang w:bidi="ar-DZ"/>
        </w:rPr>
        <w:t xml:space="preserve">Onde séismique qui </w:t>
      </w:r>
      <w:r>
        <w:rPr>
          <w:lang w:val="en-US" w:bidi="ar-DZ"/>
        </w:rPr>
        <w:t>traverse</w:t>
      </w:r>
      <w:r>
        <w:rPr>
          <w:lang w:bidi="ar-DZ"/>
        </w:rPr>
        <w:t xml:space="preserve"> les milieux liquides</w:t>
      </w:r>
      <w:r>
        <w:rPr>
          <w:lang w:bidi="ar-DZ"/>
        </w:rPr>
        <w:t> </w:t>
      </w:r>
      <w:r>
        <w:rPr>
          <w:lang w:bidi="ar-DZ"/>
        </w:rPr>
        <w:t>:</w:t>
      </w:r>
      <w:r>
        <w:rPr>
          <w:rFonts w:ascii="Wingdings" w:cs="Wingdings" w:hAnsi="Wingdings"/>
          <w:sz w:val="26"/>
          <w:szCs w:val="26"/>
        </w:rPr>
        <w:t></w:t>
      </w:r>
      <w:r>
        <w:rPr>
          <w:rFonts w:ascii="Wingdings" w:cs="Wingdings" w:hAnsi="Wingdings"/>
          <w:sz w:val="26"/>
          <w:szCs w:val="26"/>
        </w:rPr>
        <w:t></w:t>
      </w:r>
      <w:r>
        <w:rPr>
          <w:rFonts w:ascii="Wingdings" w:cs="Wingdings" w:hAnsi="Wingdings"/>
          <w:sz w:val="26"/>
          <w:szCs w:val="26"/>
        </w:rPr>
        <w:t></w:t>
      </w:r>
      <w:r>
        <w:rPr>
          <w:lang w:bidi="ar-DZ"/>
        </w:rPr>
        <w:t>…………………………………………………</w:t>
      </w:r>
    </w:p>
    <w:p>
      <w:pPr>
        <w:pStyle w:val="style0"/>
        <w:ind w:right="-567"/>
        <w:rPr>
          <w:rFonts w:ascii="Bookman Old Style" w:cs="Times New Roman" w:hAnsi="Bookman Old Style"/>
          <w:sz w:val="24"/>
          <w:szCs w:val="24"/>
        </w:rPr>
      </w:pPr>
      <w:r>
        <w:rPr>
          <w:rFonts w:ascii="Bookman Old Style" w:cs="Times New Roman" w:hAnsi="Bookman Old Style"/>
          <w:sz w:val="24"/>
          <w:szCs w:val="24"/>
        </w:rPr>
        <w:t>-</w:t>
      </w:r>
      <w:r>
        <w:rPr>
          <w:rFonts w:ascii="Bookman Old Style" w:cs="Times New Roman" w:hAnsi="Bookman Old Style"/>
          <w:sz w:val="24"/>
          <w:szCs w:val="24"/>
        </w:rPr>
        <w:t xml:space="preserve"> </w:t>
      </w:r>
      <w:r>
        <w:rPr>
          <w:lang w:bidi="ar-DZ"/>
        </w:rPr>
        <w:t xml:space="preserve">Roche volcanique </w:t>
      </w:r>
      <w:r>
        <w:rPr>
          <w:lang w:bidi="ar-DZ"/>
        </w:rPr>
        <w:t xml:space="preserve">se forme au niveau de zone de </w:t>
      </w:r>
      <w:r>
        <w:rPr>
          <w:lang w:bidi="ar-DZ"/>
        </w:rPr>
        <w:t>distension</w:t>
      </w:r>
      <w:r>
        <w:rPr>
          <w:rFonts w:ascii="Bookman Old Style" w:cs="Times New Roman" w:hAnsi="Bookman Old Style"/>
          <w:sz w:val="24"/>
          <w:szCs w:val="24"/>
        </w:rPr>
        <w:t> </w:t>
      </w:r>
      <w:r>
        <w:rPr>
          <w:rFonts w:ascii="Bookman Old Style" w:cs="Times New Roman" w:hAnsi="Bookman Old Style"/>
          <w:sz w:val="24"/>
          <w:szCs w:val="24"/>
        </w:rPr>
        <w:t>:</w:t>
      </w:r>
      <w:r>
        <w:rPr>
          <w:rFonts w:ascii="Wingdings" w:cs="Wingdings" w:hAnsi="Wingdings"/>
          <w:sz w:val="26"/>
          <w:szCs w:val="26"/>
        </w:rPr>
        <w:t></w:t>
      </w:r>
      <w:r>
        <w:rPr>
          <w:rFonts w:ascii="Wingdings" w:cs="Wingdings" w:hAnsi="Wingdings"/>
          <w:sz w:val="26"/>
          <w:szCs w:val="26"/>
        </w:rPr>
        <w:t></w:t>
      </w:r>
      <w:r>
        <w:rPr>
          <w:rFonts w:ascii="Wingdings" w:cs="Wingdings" w:hAnsi="Wingdings"/>
          <w:sz w:val="26"/>
          <w:szCs w:val="26"/>
        </w:rPr>
        <w:t></w:t>
      </w:r>
      <w:r>
        <w:rPr>
          <w:lang w:bidi="ar-DZ"/>
        </w:rPr>
        <w:t>…………………………………………………</w:t>
      </w:r>
    </w:p>
    <w:p>
      <w:pPr>
        <w:pStyle w:val="style0"/>
        <w:rPr>
          <w:lang w:bidi="ar-DZ"/>
        </w:rPr>
      </w:pPr>
      <w:r>
        <w:rPr>
          <w:rFonts w:ascii="Wingdings" w:cs="Wingdings" w:hAnsi="Wingdings"/>
          <w:sz w:val="24"/>
          <w:szCs w:val="24"/>
        </w:rPr>
        <w:t></w:t>
      </w:r>
      <w:r>
        <w:rPr>
          <w:lang w:bidi="ar-DZ"/>
        </w:rPr>
        <w:t xml:space="preserve">…………………………………………………….. C’est Le lieu de formation de la croûte océanique  </w:t>
      </w:r>
    </w:p>
    <w:p>
      <w:pPr>
        <w:pStyle w:val="style179"/>
        <w:numPr>
          <w:ilvl w:val="0"/>
          <w:numId w:val="2"/>
        </w:numPr>
        <w:ind w:left="142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Donnez les définitions des termes suivants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</w:t>
      </w:r>
      <w:r>
        <w:rPr>
          <w:rFonts w:ascii="Bookman Old Style" w:cs="Bookman Old Style" w:hAnsi="Bookman Old Style"/>
          <w:bCs/>
          <w:sz w:val="20"/>
          <w:szCs w:val="20"/>
        </w:rPr>
        <w:t>.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( </w:t>
      </w:r>
      <w:r>
        <w:rPr>
          <w:rFonts w:ascii="Bookman Old Style" w:cs="Bookman Old Style" w:hAnsi="Bookman Old Style"/>
          <w:bCs/>
          <w:sz w:val="20"/>
          <w:szCs w:val="20"/>
        </w:rPr>
        <w:t>3</w:t>
      </w:r>
      <w:r>
        <w:rPr>
          <w:rFonts w:ascii="Bookman Old Style" w:cs="Bookman Old Style" w:hAnsi="Bookman Old Style"/>
          <w:bCs/>
          <w:sz w:val="20"/>
          <w:szCs w:val="20"/>
        </w:rPr>
        <w:t>pts)</w:t>
      </w:r>
    </w:p>
    <w:p>
      <w:pPr>
        <w:pStyle w:val="style0"/>
        <w:rPr/>
      </w:pPr>
      <w:r>
        <w:rPr>
          <w:b/>
          <w:bCs/>
          <w:sz w:val="24"/>
          <w:szCs w:val="24"/>
        </w:rPr>
        <w:t>Volcan</w:t>
      </w:r>
      <w:r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isme</w:t>
      </w:r>
      <w:r>
        <w:rPr>
          <w:b/>
          <w:bCs/>
          <w:sz w:val="24"/>
          <w:szCs w:val="24"/>
        </w:rPr>
        <w:t> :</w:t>
      </w:r>
    </w:p>
    <w:p>
      <w:pPr>
        <w:pStyle w:val="style0"/>
        <w:rPr/>
      </w:pPr>
      <w: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Epicentre</w:t>
      </w:r>
      <w:r>
        <w:rPr>
          <w:b/>
          <w:bCs/>
          <w:sz w:val="24"/>
          <w:szCs w:val="24"/>
        </w:rPr>
        <w:t> :</w:t>
      </w:r>
    </w:p>
    <w:p>
      <w:pPr>
        <w:pStyle w:val="style0"/>
        <w:rPr/>
      </w:pPr>
      <w: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"/>
        </w:numPr>
        <w:ind w:left="142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Donnez le terme approprié pour chaque énoncé :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cs="Bookman Old Style" w:hAnsi="Bookman Old Style"/>
          <w:bCs/>
          <w:sz w:val="20"/>
          <w:szCs w:val="20"/>
        </w:rPr>
        <w:t>.(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 2.5pts)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 w:hAnsi="TimesNewRomanPSMT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Enfouissement d’une lithosphère océanique sous l’autre</w:t>
      </w:r>
      <w:r>
        <w:rPr>
          <w:rFonts w:ascii="TimesNewRomanPSMT" w:cs="TimesNewRomanPSMT" w:hAnsi="TimesNewRomanPSMT"/>
          <w:sz w:val="24"/>
          <w:szCs w:val="24"/>
        </w:rPr>
        <w:t xml:space="preserve"> ………………......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 w:hAnsi="TimesNewRomanPSMT"/>
          <w:sz w:val="24"/>
          <w:szCs w:val="24"/>
        </w:rPr>
      </w:pPr>
      <w:r>
        <w:rPr>
          <w:rFonts w:ascii="Wingdings-Regular" w:cs="Wingdings-Regular" w:eastAsia="Wingdings-Regular" w:hAnsi="TimesNewRomanPSMT" w:hint="eastAsia"/>
          <w:b/>
          <w:bCs/>
          <w:sz w:val="24"/>
          <w:szCs w:val="24"/>
        </w:rPr>
        <w:t></w:t>
      </w:r>
      <w:r>
        <w:rPr>
          <w:rFonts w:ascii="Wingdings-Regular" w:cs="Wingdings-Regular" w:eastAsia="Wingdings-Regular" w:hAnsi="TimesNewRomanPSMT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Vaste surface du globe géologiquement peu ou pas active </w:t>
      </w:r>
      <w:r>
        <w:rPr>
          <w:rFonts w:ascii="TimesNewRomanPSMT" w:cs="TimesNewRomanPSMT" w:hAnsi="TimesNewRomanPSMT"/>
          <w:sz w:val="24"/>
          <w:szCs w:val="24"/>
        </w:rPr>
        <w:t>…………………..</w:t>
      </w:r>
    </w:p>
    <w:p>
      <w:pPr>
        <w:pStyle w:val="style0"/>
        <w:spacing w:after="0"/>
        <w:rPr/>
      </w:pPr>
      <w:r>
        <w:rPr>
          <w:rFonts w:ascii="Wingdings-Regular" w:cs="Wingdings-Regular" w:eastAsia="Wingdings-Regular" w:hAnsi="TimesNewRomanPSMT" w:hint="eastAsia"/>
          <w:b/>
          <w:bCs/>
          <w:sz w:val="24"/>
          <w:szCs w:val="24"/>
        </w:rPr>
        <w:t></w:t>
      </w:r>
      <w:r>
        <w:rPr>
          <w:rFonts w:ascii="Wingdings-Regular" w:cs="Wingdings-Regular" w:eastAsia="Wingdings-Regular" w:hAnsi="TimesNewRomanPSMT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Appareil qui enregistre les ondes sismiques </w:t>
      </w:r>
      <w:r>
        <w:rPr>
          <w:rFonts w:ascii="TimesNewRomanPSMT" w:cs="TimesNewRomanPSMT" w:hAnsi="TimesNewRomanPSMT"/>
          <w:sz w:val="24"/>
          <w:szCs w:val="24"/>
        </w:rPr>
        <w:t>…………………...</w:t>
      </w:r>
    </w:p>
    <w:p>
      <w:pPr>
        <w:pStyle w:val="style179"/>
        <w:numPr>
          <w:ilvl w:val="0"/>
          <w:numId w:val="1"/>
        </w:numPr>
        <w:spacing w:after="0" w:lineRule="auto" w:line="360"/>
        <w:ind w:left="284" w:hanging="284"/>
        <w:rPr/>
      </w:pPr>
      <w:r>
        <w:rPr>
          <w:rFonts w:ascii="Times New Roman" w:cs="Times New Roman" w:hAnsi="Times New Roman"/>
          <w:sz w:val="24"/>
          <w:szCs w:val="24"/>
        </w:rPr>
        <w:t xml:space="preserve">Une échelle </w:t>
      </w:r>
      <w:r>
        <w:rPr>
          <w:rFonts w:ascii="Times New Roman" w:cs="Times New Roman" w:hAnsi="Times New Roman"/>
          <w:sz w:val="24"/>
          <w:szCs w:val="24"/>
        </w:rPr>
        <w:t>basé</w:t>
      </w:r>
      <w:r>
        <w:rPr>
          <w:rFonts w:ascii="Times New Roman" w:cs="Times New Roman" w:hAnsi="Times New Roman"/>
          <w:sz w:val="24"/>
          <w:szCs w:val="24"/>
        </w:rPr>
        <w:t xml:space="preserve"> sur un questionnaire distribué aux habitats</w:t>
      </w:r>
      <w:r>
        <w:t xml:space="preserve"> </w:t>
      </w:r>
      <w:r>
        <w:rPr>
          <w:rFonts w:ascii="TimesNewRomanPSMT" w:cs="TimesNewRomanPSMT" w:eastAsia="Calibri" w:hAnsi="TimesNewRomanPSMT"/>
          <w:sz w:val="24"/>
          <w:szCs w:val="24"/>
          <w:lang w:eastAsia="en-US"/>
        </w:rPr>
        <w:t>…………………………</w:t>
      </w:r>
    </w:p>
    <w:p>
      <w:pPr>
        <w:pStyle w:val="style179"/>
        <w:numPr>
          <w:ilvl w:val="0"/>
          <w:numId w:val="1"/>
        </w:numPr>
        <w:spacing w:after="0" w:lineRule="auto" w:line="360"/>
        <w:ind w:left="284" w:hanging="284"/>
        <w:rPr/>
      </w:pPr>
      <w:r>
        <w:rPr>
          <w:rFonts w:ascii="Times New Roman" w:cs="Times New Roman" w:hAnsi="Times New Roman"/>
          <w:sz w:val="24"/>
          <w:szCs w:val="24"/>
        </w:rPr>
        <w:t>Une enveloppe terrestre repose sur l’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>ténosphère</w:t>
      </w:r>
      <w:r>
        <w:t> :</w:t>
      </w:r>
      <w:r>
        <w:rPr>
          <w:rFonts w:ascii="TimesNewRomanPSMT" w:cs="TimesNewRomanPSMT" w:eastAsia="Calibri" w:hAnsi="TimesNewRomanPSMT"/>
          <w:sz w:val="24"/>
          <w:szCs w:val="24"/>
          <w:lang w:eastAsia="en-US"/>
        </w:rPr>
        <w:t>…………………</w:t>
      </w:r>
      <w:r>
        <w:rPr>
          <w:rFonts w:ascii="TimesNewRomanPSMT" w:cs="TimesNewRomanPSMT" w:eastAsia="Calibri" w:hAnsi="TimesNewRomanPSMT"/>
          <w:sz w:val="24"/>
          <w:szCs w:val="24"/>
          <w:lang w:eastAsia="en-US"/>
        </w:rPr>
        <w:t>………………</w:t>
      </w:r>
      <w:r>
        <w:t>…</w:t>
      </w:r>
      <w:r>
        <w:t xml:space="preserve"> </w:t>
      </w:r>
    </w:p>
    <w:p>
      <w:pPr>
        <w:pStyle w:val="style157"/>
        <w:shd w:val="clear" w:color="auto" w:fill="ffc000"/>
        <w:spacing w:lineRule="auto" w:line="276"/>
        <w:ind w:left="284" w:firstLine="284"/>
        <w:jc w:val="center"/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</w:pPr>
      <w:r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  <w:t>Deuxième partie : Raisonnement scientifique et communication écrite et graphique (</w:t>
      </w:r>
      <w:r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  <w:t>12</w:t>
      </w:r>
      <w:r>
        <w:rPr>
          <w:rFonts w:cs="Samir_Khouaja_Maghribi"/>
          <w:b/>
          <w:color w:val="000000"/>
          <w:sz w:val="24"/>
          <w:szCs w:val="24"/>
          <w14:shadow w14:ky="0" w14:sx="0" w14:algn="none" w14:blurRad="69850" w14:sy="0" w14:dir="5400000" w14:dist="38100" w14:kx="0">
            <w14:srgbClr w14:val="000000">
              <w14:alpha w14:val="35001"/>
            </w14:srgbClr>
          </w14:shadow>
          <w14:textOutline>
            <w14:noFill/>
          </w14:textOutline>
        </w:rPr>
        <w:t>pts)</w:t>
      </w:r>
    </w:p>
    <w:p>
      <w:pPr>
        <w:pStyle w:val="style0"/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421004</wp:posOffset>
            </wp:positionH>
            <wp:positionV relativeFrom="page">
              <wp:posOffset>5105215</wp:posOffset>
            </wp:positionV>
            <wp:extent cx="2171700" cy="3536315"/>
            <wp:effectExtent l="0" t="0" r="0" b="6985"/>
            <wp:wrapNone/>
            <wp:docPr id="1027" name="Imag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71700" cy="353631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EXERCICE 1</w:t>
      </w:r>
      <w:r>
        <w:rPr>
          <w:b/>
          <w:bCs/>
          <w:sz w:val="24"/>
          <w:szCs w:val="24"/>
        </w:rPr>
        <w:t xml:space="preserve"> : </w:t>
      </w:r>
      <w:r>
        <w:rPr>
          <w:lang w:bidi="ar-DZ"/>
        </w:rPr>
        <w:t>(</w:t>
      </w:r>
      <w:r>
        <w:rPr>
          <w:lang w:bidi="ar-DZ"/>
        </w:rPr>
        <w:t>4.75</w:t>
      </w:r>
      <w:r>
        <w:rPr>
          <w:lang w:bidi="ar-DZ"/>
        </w:rPr>
        <w:t>pts)</w:t>
      </w:r>
    </w:p>
    <w:p>
      <w:pPr>
        <w:pStyle w:val="style179"/>
        <w:numPr>
          <w:ilvl w:val="0"/>
          <w:numId w:val="4"/>
        </w:numPr>
        <w:tabs>
          <w:tab w:val="left" w:leader="none" w:pos="9356"/>
        </w:tabs>
        <w:ind w:left="3119" w:right="-567"/>
        <w:jc w:val="right"/>
        <w:rPr>
          <w:b/>
          <w:bCs/>
          <w:rtl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Citez les discontinuités mentionnées dans le </w:t>
      </w:r>
      <w:r>
        <w:rPr>
          <w:b/>
          <w:bCs/>
          <w:sz w:val="24"/>
          <w:szCs w:val="24"/>
          <w:lang w:bidi="ar-DZ"/>
        </w:rPr>
        <w:t>document .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cs="Bookman Old Style" w:hAnsi="Bookman Old Style"/>
          <w:bCs/>
          <w:sz w:val="18"/>
          <w:szCs w:val="18"/>
        </w:rPr>
        <w:t xml:space="preserve">( </w:t>
      </w:r>
      <w:r>
        <w:rPr>
          <w:rFonts w:ascii="Bookman Old Style" w:cs="Bookman Old Style" w:hAnsi="Bookman Old Style"/>
          <w:bCs/>
          <w:sz w:val="18"/>
          <w:szCs w:val="18"/>
        </w:rPr>
        <w:t>0</w:t>
      </w:r>
      <w:r>
        <w:rPr>
          <w:rFonts w:ascii="Bookman Old Style" w:cs="Bookman Old Style" w:hAnsi="Bookman Old Style"/>
          <w:bCs/>
          <w:sz w:val="18"/>
          <w:szCs w:val="18"/>
        </w:rPr>
        <w:t>.</w:t>
      </w:r>
      <w:r>
        <w:rPr>
          <w:rFonts w:ascii="Bookman Old Style" w:cs="Bookman Old Style" w:hAnsi="Bookman Old Style"/>
          <w:bCs/>
          <w:sz w:val="18"/>
          <w:szCs w:val="18"/>
        </w:rPr>
        <w:t>7</w:t>
      </w:r>
      <w:r>
        <w:rPr>
          <w:rFonts w:ascii="Bookman Old Style" w:cs="Bookman Old Style" w:hAnsi="Bookman Old Style"/>
          <w:bCs/>
          <w:sz w:val="18"/>
          <w:szCs w:val="18"/>
        </w:rPr>
        <w:t>5pts</w:t>
      </w:r>
      <w:r>
        <w:rPr>
          <w:rFonts w:ascii="Bookman Old Style" w:cs="Bookman Old Style" w:hAnsi="Bookman Old Style"/>
          <w:bCs/>
          <w:sz w:val="20"/>
          <w:szCs w:val="20"/>
        </w:rPr>
        <w:t>)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5352"/>
        <w:gridCol w:w="993"/>
      </w:tblGrid>
      <w:tr>
        <w:trPr/>
        <w:tc>
          <w:tcPr>
            <w:tcW w:w="5352" w:type="dxa"/>
            <w:tcBorders>
              <w:right w:val="single" w:sz="4" w:space="0" w:color="auto"/>
            </w:tcBorders>
          </w:tcPr>
          <w:p>
            <w:pPr>
              <w:pStyle w:val="style0"/>
              <w:bidi/>
              <w:spacing w:lineRule="auto" w:line="360"/>
              <w:rPr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>
            <w:pPr>
              <w:pStyle w:val="style0"/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H</w:t>
            </w:r>
          </w:p>
        </w:tc>
      </w:tr>
      <w:tr>
        <w:tblPrEx/>
        <w:trPr/>
        <w:tc>
          <w:tcPr>
            <w:tcW w:w="5352" w:type="dxa"/>
            <w:tcBorders>
              <w:right w:val="single" w:sz="4" w:space="0" w:color="auto"/>
            </w:tcBorders>
          </w:tcPr>
          <w:p>
            <w:pPr>
              <w:pStyle w:val="style0"/>
              <w:bidi/>
              <w:spacing w:lineRule="auto" w:line="360"/>
              <w:rPr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>
            <w:pPr>
              <w:pStyle w:val="style0"/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V</w:t>
            </w:r>
          </w:p>
        </w:tc>
      </w:tr>
      <w:tr>
        <w:tblPrEx/>
        <w:trPr/>
        <w:tc>
          <w:tcPr>
            <w:tcW w:w="5352" w:type="dxa"/>
            <w:tcBorders>
              <w:right w:val="single" w:sz="4" w:space="0" w:color="auto"/>
            </w:tcBorders>
          </w:tcPr>
          <w:p>
            <w:pPr>
              <w:pStyle w:val="style0"/>
              <w:bidi/>
              <w:spacing w:lineRule="auto" w:line="360"/>
              <w:rPr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>
            <w:pPr>
              <w:pStyle w:val="style0"/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T</w:t>
            </w:r>
          </w:p>
        </w:tc>
      </w:tr>
    </w:tbl>
    <w:p>
      <w:pPr>
        <w:pStyle w:val="style0"/>
        <w:tabs>
          <w:tab w:val="center" w:leader="none" w:pos="5103"/>
        </w:tabs>
        <w:bidi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p>
      <w:pPr>
        <w:pStyle w:val="style179"/>
        <w:numPr>
          <w:ilvl w:val="0"/>
          <w:numId w:val="4"/>
        </w:numPr>
        <w:ind w:left="3261" w:right="-142"/>
        <w:rPr>
          <w:b/>
          <w:bCs/>
          <w:rtl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Concluez l’état physique de la graine à partir du document en justifiant votre </w:t>
      </w:r>
      <w:r>
        <w:rPr>
          <w:b/>
          <w:bCs/>
          <w:sz w:val="24"/>
          <w:szCs w:val="24"/>
          <w:lang w:bidi="ar-DZ"/>
        </w:rPr>
        <w:t xml:space="preserve">réponse </w:t>
      </w:r>
      <w:r>
        <w:rPr>
          <w:rFonts w:ascii="Bookman Old Style" w:cs="Bookman Old Style" w:hAnsi="Bookman Old Style"/>
          <w:bCs/>
          <w:sz w:val="20"/>
          <w:szCs w:val="20"/>
        </w:rPr>
        <w:t>.(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cs="Bookman Old Style" w:hAnsi="Bookman Old Style"/>
          <w:bCs/>
          <w:sz w:val="20"/>
          <w:szCs w:val="20"/>
        </w:rPr>
        <w:t>1</w:t>
      </w:r>
      <w:r>
        <w:rPr>
          <w:rFonts w:ascii="Bookman Old Style" w:cs="Bookman Old Style" w:hAnsi="Bookman Old Style"/>
          <w:bCs/>
          <w:sz w:val="20"/>
          <w:szCs w:val="20"/>
        </w:rPr>
        <w:t>.5pts)</w:t>
      </w:r>
    </w:p>
    <w:p>
      <w:pPr>
        <w:pStyle w:val="style0"/>
        <w:ind w:left="2977" w:right="-567"/>
        <w:rPr>
          <w:b/>
          <w:bCs/>
          <w:lang w:bidi="ar-DZ"/>
        </w:rPr>
      </w:pPr>
      <w:r>
        <w:rPr>
          <w:b/>
          <w:bCs/>
          <w:lang w:bidi="ar-DZ"/>
        </w:rPr>
        <w:t>……………………………………………………………………………………………………….</w:t>
      </w:r>
      <w:r>
        <w:rPr>
          <w:rFonts w:hint="cs"/>
          <w:b/>
          <w:bCs/>
          <w:rtl/>
          <w:lang w:bidi="ar-DZ"/>
        </w:rPr>
        <w:t>.......</w:t>
      </w:r>
      <w:r>
        <w:rPr>
          <w:b/>
          <w:bCs/>
          <w:lang w:bidi="ar-DZ"/>
        </w:rPr>
        <w:t>..........................</w:t>
      </w:r>
      <w:r>
        <w:rPr>
          <w:rFonts w:hint="cs"/>
          <w:b/>
          <w:bCs/>
          <w:rtl/>
          <w:lang w:bidi="ar-DZ"/>
        </w:rPr>
        <w:t>....................................................................................</w:t>
      </w:r>
    </w:p>
    <w:p>
      <w:pPr>
        <w:pStyle w:val="style179"/>
        <w:numPr>
          <w:ilvl w:val="0"/>
          <w:numId w:val="4"/>
        </w:numPr>
        <w:spacing w:after="0"/>
        <w:ind w:left="3119" w:right="-567"/>
        <w:rPr>
          <w:b/>
          <w:bCs/>
          <w:lang w:bidi="ar-DZ"/>
        </w:rPr>
      </w:pPr>
      <w:r>
        <w:rPr>
          <w:b/>
          <w:bCs/>
          <w:lang w:bidi="ar-DZ"/>
        </w:rPr>
        <w:t xml:space="preserve">En se basant sur quoi pour connaître la structure interne du globe terrestre ? </w:t>
      </w:r>
      <w:r>
        <w:rPr>
          <w:b/>
          <w:bCs/>
          <w:lang w:bidi="ar-DZ"/>
        </w:rPr>
        <w:t xml:space="preserve"> </w:t>
      </w:r>
      <w:r>
        <w:rPr>
          <w:rFonts w:ascii="Bookman Old Style" w:cs="Bookman Old Style" w:hAnsi="Bookman Old Style"/>
          <w:bCs/>
          <w:sz w:val="20"/>
          <w:szCs w:val="20"/>
        </w:rPr>
        <w:t>( 1pt</w:t>
      </w:r>
      <w:r>
        <w:rPr>
          <w:rFonts w:ascii="Bookman Old Style" w:cs="Bookman Old Style" w:hAnsi="Bookman Old Style"/>
          <w:bCs/>
          <w:sz w:val="20"/>
          <w:szCs w:val="20"/>
        </w:rPr>
        <w:t>)</w:t>
      </w:r>
    </w:p>
    <w:p>
      <w:pPr>
        <w:pStyle w:val="style0"/>
        <w:spacing w:after="0"/>
        <w:ind w:left="2977" w:right="-567"/>
        <w:rPr>
          <w:b/>
          <w:bCs/>
          <w:lang w:bidi="ar-DZ"/>
        </w:rPr>
      </w:pPr>
      <w:r>
        <w:rPr>
          <w:b/>
          <w:bCs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lang w:bidi="ar-DZ"/>
        </w:rPr>
        <w:t>…………………………..</w:t>
      </w:r>
      <w:r>
        <w:rPr>
          <w:b/>
          <w:bCs/>
          <w:lang w:bidi="ar-DZ"/>
        </w:rPr>
        <w:t>…</w:t>
      </w:r>
    </w:p>
    <w:p>
      <w:pPr>
        <w:pStyle w:val="style179"/>
        <w:numPr>
          <w:ilvl w:val="0"/>
          <w:numId w:val="4"/>
        </w:numPr>
        <w:tabs>
          <w:tab w:val="left" w:leader="none" w:pos="8222"/>
        </w:tabs>
        <w:ind w:left="3119"/>
        <w:rPr>
          <w:b/>
          <w:bCs/>
          <w:lang w:bidi="ar-DZ"/>
        </w:rPr>
      </w:pPr>
      <w:r>
        <w:rPr>
          <w:b/>
          <w:bCs/>
          <w:lang w:bidi="ar-DZ"/>
        </w:rPr>
        <w:t xml:space="preserve">Donnez les différences et le point commun entre l’onde P et l’onde </w:t>
      </w:r>
      <w:r>
        <w:rPr>
          <w:b/>
          <w:bCs/>
          <w:lang w:bidi="ar-DZ"/>
        </w:rPr>
        <w:t>S</w:t>
      </w:r>
      <w:r>
        <w:rPr>
          <w:b/>
          <w:bCs/>
          <w:lang w:bidi="ar-DZ"/>
        </w:rPr>
        <w:t> </w:t>
      </w:r>
      <w:r>
        <w:rPr>
          <w:rFonts w:ascii="Bookman Old Style" w:cs="Bookman Old Style" w:hAnsi="Bookman Old Style"/>
          <w:bCs/>
          <w:sz w:val="20"/>
          <w:szCs w:val="20"/>
        </w:rPr>
        <w:t>.(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cs="Bookman Old Style" w:hAnsi="Bookman Old Style"/>
          <w:bCs/>
          <w:sz w:val="20"/>
          <w:szCs w:val="20"/>
        </w:rPr>
        <w:t>1</w:t>
      </w:r>
      <w:r>
        <w:rPr>
          <w:rFonts w:ascii="Bookman Old Style" w:cs="Bookman Old Style" w:hAnsi="Bookman Old Style"/>
          <w:bCs/>
          <w:sz w:val="20"/>
          <w:szCs w:val="20"/>
        </w:rPr>
        <w:t>.5pts</w:t>
      </w:r>
      <w:r>
        <w:rPr>
          <w:rFonts w:ascii="Bookman Old Style" w:cs="Bookman Old Style" w:hAnsi="Bookman Old Style"/>
          <w:bCs/>
          <w:sz w:val="20"/>
          <w:szCs w:val="20"/>
        </w:rPr>
        <w:t>)</w:t>
      </w:r>
    </w:p>
    <w:p>
      <w:pPr>
        <w:pStyle w:val="style0"/>
        <w:tabs>
          <w:tab w:val="left" w:leader="none" w:pos="8222"/>
        </w:tabs>
        <w:rPr>
          <w:b/>
          <w:bCs/>
          <w:lang w:bidi="ar-DZ"/>
        </w:rPr>
      </w:pPr>
      <w:r>
        <w:rPr>
          <w:b/>
          <w:bCs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lang w:bidi="ar-DZ"/>
        </w:rPr>
        <w:t>………………..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-218"/>
        <w:rPr>
          <w:rFonts w:ascii="Calibri" w:cs="Calibri" w:hAnsi="Calibri"/>
        </w:rPr>
      </w:pPr>
      <w:r>
        <w:rPr>
          <w:b/>
          <w:bCs/>
          <w:sz w:val="24"/>
          <w:szCs w:val="24"/>
          <w:shd w:val="clear" w:color="auto" w:fill="d9d9d9"/>
        </w:rPr>
        <w:t>EXERCICE 2 :</w:t>
      </w:r>
      <w:r>
        <w:rPr>
          <w:b/>
          <w:bCs/>
          <w:sz w:val="24"/>
          <w:szCs w:val="24"/>
          <w:shd w:val="clear" w:color="auto" w:fill="d9d9d9"/>
        </w:rPr>
        <w:t>( 5.25)</w:t>
      </w:r>
      <w:r>
        <w:rPr>
          <w:b/>
          <w:bCs/>
          <w:sz w:val="24"/>
          <w:szCs w:val="24"/>
        </w:rPr>
        <w:t xml:space="preserve">    </w:t>
      </w:r>
      <w:r>
        <w:rPr>
          <w:rFonts w:ascii="Calibri" w:cs="Calibri" w:hAnsi="Calibri"/>
        </w:rPr>
        <w:t xml:space="preserve">Le schéma ci-dessous représente une coupe partielle du globe terrestre qui peut </w:t>
      </w:r>
      <w:r>
        <w:rPr>
          <w:rFonts w:ascii="Calibri" w:cs="Calibri" w:hAnsi="Calibri"/>
        </w:rPr>
        <w:t>être</w:t>
      </w:r>
      <w:r>
        <w:rPr>
          <w:rFonts w:ascii="Calibri" w:cs="Calibri" w:hAnsi="Calibri"/>
        </w:rPr>
        <w:t xml:space="preserve"> le siège de plusieurs phénomènes géologiques dynamiques ayant de nombreuses conséquences.</w:t>
      </w:r>
    </w:p>
    <w:p>
      <w:pPr>
        <w:pStyle w:val="style0"/>
        <w:ind w:left="-218" w:right="-426"/>
        <w:rPr>
          <w:b/>
          <w:bCs/>
          <w:lang w:bidi="ar-DZ"/>
        </w:rPr>
      </w:pPr>
      <w:r>
        <w:rPr>
          <w:rFonts w:ascii="Times New Roman" w:cs="Times New Roman" w:hAnsi="Times New Roman"/>
          <w:b/>
          <w:bCs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-3175</wp:posOffset>
            </wp:positionH>
            <wp:positionV relativeFrom="paragraph">
              <wp:posOffset>286385</wp:posOffset>
            </wp:positionV>
            <wp:extent cx="5760720" cy="1805939"/>
            <wp:effectExtent l="0" t="0" r="0" b="3810"/>
            <wp:wrapTight wrapText="bothSides">
              <wp:wrapPolygon edited="false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028" name="Imag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60720" cy="18059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b/>
          <w:bCs/>
        </w:rPr>
        <w:t>1.</w:t>
      </w:r>
      <w:r>
        <w:rPr>
          <w:rFonts w:ascii="Times New Roman" w:cs="Times New Roman" w:hAnsi="Times New Roman"/>
        </w:rPr>
        <w:t xml:space="preserve"> Combien de plaques sont-ils représentés dans le schéma</w:t>
      </w:r>
      <w:r>
        <w:rPr>
          <w:rFonts w:ascii="Times New Roman" w:cs="Times New Roman" w:hAnsi="Times New Roman"/>
        </w:rPr>
        <w:t> ?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  <w:bCs/>
          <w:i/>
          <w:iCs/>
        </w:rPr>
        <w:t>1 Pt</w:t>
      </w:r>
      <w:r>
        <w:rPr>
          <w:rFonts w:ascii="Times New Roman" w:cs="Times New Roman" w:hAnsi="Times New Roman"/>
          <w:b/>
          <w:bCs/>
          <w:i/>
          <w:iCs/>
        </w:rPr>
        <w:t>) : …………………………………………</w:t>
      </w:r>
    </w:p>
    <w:p>
      <w:pPr>
        <w:pStyle w:val="style0"/>
        <w:spacing w:before="240"/>
        <w:rPr>
          <w:b/>
          <w:bCs/>
          <w:lang w:bidi="ar-DZ"/>
        </w:rPr>
      </w:pPr>
      <w:r>
        <w:rPr>
          <w:rFonts w:ascii="Times New Roman" w:cs="Times New Roman" w:hAnsi="Times New Roman"/>
          <w:b/>
          <w:bCs/>
        </w:rPr>
        <w:t>2.</w:t>
      </w:r>
      <w:r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>Donnez la légende convenable des nombres et lettres de ce schéma (1.5 pt)</w:t>
      </w:r>
    </w:p>
    <w:tbl>
      <w:tblPr>
        <w:tblStyle w:val="style154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559"/>
        <w:gridCol w:w="1701"/>
        <w:gridCol w:w="1701"/>
      </w:tblGrid>
      <w:tr>
        <w:trPr/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3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f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d</w:t>
            </w:r>
          </w:p>
        </w:tc>
      </w:tr>
      <w:tr>
        <w:tblPrEx/>
        <w:trPr>
          <w:trHeight w:val="866" w:hRule="atLeast"/>
        </w:trPr>
        <w:tc>
          <w:tcPr>
            <w:tcW w:w="1701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</w:tr>
    </w:tbl>
    <w:p>
      <w:pPr>
        <w:pStyle w:val="style179"/>
        <w:numPr>
          <w:ilvl w:val="0"/>
          <w:numId w:val="3"/>
        </w:numPr>
        <w:ind w:right="-142"/>
        <w:rPr>
          <w:rFonts w:ascii="Bookman Old Style" w:cs="Bookman Old Style" w:hAnsi="Bookman Old Style"/>
          <w:bCs/>
          <w:sz w:val="20"/>
          <w:szCs w:val="20"/>
        </w:rPr>
      </w:pPr>
      <w:r>
        <w:rPr>
          <w:rFonts w:ascii="Times New Roman" w:cs="Times New Roman" w:hAnsi="Times New Roman"/>
        </w:rPr>
        <w:t>Décr</w:t>
      </w:r>
      <w:r>
        <w:rPr>
          <w:rFonts w:ascii="Times New Roman" w:cs="Times New Roman" w:hAnsi="Times New Roman"/>
        </w:rPr>
        <w:t>ivez</w:t>
      </w:r>
      <w:r>
        <w:rPr>
          <w:rFonts w:ascii="Times New Roman" w:cs="Times New Roman" w:hAnsi="Times New Roman"/>
        </w:rPr>
        <w:t xml:space="preserve"> les mouvements qui affectent les </w:t>
      </w:r>
      <w:r>
        <w:rPr>
          <w:rFonts w:ascii="Times New Roman" w:cs="Times New Roman" w:hAnsi="Times New Roman"/>
        </w:rPr>
        <w:t>plaques lithosphériques en (2</w:t>
      </w:r>
      <w:r>
        <w:rPr>
          <w:rFonts w:ascii="Times New Roman" w:cs="Times New Roman" w:hAnsi="Times New Roman"/>
        </w:rPr>
        <w:t>)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 .</w:t>
      </w:r>
      <w:r>
        <w:rPr>
          <w:rFonts w:ascii="Bookman Old Style" w:cs="Bookman Old Style" w:hAnsi="Bookman Old Style"/>
          <w:bCs/>
          <w:sz w:val="20"/>
          <w:szCs w:val="20"/>
        </w:rPr>
        <w:t xml:space="preserve">(1pt) </w:t>
      </w:r>
    </w:p>
    <w:p>
      <w:pPr>
        <w:pStyle w:val="style0"/>
        <w:ind w:left="65" w:right="-142"/>
        <w:rPr>
          <w:rFonts w:ascii="Times New Roman" w:cs="Times New Roman" w:hAnsi="Times New Roman"/>
        </w:rPr>
      </w:pPr>
      <w:r>
        <w:rPr>
          <w:rFonts w:ascii="Bookman Old Style" w:cs="Bookman Old Style" w:hAnsi="Bookman Old Style"/>
          <w:bCs/>
          <w:sz w:val="20"/>
          <w:szCs w:val="20"/>
        </w:rPr>
        <w:t>.</w:t>
      </w:r>
      <w:r>
        <w:rPr>
          <w:rFonts w:ascii="Times New Roman" w:cs="Times New Roman" w:hAnsi="Times New Roman"/>
        </w:rPr>
        <w:t>…………………………………………………………………………</w:t>
      </w:r>
      <w:r>
        <w:rPr>
          <w:rFonts w:ascii="Times New Roman" w:cs="Times New Roman" w:hAnsi="Times New Roman"/>
        </w:rPr>
        <w:t>….................................................</w:t>
      </w:r>
    </w:p>
    <w:p>
      <w:pPr>
        <w:pStyle w:val="style0"/>
        <w:ind w:right="-42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4.</w:t>
      </w:r>
      <w:r>
        <w:rPr>
          <w:rFonts w:ascii="Times New Roman" w:cs="Times New Roman" w:hAnsi="Times New Roman"/>
        </w:rPr>
        <w:t xml:space="preserve"> Donnez le facteur responsable de ces mouvements </w:t>
      </w:r>
      <w:r>
        <w:rPr>
          <w:rFonts w:ascii="Times New Roman" w:cs="Times New Roman" w:hAnsi="Times New Roman"/>
        </w:rPr>
        <w:t>(0.75pt)</w:t>
      </w:r>
      <w:r>
        <w:rPr>
          <w:rFonts w:ascii="Times New Roman" w:cs="Times New Roman" w:hAnsi="Times New Roman"/>
        </w:rPr>
        <w:t>………………………………………………..</w:t>
      </w:r>
    </w:p>
    <w:p>
      <w:pPr>
        <w:pStyle w:val="style0"/>
        <w:spacing w:after="0"/>
        <w:ind w:right="-142"/>
        <w:rPr>
          <w:rFonts w:ascii="Times New Roman" w:cs="Times New Roman" w:hAnsi="Times New Roman"/>
          <w:b/>
          <w:bCs/>
          <w:i/>
          <w:iCs/>
        </w:rPr>
      </w:pPr>
      <w:r>
        <w:rPr>
          <w:rFonts w:ascii="Times New Roman" w:cs="Times New Roman" w:hAnsi="Times New Roman"/>
          <w:b/>
          <w:bCs/>
        </w:rPr>
        <w:t>5.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Considérant le sens des flèches liées au phénomène (2), dédu</w:t>
      </w:r>
      <w:r>
        <w:rPr>
          <w:rFonts w:ascii="Times New Roman" w:cs="Times New Roman" w:hAnsi="Times New Roman"/>
        </w:rPr>
        <w:t>isez</w:t>
      </w:r>
      <w:r>
        <w:rPr>
          <w:rFonts w:ascii="Times New Roman" w:cs="Times New Roman" w:hAnsi="Times New Roman"/>
        </w:rPr>
        <w:t xml:space="preserve"> la conséquence du mouvement des plaques lithosphériques sur la taille de l'océan (e) (</w:t>
      </w:r>
      <w:r>
        <w:rPr>
          <w:rFonts w:ascii="Times New Roman" w:cs="Times New Roman" w:hAnsi="Times New Roman"/>
          <w:b/>
          <w:bCs/>
          <w:i/>
          <w:iCs/>
        </w:rPr>
        <w:t xml:space="preserve">1 </w:t>
      </w:r>
      <w:r>
        <w:rPr>
          <w:rFonts w:ascii="Times New Roman" w:cs="Times New Roman" w:hAnsi="Times New Roman"/>
          <w:b/>
          <w:bCs/>
          <w:i/>
          <w:iCs/>
        </w:rPr>
        <w:t>Pt )</w:t>
      </w:r>
    </w:p>
    <w:p>
      <w:pPr>
        <w:pStyle w:val="style0"/>
        <w:spacing w:after="0"/>
        <w:ind w:right="-142"/>
        <w:rPr>
          <w:rFonts w:ascii="TimesNewRomanPSMT" w:cs="TimesNewRomanPSMT" w:hAnsi="TimesNewRomanPSMT"/>
        </w:rPr>
      </w:pPr>
      <w:r>
        <w:rPr>
          <w:rFonts w:ascii="TimesNewRomanPSMT" w:cs="TimesNewRomanPSMT" w:hAnsi="TimesNewRomanPSMT"/>
        </w:rPr>
        <w:t>………………………………………………………………................................................................</w:t>
      </w:r>
    </w:p>
    <w:p>
      <w:pPr>
        <w:pStyle w:val="style0"/>
        <w:spacing w:after="0"/>
        <w:ind w:right="-142"/>
        <w:rPr>
          <w:b/>
          <w:bCs/>
          <w:lang w:bidi="ar-DZ"/>
        </w:rPr>
      </w:pPr>
    </w:p>
    <w:p>
      <w:pPr>
        <w:pStyle w:val="style0"/>
        <w:shd w:val="clear" w:color="auto" w:fill="d9d9d9"/>
        <w:rPr>
          <w:b/>
          <w:bCs/>
          <w:lang w:bidi="ar-DZ"/>
        </w:rPr>
      </w:pPr>
      <w:r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3 :</w:t>
      </w:r>
      <w:r>
        <w:rPr>
          <w:b/>
          <w:bCs/>
          <w:sz w:val="24"/>
          <w:szCs w:val="24"/>
        </w:rPr>
        <w:t xml:space="preserve"> </w:t>
      </w:r>
      <w:r>
        <w:rPr>
          <w:lang w:bidi="ar-DZ"/>
        </w:rPr>
        <w:t>(2pts)</w:t>
      </w:r>
    </w:p>
    <w:p>
      <w:pPr>
        <w:pStyle w:val="style0"/>
        <w:ind w:left="65"/>
        <w:rPr>
          <w:b/>
          <w:bCs/>
          <w:lang w:bidi="ar-DZ"/>
        </w:rPr>
      </w:pPr>
      <w:r>
        <w:rPr>
          <w:b/>
          <w:bCs/>
          <w:lang w:bidi="ar-DZ"/>
        </w:rPr>
        <w:t>Faite</w:t>
      </w:r>
      <w:r>
        <w:rPr>
          <w:b/>
          <w:bCs/>
          <w:lang w:bidi="ar-DZ"/>
        </w:rPr>
        <w:t>s</w:t>
      </w:r>
      <w:r>
        <w:rPr>
          <w:b/>
          <w:bCs/>
          <w:lang w:bidi="ar-DZ"/>
        </w:rPr>
        <w:t xml:space="preserve"> une </w:t>
      </w:r>
      <w:r>
        <w:rPr>
          <w:b/>
          <w:bCs/>
          <w:lang w:bidi="ar-DZ"/>
        </w:rPr>
        <w:t xml:space="preserve">Comparaison entre le volcan effusif et </w:t>
      </w:r>
      <w:r>
        <w:rPr>
          <w:b/>
          <w:bCs/>
          <w:lang w:bidi="ar-DZ"/>
        </w:rPr>
        <w:t xml:space="preserve">le volcan </w:t>
      </w:r>
      <w:r>
        <w:rPr>
          <w:b/>
          <w:bCs/>
          <w:lang w:bidi="ar-DZ"/>
        </w:rPr>
        <w:t>explosif</w:t>
      </w:r>
      <w:r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 xml:space="preserve">sous forme de </w:t>
      </w:r>
      <w:r>
        <w:rPr>
          <w:b/>
          <w:bCs/>
          <w:lang w:bidi="ar-DZ"/>
        </w:rPr>
        <w:t>tableau</w:t>
      </w:r>
      <w:r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>.</w:t>
      </w:r>
      <w:r>
        <w:rPr>
          <w:lang w:bidi="ar-DZ"/>
        </w:rPr>
        <w:t>(</w:t>
      </w:r>
      <w:r>
        <w:rPr>
          <w:lang w:bidi="ar-DZ"/>
        </w:rPr>
        <w:t>2pts)</w:t>
      </w:r>
    </w:p>
    <w:tbl>
      <w:tblPr>
        <w:tblStyle w:val="style154"/>
        <w:tblW w:w="9541" w:type="dxa"/>
        <w:tblInd w:w="65" w:type="dxa"/>
        <w:tblLook w:val="04A0" w:firstRow="1" w:lastRow="0" w:firstColumn="1" w:lastColumn="0" w:noHBand="0" w:noVBand="1"/>
      </w:tblPr>
      <w:tblGrid>
        <w:gridCol w:w="2311"/>
        <w:gridCol w:w="3544"/>
        <w:gridCol w:w="3686"/>
      </w:tblGrid>
      <w:tr>
        <w:trPr>
          <w:trHeight w:val="597" w:hRule="atLeast"/>
        </w:trPr>
        <w:tc>
          <w:tcPr>
            <w:tcW w:w="2311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Les </w:t>
            </w:r>
            <w:r>
              <w:rPr>
                <w:b/>
                <w:bCs/>
                <w:lang w:bidi="ar-DZ"/>
              </w:rPr>
              <w:t>caractéristiques</w:t>
            </w:r>
          </w:p>
        </w:tc>
        <w:tc>
          <w:tcPr>
            <w:tcW w:w="3544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le </w:t>
            </w:r>
            <w:r>
              <w:rPr>
                <w:b/>
                <w:bCs/>
                <w:lang w:bidi="ar-DZ"/>
              </w:rPr>
              <w:t>volcan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>effusif</w:t>
            </w:r>
          </w:p>
        </w:tc>
        <w:tc>
          <w:tcPr>
            <w:tcW w:w="3686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le </w:t>
            </w:r>
            <w:r>
              <w:rPr>
                <w:b/>
                <w:bCs/>
                <w:lang w:bidi="ar-DZ"/>
              </w:rPr>
              <w:t>volcan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>explosif</w:t>
            </w:r>
          </w:p>
        </w:tc>
      </w:tr>
      <w:tr>
        <w:tblPrEx/>
        <w:trPr>
          <w:trHeight w:val="7226" w:hRule="atLeast"/>
        </w:trPr>
        <w:tc>
          <w:tcPr>
            <w:tcW w:w="2311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  <w:tc>
          <w:tcPr>
            <w:tcW w:w="3686" w:type="dxa"/>
            <w:tcBorders/>
          </w:tcPr>
          <w:p>
            <w:pPr>
              <w:pStyle w:val="style0"/>
              <w:rPr>
                <w:b/>
                <w:bCs/>
                <w:lang w:bidi="ar-DZ"/>
              </w:rPr>
            </w:pPr>
          </w:p>
        </w:tc>
      </w:tr>
    </w:tbl>
    <w:p>
      <w:pPr>
        <w:pStyle w:val="style0"/>
        <w:ind w:left="65"/>
        <w:rPr>
          <w:b/>
          <w:bCs/>
          <w:lang w:bidi="ar-DZ"/>
        </w:rPr>
      </w:pPr>
    </w:p>
    <w:p>
      <w:pPr>
        <w:pStyle w:val="style0"/>
        <w:ind w:left="65"/>
        <w:rPr>
          <w:b/>
          <w:bCs/>
          <w:lang w:bidi="ar-DZ"/>
        </w:rPr>
      </w:pPr>
    </w:p>
    <w:bookmarkStart w:id="0" w:name="_GoBack"/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Bonne chance </w:t>
      </w:r>
      <w:bookmarkEnd w:id="0"/>
    </w:p>
    <w:sectPr>
      <w:pgSz w:w="11906" w:h="16838" w:orient="portrait"/>
      <w:pgMar w:top="993" w:right="1417" w:bottom="993" w:left="1417" w:header="708" w:footer="708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amir_Khouaja_Maghribi">
    <w:altName w:val="Samir_Khouaja_Maghribi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,Bold">
    <w:altName w:val="Bookman Old Style,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Bookman Old Style,Italic">
    <w:altName w:val="Bookman Old Style,Italic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NewRomanPSM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8E062A4"/>
    <w:lvl w:ilvl="0" w:tplc="1AF45B1E">
      <w:start w:val="3"/>
      <w:numFmt w:val="decimal"/>
      <w:lvlText w:val="%1."/>
      <w:lvlJc w:val="left"/>
      <w:pPr>
        <w:ind w:left="567" w:hanging="360"/>
      </w:pPr>
      <w:rPr>
        <w:rFonts w:hint="default"/>
        <w:b/>
        <w:bCs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3B06B5E"/>
    <w:lvl w:ilvl="0" w:tplc="F012A1C8">
      <w:start w:val="1"/>
      <w:numFmt w:val="decimal"/>
      <w:lvlText w:val="%1."/>
      <w:lvlJc w:val="left"/>
      <w:pPr>
        <w:ind w:left="567" w:hanging="360"/>
      </w:pPr>
      <w:rPr>
        <w:b/>
        <w:bCs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0000002"/>
    <w:multiLevelType w:val="hybridMultilevel"/>
    <w:tmpl w:val="60668930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0000003"/>
    <w:multiLevelType w:val="hybridMultilevel"/>
    <w:tmpl w:val="F9AE551A"/>
    <w:lvl w:ilvl="0" w:tplc="52D40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F287F9E"/>
    <w:lvl w:ilvl="0" w:tplc="F012A1C8">
      <w:start w:val="1"/>
      <w:numFmt w:val="decimal"/>
      <w:lvlText w:val="%1."/>
      <w:lvlJc w:val="left"/>
      <w:pPr>
        <w:ind w:left="502" w:hanging="360"/>
      </w:pPr>
      <w:rPr>
        <w:b/>
        <w:bCs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Cambria" w:cs="Times New Roman" w:eastAsia="宋体" w:hAnsi="Cambria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7">
    <w:name w:val="No Spacing"/>
    <w:basedOn w:val="style0"/>
    <w:next w:val="style157"/>
    <w:link w:val="style4097"/>
    <w:qFormat/>
    <w:uiPriority w:val="1"/>
    <w:pPr>
      <w:spacing w:after="0" w:lineRule="auto" w:line="240"/>
    </w:pPr>
    <w:rPr>
      <w:rFonts w:ascii="Cambria" w:cs="Times New Roman" w:eastAsia="宋体" w:hAnsi="Cambria"/>
      <w:lang w:bidi="en-US"/>
    </w:rPr>
  </w:style>
  <w:style w:type="character" w:customStyle="1" w:styleId="style4097">
    <w:name w:val="Sans interligne Car"/>
    <w:basedOn w:val="style65"/>
    <w:next w:val="style4097"/>
    <w:link w:val="style157"/>
    <w:uiPriority w:val="1"/>
    <w:rPr>
      <w:rFonts w:ascii="Cambria" w:cs="Times New Roman" w:eastAsia="宋体" w:hAnsi="Cambria"/>
      <w:lang w:bidi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宋体"/>
      <w:lang w:eastAsia="fr-FR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Texte de bulles C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Words>419</Words>
  <Pages>3</Pages>
  <Characters>3330</Characters>
  <Application>WPS Office</Application>
  <DocSecurity>0</DocSecurity>
  <Paragraphs>90</Paragraphs>
  <ScaleCrop>false</ScaleCrop>
  <LinksUpToDate>false</LinksUpToDate>
  <CharactersWithSpaces>3706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2019-12-18T11:48:00Z</dcterms:created>
  <dc:creator>t</dc:creator>
  <lastModifiedBy>A1601</lastModifiedBy>
  <dcterms:modified xsi:type="dcterms:W3CDTF">2019-12-26T15:31:59Z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