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page" w:horzAnchor="margin" w:tblpY="788"/>
        <w:tblW w:w="9606" w:type="dxa"/>
        <w:tblLayout w:type="fixed"/>
        <w:tblLook w:val="04A0"/>
      </w:tblPr>
      <w:tblGrid>
        <w:gridCol w:w="5637"/>
        <w:gridCol w:w="3969"/>
      </w:tblGrid>
      <w:tr w:rsidR="00B66110" w:rsidTr="00B66110">
        <w:tc>
          <w:tcPr>
            <w:tcW w:w="5637" w:type="dxa"/>
          </w:tcPr>
          <w:p w:rsidR="00B66110" w:rsidRDefault="00B66110" w:rsidP="00B66110">
            <w:pPr>
              <w:rPr>
                <w:lang w:bidi="ar-MA"/>
              </w:rPr>
            </w:pPr>
            <w:r>
              <w:rPr>
                <w:noProof/>
                <w:lang w:eastAsia="fr-FR"/>
              </w:rPr>
              <w:drawing>
                <wp:inline distT="0" distB="0" distL="0" distR="0">
                  <wp:extent cx="3514381" cy="694063"/>
                  <wp:effectExtent l="0" t="0" r="0" b="0"/>
                  <wp:docPr id="3" name="Image 1" descr="Résultat de recherche d'images pour &quot;ministère de l'éducation nationale maro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ministère de l'éducation nationale maroc&quot;"/>
                          <pic:cNvPicPr>
                            <a:picLocks noChangeAspect="1" noChangeArrowheads="1"/>
                          </pic:cNvPicPr>
                        </pic:nvPicPr>
                        <pic:blipFill>
                          <a:blip r:embed="rId6" cstate="print">
                            <a:biLevel thresh="50000"/>
                          </a:blip>
                          <a:srcRect/>
                          <a:stretch>
                            <a:fillRect/>
                          </a:stretch>
                        </pic:blipFill>
                        <pic:spPr bwMode="auto">
                          <a:xfrm>
                            <a:off x="0" y="0"/>
                            <a:ext cx="3514381" cy="694063"/>
                          </a:xfrm>
                          <a:prstGeom prst="rect">
                            <a:avLst/>
                          </a:prstGeom>
                          <a:noFill/>
                          <a:ln w="9525">
                            <a:noFill/>
                            <a:miter lim="800000"/>
                            <a:headEnd/>
                            <a:tailEnd/>
                          </a:ln>
                        </pic:spPr>
                      </pic:pic>
                    </a:graphicData>
                  </a:graphic>
                </wp:inline>
              </w:drawing>
            </w:r>
          </w:p>
        </w:tc>
        <w:tc>
          <w:tcPr>
            <w:tcW w:w="3969" w:type="dxa"/>
            <w:vMerge w:val="restart"/>
            <w:vAlign w:val="center"/>
          </w:tcPr>
          <w:p w:rsidR="00B66110" w:rsidRPr="00B769F6" w:rsidRDefault="00B66110" w:rsidP="00B66110">
            <w:pPr>
              <w:jc w:val="center"/>
              <w:rPr>
                <w:rFonts w:asciiTheme="majorBidi" w:hAnsiTheme="majorBidi" w:cstheme="majorBidi"/>
                <w:u w:val="double"/>
                <w:lang w:bidi="ar-MA"/>
              </w:rPr>
            </w:pPr>
            <w:r w:rsidRPr="00B769F6">
              <w:rPr>
                <w:rFonts w:asciiTheme="majorBidi" w:hAnsiTheme="majorBidi" w:cstheme="majorBidi"/>
                <w:u w:val="double"/>
                <w:lang w:bidi="ar-MA"/>
              </w:rPr>
              <w:t xml:space="preserve">Devoir </w:t>
            </w:r>
            <w:proofErr w:type="gramStart"/>
            <w:r w:rsidRPr="00B769F6">
              <w:rPr>
                <w:rFonts w:asciiTheme="majorBidi" w:hAnsiTheme="majorBidi" w:cstheme="majorBidi"/>
                <w:u w:val="double"/>
                <w:lang w:bidi="ar-MA"/>
              </w:rPr>
              <w:t>surveillé</w:t>
            </w:r>
            <w:proofErr w:type="gramEnd"/>
            <w:r w:rsidRPr="00B769F6">
              <w:rPr>
                <w:rFonts w:asciiTheme="majorBidi" w:hAnsiTheme="majorBidi" w:cstheme="majorBidi"/>
                <w:u w:val="double"/>
                <w:lang w:bidi="ar-MA"/>
              </w:rPr>
              <w:t xml:space="preserve"> N°</w:t>
            </w:r>
            <w:r>
              <w:rPr>
                <w:rFonts w:asciiTheme="majorBidi" w:hAnsiTheme="majorBidi" w:cstheme="majorBidi"/>
                <w:u w:val="double"/>
                <w:lang w:bidi="ar-MA"/>
              </w:rPr>
              <w:t>2</w:t>
            </w:r>
          </w:p>
          <w:p w:rsidR="00B66110" w:rsidRPr="008018FD" w:rsidRDefault="00B66110" w:rsidP="00B66110">
            <w:pPr>
              <w:jc w:val="center"/>
              <w:rPr>
                <w:rFonts w:asciiTheme="majorBidi" w:hAnsiTheme="majorBidi" w:cstheme="majorBidi"/>
                <w:lang w:bidi="ar-MA"/>
              </w:rPr>
            </w:pPr>
          </w:p>
        </w:tc>
      </w:tr>
      <w:tr w:rsidR="00B66110" w:rsidRPr="008018FD" w:rsidTr="00B66110">
        <w:trPr>
          <w:trHeight w:val="321"/>
        </w:trPr>
        <w:tc>
          <w:tcPr>
            <w:tcW w:w="5637" w:type="dxa"/>
          </w:tcPr>
          <w:p w:rsidR="00B66110" w:rsidRPr="008018FD" w:rsidRDefault="00B66110" w:rsidP="00B66110">
            <w:pPr>
              <w:jc w:val="center"/>
              <w:rPr>
                <w:rFonts w:asciiTheme="majorBidi" w:hAnsiTheme="majorBidi" w:cstheme="majorBidi"/>
                <w:lang w:bidi="ar-MA"/>
              </w:rPr>
            </w:pPr>
            <w:r w:rsidRPr="008018FD">
              <w:rPr>
                <w:rFonts w:asciiTheme="majorBidi" w:hAnsiTheme="majorBidi" w:cstheme="majorBidi"/>
                <w:lang w:bidi="ar-MA"/>
              </w:rPr>
              <w:t xml:space="preserve">Lycée Ibn </w:t>
            </w:r>
            <w:proofErr w:type="spellStart"/>
            <w:r w:rsidRPr="008018FD">
              <w:rPr>
                <w:rFonts w:asciiTheme="majorBidi" w:hAnsiTheme="majorBidi" w:cstheme="majorBidi"/>
                <w:lang w:bidi="ar-MA"/>
              </w:rPr>
              <w:t>Zohr</w:t>
            </w:r>
            <w:proofErr w:type="spellEnd"/>
            <w:r w:rsidRPr="008018FD">
              <w:rPr>
                <w:rFonts w:asciiTheme="majorBidi" w:hAnsiTheme="majorBidi" w:cstheme="majorBidi"/>
                <w:lang w:bidi="ar-MA"/>
              </w:rPr>
              <w:t xml:space="preserve"> -</w:t>
            </w:r>
            <w:proofErr w:type="spellStart"/>
            <w:r w:rsidRPr="008018FD">
              <w:rPr>
                <w:rFonts w:asciiTheme="majorBidi" w:hAnsiTheme="majorBidi" w:cstheme="majorBidi"/>
                <w:lang w:bidi="ar-MA"/>
              </w:rPr>
              <w:t>Belfaa</w:t>
            </w:r>
            <w:proofErr w:type="spellEnd"/>
          </w:p>
        </w:tc>
        <w:tc>
          <w:tcPr>
            <w:tcW w:w="3969" w:type="dxa"/>
            <w:vMerge/>
          </w:tcPr>
          <w:p w:rsidR="00B66110" w:rsidRPr="008018FD" w:rsidRDefault="00B66110" w:rsidP="00B66110">
            <w:pPr>
              <w:jc w:val="center"/>
              <w:rPr>
                <w:rFonts w:asciiTheme="majorBidi" w:hAnsiTheme="majorBidi" w:cstheme="majorBidi"/>
                <w:lang w:bidi="ar-MA"/>
              </w:rPr>
            </w:pPr>
          </w:p>
        </w:tc>
      </w:tr>
    </w:tbl>
    <w:p w:rsidR="000210A8" w:rsidRDefault="00917488" w:rsidP="00B66110">
      <w:pPr>
        <w:bidi/>
      </w:pPr>
      <w:r>
        <w:rPr>
          <w:noProof/>
          <w:lang w:eastAsia="fr-FR"/>
        </w:rPr>
        <w:pict>
          <v:rect id="_x0000_s1029" style="position:absolute;left:0;text-align:left;margin-left:-53.6pt;margin-top:53.6pt;width:564.75pt;height:26.05pt;z-index:251664384;mso-position-horizontal-relative:text;mso-position-vertical-relative:text" stroked="f">
            <v:textbox>
              <w:txbxContent>
                <w:tbl>
                  <w:tblPr>
                    <w:tblStyle w:val="Grilledutableau"/>
                    <w:tblW w:w="10240" w:type="dxa"/>
                    <w:tblInd w:w="392" w:type="dxa"/>
                    <w:tblLook w:val="04A0"/>
                  </w:tblPr>
                  <w:tblGrid>
                    <w:gridCol w:w="2551"/>
                    <w:gridCol w:w="4111"/>
                    <w:gridCol w:w="3578"/>
                  </w:tblGrid>
                  <w:tr w:rsidR="00E438C7" w:rsidTr="00753B5C">
                    <w:tc>
                      <w:tcPr>
                        <w:tcW w:w="2551" w:type="dxa"/>
                      </w:tcPr>
                      <w:p w:rsidR="00E438C7" w:rsidRDefault="00E438C7" w:rsidP="000210A8">
                        <w:pPr>
                          <w:tabs>
                            <w:tab w:val="left" w:pos="142"/>
                          </w:tabs>
                          <w:jc w:val="center"/>
                          <w:rPr>
                            <w:rFonts w:asciiTheme="majorBidi" w:hAnsiTheme="majorBidi" w:cstheme="majorBidi"/>
                            <w:lang w:bidi="ar-MA"/>
                          </w:rPr>
                        </w:pPr>
                        <w:proofErr w:type="spellStart"/>
                        <w:r w:rsidRPr="007E3BE0">
                          <w:rPr>
                            <w:rFonts w:asciiTheme="majorBidi" w:hAnsiTheme="majorBidi" w:cstheme="majorBidi"/>
                            <w:lang w:bidi="ar-MA"/>
                          </w:rPr>
                          <w:t>TCS</w:t>
                        </w:r>
                        <w:proofErr w:type="spellEnd"/>
                        <w:r>
                          <w:rPr>
                            <w:rFonts w:asciiTheme="majorBidi" w:hAnsiTheme="majorBidi" w:cstheme="majorBidi"/>
                            <w:lang w:bidi="ar-MA"/>
                          </w:rPr>
                          <w:t xml:space="preserve"> 1</w:t>
                        </w:r>
                      </w:p>
                    </w:tc>
                    <w:tc>
                      <w:tcPr>
                        <w:tcW w:w="4111" w:type="dxa"/>
                      </w:tcPr>
                      <w:p w:rsidR="00E438C7" w:rsidRPr="00B769F6" w:rsidRDefault="00E438C7" w:rsidP="00753B5C">
                        <w:pPr>
                          <w:tabs>
                            <w:tab w:val="left" w:pos="142"/>
                          </w:tabs>
                          <w:jc w:val="center"/>
                          <w:rPr>
                            <w:rFonts w:asciiTheme="majorBidi" w:hAnsiTheme="majorBidi" w:cstheme="majorBidi"/>
                            <w:lang w:bidi="ar-MA"/>
                          </w:rPr>
                        </w:pPr>
                        <w:r w:rsidRPr="00B769F6">
                          <w:rPr>
                            <w:rFonts w:asciiTheme="majorBidi" w:hAnsiTheme="majorBidi" w:cstheme="majorBidi"/>
                            <w:lang w:bidi="ar-MA"/>
                          </w:rPr>
                          <w:t xml:space="preserve">Sciences de la vie et de la terre </w:t>
                        </w:r>
                      </w:p>
                    </w:tc>
                    <w:tc>
                      <w:tcPr>
                        <w:tcW w:w="3578" w:type="dxa"/>
                      </w:tcPr>
                      <w:p w:rsidR="00E438C7" w:rsidRPr="00B769F6" w:rsidRDefault="00E438C7" w:rsidP="00753B5C">
                        <w:pPr>
                          <w:tabs>
                            <w:tab w:val="left" w:pos="142"/>
                          </w:tabs>
                          <w:jc w:val="center"/>
                          <w:rPr>
                            <w:rFonts w:asciiTheme="majorBidi" w:hAnsiTheme="majorBidi" w:cstheme="majorBidi"/>
                            <w:lang w:bidi="ar-MA"/>
                          </w:rPr>
                        </w:pPr>
                        <w:r w:rsidRPr="00B769F6">
                          <w:rPr>
                            <w:rFonts w:asciiTheme="majorBidi" w:hAnsiTheme="majorBidi" w:cstheme="majorBidi"/>
                            <w:lang w:bidi="ar-MA"/>
                          </w:rPr>
                          <w:t>Durée :</w:t>
                        </w:r>
                        <w:r>
                          <w:rPr>
                            <w:rFonts w:asciiTheme="majorBidi" w:hAnsiTheme="majorBidi" w:cstheme="majorBidi"/>
                            <w:lang w:bidi="ar-MA"/>
                          </w:rPr>
                          <w:t xml:space="preserve"> 2</w:t>
                        </w:r>
                        <w:r w:rsidRPr="00B769F6">
                          <w:rPr>
                            <w:rFonts w:asciiTheme="majorBidi" w:hAnsiTheme="majorBidi" w:cstheme="majorBidi"/>
                            <w:lang w:bidi="ar-MA"/>
                          </w:rPr>
                          <w:t xml:space="preserve"> h </w:t>
                        </w:r>
                      </w:p>
                    </w:tc>
                  </w:tr>
                </w:tbl>
                <w:p w:rsidR="00E438C7" w:rsidRDefault="00E438C7" w:rsidP="000210A8">
                  <w:pPr>
                    <w:tabs>
                      <w:tab w:val="left" w:pos="142"/>
                    </w:tabs>
                  </w:pPr>
                </w:p>
              </w:txbxContent>
            </v:textbox>
          </v:rect>
        </w:pict>
      </w:r>
    </w:p>
    <w:p w:rsidR="000210A8" w:rsidRDefault="00917488" w:rsidP="000210A8">
      <w:pPr>
        <w:bidi/>
      </w:pPr>
      <w:r>
        <w:rPr>
          <w:noProof/>
          <w:lang w:eastAsia="fr-FR"/>
        </w:rPr>
        <w:pict>
          <v:rect id="_x0000_s1028" style="position:absolute;left:0;text-align:left;margin-left:-34.3pt;margin-top:16.75pt;width:513.55pt;height:27.75pt;z-index:251663360" fillcolor="white [3201]" strokecolor="black [3200]" strokeweight="5pt">
            <v:stroke linestyle="thickThin"/>
            <v:shadow color="#868686"/>
            <v:textbox>
              <w:txbxContent>
                <w:p w:rsidR="00E438C7" w:rsidRPr="00CD4F4A" w:rsidRDefault="00E438C7" w:rsidP="000210A8">
                  <w:pPr>
                    <w:rPr>
                      <w:rFonts w:asciiTheme="majorBidi" w:hAnsiTheme="majorBidi" w:cstheme="majorBidi"/>
                    </w:rPr>
                  </w:pPr>
                  <w:r w:rsidRPr="00CD4F4A">
                    <w:rPr>
                      <w:rFonts w:asciiTheme="majorBidi" w:hAnsiTheme="majorBidi" w:cstheme="majorBidi"/>
                    </w:rPr>
                    <w:t>Première partie : Restitution des connaissances ...............................................</w:t>
                  </w:r>
                  <w:r>
                    <w:rPr>
                      <w:rFonts w:asciiTheme="majorBidi" w:hAnsiTheme="majorBidi" w:cstheme="majorBidi"/>
                    </w:rPr>
                    <w:t>....6</w:t>
                  </w:r>
                  <w:r w:rsidRPr="00CD4F4A">
                    <w:rPr>
                      <w:rFonts w:asciiTheme="majorBidi" w:hAnsiTheme="majorBidi" w:cstheme="majorBidi"/>
                    </w:rPr>
                    <w:t xml:space="preserve"> pts</w:t>
                  </w:r>
                </w:p>
              </w:txbxContent>
            </v:textbox>
          </v:rect>
        </w:pict>
      </w:r>
    </w:p>
    <w:p w:rsidR="000210A8" w:rsidRDefault="000210A8" w:rsidP="000210A8">
      <w:pPr>
        <w:bidi/>
      </w:pPr>
    </w:p>
    <w:p w:rsidR="002A0AEF" w:rsidRPr="00504B19" w:rsidRDefault="002A0AEF" w:rsidP="002A0AEF">
      <w:pPr>
        <w:pStyle w:val="Paragraphedeliste"/>
        <w:numPr>
          <w:ilvl w:val="0"/>
          <w:numId w:val="1"/>
        </w:numPr>
        <w:spacing w:after="0" w:line="360" w:lineRule="auto"/>
        <w:ind w:left="-142"/>
        <w:rPr>
          <w:rFonts w:asciiTheme="majorBidi" w:hAnsiTheme="majorBidi" w:cstheme="majorBidi"/>
          <w:b w:val="0"/>
          <w:bCs w:val="0"/>
          <w:sz w:val="24"/>
          <w:szCs w:val="24"/>
        </w:rPr>
      </w:pPr>
      <w:r>
        <w:rPr>
          <w:rFonts w:asciiTheme="majorBidi" w:hAnsiTheme="majorBidi" w:cstheme="majorBidi"/>
          <w:sz w:val="24"/>
          <w:szCs w:val="24"/>
        </w:rPr>
        <w:t>Déf</w:t>
      </w:r>
      <w:r w:rsidRPr="00504B19">
        <w:rPr>
          <w:rFonts w:asciiTheme="majorBidi" w:hAnsiTheme="majorBidi" w:cstheme="majorBidi"/>
          <w:sz w:val="24"/>
          <w:szCs w:val="24"/>
        </w:rPr>
        <w:t xml:space="preserve">inir </w:t>
      </w:r>
      <w:r w:rsidRPr="00504B19">
        <w:rPr>
          <w:rFonts w:asciiTheme="majorBidi" w:hAnsiTheme="majorBidi" w:cstheme="majorBidi"/>
          <w:b w:val="0"/>
          <w:bCs w:val="0"/>
          <w:sz w:val="24"/>
          <w:szCs w:val="24"/>
        </w:rPr>
        <w:t>les expressions suivantes </w:t>
      </w:r>
      <w:r w:rsidRPr="00504B19">
        <w:rPr>
          <w:rFonts w:asciiTheme="majorBidi" w:hAnsiTheme="majorBidi" w:cstheme="majorBidi"/>
          <w:sz w:val="24"/>
          <w:szCs w:val="24"/>
        </w:rPr>
        <w:t xml:space="preserve">: </w:t>
      </w:r>
      <w:r>
        <w:rPr>
          <w:rFonts w:asciiTheme="majorBidi" w:hAnsiTheme="majorBidi" w:cstheme="majorBidi"/>
          <w:sz w:val="24"/>
          <w:szCs w:val="24"/>
        </w:rPr>
        <w:t>L</w:t>
      </w:r>
      <w:r w:rsidRPr="00504B19">
        <w:rPr>
          <w:rFonts w:asciiTheme="majorBidi" w:hAnsiTheme="majorBidi" w:cstheme="majorBidi"/>
          <w:sz w:val="24"/>
          <w:szCs w:val="24"/>
        </w:rPr>
        <w:t>a période d</w:t>
      </w:r>
      <w:r>
        <w:rPr>
          <w:rFonts w:asciiTheme="majorBidi" w:hAnsiTheme="majorBidi" w:cstheme="majorBidi"/>
          <w:sz w:val="24"/>
          <w:szCs w:val="24"/>
        </w:rPr>
        <w:t>’humidité,</w:t>
      </w:r>
      <w:r w:rsidRPr="00504B19">
        <w:rPr>
          <w:rFonts w:asciiTheme="majorBidi" w:hAnsiTheme="majorBidi" w:cstheme="majorBidi"/>
          <w:b w:val="0"/>
          <w:bCs w:val="0"/>
          <w:sz w:val="24"/>
          <w:szCs w:val="24"/>
        </w:rPr>
        <w:t xml:space="preserve"> </w:t>
      </w:r>
      <w:r w:rsidRPr="00504B19">
        <w:rPr>
          <w:rFonts w:asciiTheme="majorBidi" w:hAnsiTheme="majorBidi" w:cstheme="majorBidi"/>
          <w:sz w:val="24"/>
          <w:szCs w:val="24"/>
        </w:rPr>
        <w:t xml:space="preserve">la </w:t>
      </w:r>
      <w:r>
        <w:rPr>
          <w:rFonts w:asciiTheme="majorBidi" w:hAnsiTheme="majorBidi" w:cstheme="majorBidi"/>
          <w:sz w:val="24"/>
          <w:szCs w:val="24"/>
        </w:rPr>
        <w:t>structure d’un sol</w:t>
      </w:r>
      <w:r w:rsidR="00B93E4D">
        <w:rPr>
          <w:rFonts w:asciiTheme="majorBidi" w:hAnsiTheme="majorBidi" w:cstheme="majorBidi"/>
          <w:sz w:val="24"/>
          <w:szCs w:val="24"/>
        </w:rPr>
        <w:t xml:space="preserve">      </w:t>
      </w:r>
      <w:r>
        <w:rPr>
          <w:rFonts w:asciiTheme="majorBidi" w:hAnsiTheme="majorBidi" w:cstheme="majorBidi"/>
          <w:sz w:val="24"/>
          <w:szCs w:val="24"/>
        </w:rPr>
        <w:t xml:space="preserve"> </w:t>
      </w:r>
      <w:r w:rsidRPr="00504B19">
        <w:rPr>
          <w:rFonts w:asciiTheme="majorBidi" w:hAnsiTheme="majorBidi" w:cstheme="majorBidi"/>
          <w:sz w:val="24"/>
          <w:szCs w:val="24"/>
        </w:rPr>
        <w:t>(1 pt)</w:t>
      </w:r>
    </w:p>
    <w:p w:rsidR="002A0AEF" w:rsidRPr="009A3CE4" w:rsidRDefault="002A0AEF" w:rsidP="002A0AEF">
      <w:pPr>
        <w:pStyle w:val="Paragraphedeliste"/>
        <w:numPr>
          <w:ilvl w:val="0"/>
          <w:numId w:val="1"/>
        </w:numPr>
        <w:tabs>
          <w:tab w:val="left" w:pos="9214"/>
        </w:tabs>
        <w:spacing w:before="240" w:after="0" w:line="360" w:lineRule="auto"/>
        <w:ind w:left="0"/>
        <w:rPr>
          <w:rFonts w:ascii="Times New Roman" w:eastAsia="Calibri" w:hAnsi="Times New Roman" w:cs="Times New Roman"/>
          <w:sz w:val="24"/>
          <w:szCs w:val="24"/>
        </w:rPr>
      </w:pPr>
      <w:r w:rsidRPr="009A3CE4">
        <w:rPr>
          <w:rFonts w:ascii="Times New Roman" w:eastAsia="Calibri" w:hAnsi="Times New Roman" w:cs="Times New Roman"/>
          <w:b w:val="0"/>
          <w:bCs w:val="0"/>
          <w:sz w:val="24"/>
          <w:szCs w:val="24"/>
        </w:rPr>
        <w:t>-</w:t>
      </w:r>
      <w:r w:rsidRPr="009A3CE4">
        <w:rPr>
          <w:rFonts w:ascii="Times New Roman" w:eastAsia="Calibri" w:hAnsi="Times New Roman" w:cs="Times New Roman"/>
          <w:sz w:val="24"/>
          <w:szCs w:val="24"/>
        </w:rPr>
        <w:t xml:space="preserve"> </w:t>
      </w:r>
      <w:r w:rsidRPr="00B079D0">
        <w:rPr>
          <w:rFonts w:ascii="Times New Roman" w:eastAsia="Calibri" w:hAnsi="Times New Roman" w:cs="Times New Roman"/>
          <w:b w:val="0"/>
          <w:bCs w:val="0"/>
          <w:sz w:val="24"/>
          <w:szCs w:val="24"/>
        </w:rPr>
        <w:t>Pour chacune des propositi</w:t>
      </w:r>
      <w:r>
        <w:rPr>
          <w:rFonts w:ascii="Times New Roman" w:eastAsia="Calibri" w:hAnsi="Times New Roman" w:cs="Times New Roman"/>
          <w:b w:val="0"/>
          <w:bCs w:val="0"/>
          <w:sz w:val="24"/>
          <w:szCs w:val="24"/>
        </w:rPr>
        <w:t>ons numérotées de 1 à 4,  il existe</w:t>
      </w:r>
      <w:r w:rsidRPr="00B079D0">
        <w:rPr>
          <w:rFonts w:ascii="Times New Roman" w:eastAsia="Calibri" w:hAnsi="Times New Roman" w:cs="Times New Roman"/>
          <w:b w:val="0"/>
          <w:bCs w:val="0"/>
          <w:sz w:val="24"/>
          <w:szCs w:val="24"/>
        </w:rPr>
        <w:t xml:space="preserve"> une seule suggestion correcte</w:t>
      </w:r>
      <w:r w:rsidRPr="009A3CE4">
        <w:rPr>
          <w:rFonts w:ascii="Times New Roman" w:eastAsia="Calibri" w:hAnsi="Times New Roman" w:cs="Times New Roman"/>
          <w:sz w:val="24"/>
          <w:szCs w:val="24"/>
        </w:rPr>
        <w:t>.</w:t>
      </w:r>
    </w:p>
    <w:p w:rsidR="002A0AEF" w:rsidRPr="005D2E33" w:rsidRDefault="002A0AEF" w:rsidP="002A0AEF">
      <w:pPr>
        <w:pStyle w:val="Paragraphedeliste"/>
        <w:tabs>
          <w:tab w:val="left" w:pos="9214"/>
        </w:tabs>
        <w:spacing w:after="0" w:line="360" w:lineRule="auto"/>
        <w:ind w:left="153"/>
        <w:rPr>
          <w:rFonts w:ascii="Times New Roman" w:eastAsia="Calibri" w:hAnsi="Times New Roman" w:cs="Times New Roman"/>
          <w:sz w:val="24"/>
          <w:szCs w:val="24"/>
        </w:rPr>
      </w:pPr>
      <w:r>
        <w:rPr>
          <w:rFonts w:ascii="Times New Roman" w:eastAsia="Calibri" w:hAnsi="Times New Roman" w:cs="Times New Roman"/>
          <w:b w:val="0"/>
          <w:bCs w:val="0"/>
          <w:sz w:val="24"/>
          <w:szCs w:val="24"/>
        </w:rPr>
        <w:t xml:space="preserve">Recopier </w:t>
      </w:r>
      <w:r w:rsidRPr="005D2E33">
        <w:rPr>
          <w:rFonts w:ascii="Times New Roman" w:eastAsia="Calibri" w:hAnsi="Times New Roman" w:cs="Times New Roman"/>
          <w:b w:val="0"/>
          <w:bCs w:val="0"/>
          <w:sz w:val="24"/>
          <w:szCs w:val="24"/>
        </w:rPr>
        <w:t xml:space="preserve"> </w:t>
      </w:r>
      <w:r w:rsidRPr="00B079D0">
        <w:rPr>
          <w:rFonts w:ascii="Times New Roman" w:eastAsia="Calibri" w:hAnsi="Times New Roman" w:cs="Times New Roman"/>
          <w:b w:val="0"/>
          <w:bCs w:val="0"/>
          <w:sz w:val="24"/>
          <w:szCs w:val="24"/>
        </w:rPr>
        <w:t>les couples</w:t>
      </w:r>
      <w:r w:rsidRPr="005D2E33">
        <w:rPr>
          <w:rFonts w:ascii="Times New Roman" w:eastAsia="Calibri" w:hAnsi="Times New Roman" w:cs="Times New Roman"/>
          <w:sz w:val="24"/>
          <w:szCs w:val="24"/>
        </w:rPr>
        <w:t xml:space="preserve"> (1,…) ; (2,…) ; (3,…) ; (4,…)</w:t>
      </w:r>
      <w:r>
        <w:rPr>
          <w:rFonts w:ascii="Times New Roman" w:eastAsia="Calibri" w:hAnsi="Times New Roman" w:cs="Times New Roman"/>
          <w:sz w:val="24"/>
          <w:szCs w:val="24"/>
        </w:rPr>
        <w:t xml:space="preserve"> </w:t>
      </w:r>
      <w:r w:rsidRPr="00B079D0">
        <w:rPr>
          <w:rFonts w:ascii="Times New Roman" w:eastAsia="Calibri" w:hAnsi="Times New Roman" w:cs="Times New Roman"/>
          <w:b w:val="0"/>
          <w:bCs w:val="0"/>
          <w:sz w:val="24"/>
          <w:szCs w:val="24"/>
        </w:rPr>
        <w:t>sur votre feuille</w:t>
      </w:r>
      <w:r w:rsidRPr="005D2E33">
        <w:rPr>
          <w:rFonts w:ascii="Times New Roman" w:eastAsia="Calibri" w:hAnsi="Times New Roman" w:cs="Times New Roman"/>
          <w:sz w:val="24"/>
          <w:szCs w:val="24"/>
        </w:rPr>
        <w:t xml:space="preserve">, </w:t>
      </w:r>
      <w:r w:rsidRPr="00B079D0">
        <w:rPr>
          <w:rFonts w:ascii="Times New Roman" w:eastAsia="Calibri" w:hAnsi="Times New Roman" w:cs="Times New Roman"/>
          <w:b w:val="0"/>
          <w:bCs w:val="0"/>
          <w:sz w:val="24"/>
          <w:szCs w:val="24"/>
        </w:rPr>
        <w:t>et</w:t>
      </w:r>
      <w:r w:rsidRPr="005D2E33">
        <w:rPr>
          <w:rFonts w:ascii="Times New Roman" w:eastAsia="Calibri" w:hAnsi="Times New Roman" w:cs="Times New Roman"/>
          <w:sz w:val="24"/>
          <w:szCs w:val="24"/>
        </w:rPr>
        <w:t xml:space="preserve"> </w:t>
      </w:r>
      <w:r w:rsidRPr="00B079D0">
        <w:rPr>
          <w:rFonts w:ascii="Times New Roman" w:eastAsia="Calibri" w:hAnsi="Times New Roman" w:cs="Times New Roman"/>
          <w:sz w:val="24"/>
          <w:szCs w:val="24"/>
        </w:rPr>
        <w:t>adresse</w:t>
      </w:r>
      <w:r>
        <w:rPr>
          <w:rFonts w:ascii="Times New Roman" w:eastAsia="Calibri" w:hAnsi="Times New Roman" w:cs="Times New Roman"/>
          <w:sz w:val="24"/>
          <w:szCs w:val="24"/>
        </w:rPr>
        <w:t>r</w:t>
      </w:r>
      <w:r w:rsidRPr="005D2E33">
        <w:rPr>
          <w:rFonts w:ascii="Times New Roman" w:eastAsia="Calibri" w:hAnsi="Times New Roman" w:cs="Times New Roman"/>
          <w:b w:val="0"/>
          <w:bCs w:val="0"/>
          <w:sz w:val="24"/>
          <w:szCs w:val="24"/>
        </w:rPr>
        <w:t xml:space="preserve"> </w:t>
      </w:r>
      <w:r w:rsidRPr="005D2E33">
        <w:rPr>
          <w:rFonts w:ascii="Times New Roman" w:eastAsia="Calibri" w:hAnsi="Times New Roman" w:cs="Times New Roman"/>
          <w:sz w:val="24"/>
          <w:szCs w:val="24"/>
        </w:rPr>
        <w:t xml:space="preserve">à chaque numéro la lettre qui correspond à la suggestion correcte. </w:t>
      </w:r>
      <w:r>
        <w:rPr>
          <w:rFonts w:ascii="Times New Roman" w:hAnsi="Times New Roman" w:cs="Times New Roman"/>
          <w:sz w:val="24"/>
          <w:szCs w:val="24"/>
        </w:rPr>
        <w:t xml:space="preserve">                                     </w:t>
      </w:r>
      <w:r w:rsidRPr="005D2E33">
        <w:rPr>
          <w:rFonts w:ascii="Times New Roman" w:eastAsia="Calibri" w:hAnsi="Times New Roman" w:cs="Times New Roman"/>
          <w:sz w:val="24"/>
          <w:szCs w:val="24"/>
        </w:rPr>
        <w:t>(2 pts)</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 </w:t>
      </w:r>
    </w:p>
    <w:tbl>
      <w:tblPr>
        <w:tblStyle w:val="Grilledutableau"/>
        <w:tblW w:w="9907" w:type="dxa"/>
        <w:tblInd w:w="-443" w:type="dxa"/>
        <w:tblLook w:val="04A0"/>
      </w:tblPr>
      <w:tblGrid>
        <w:gridCol w:w="4754"/>
        <w:gridCol w:w="5153"/>
      </w:tblGrid>
      <w:tr w:rsidR="002A0AEF" w:rsidTr="00B367A8">
        <w:tc>
          <w:tcPr>
            <w:tcW w:w="4754" w:type="dxa"/>
          </w:tcPr>
          <w:p w:rsidR="002A0AEF" w:rsidRPr="00504B19" w:rsidRDefault="002A0AEF" w:rsidP="00B93E4D">
            <w:pPr>
              <w:pStyle w:val="Paragraphedeliste"/>
              <w:numPr>
                <w:ilvl w:val="0"/>
                <w:numId w:val="2"/>
              </w:numPr>
              <w:tabs>
                <w:tab w:val="left" w:pos="9214"/>
              </w:tabs>
              <w:spacing w:line="276" w:lineRule="auto"/>
              <w:rPr>
                <w:rFonts w:asciiTheme="majorBidi" w:hAnsiTheme="majorBidi" w:cstheme="majorBidi"/>
                <w:sz w:val="24"/>
                <w:szCs w:val="24"/>
              </w:rPr>
            </w:pPr>
            <w:r w:rsidRPr="00B93E4D">
              <w:rPr>
                <w:rFonts w:asciiTheme="majorBidi" w:hAnsiTheme="majorBidi" w:cstheme="majorBidi"/>
                <w:sz w:val="24"/>
                <w:szCs w:val="24"/>
                <w:u w:val="single"/>
              </w:rPr>
              <w:t>La capacité de rétention de l’eau</w:t>
            </w:r>
            <w:r w:rsidRPr="00504B19">
              <w:rPr>
                <w:rFonts w:asciiTheme="majorBidi" w:hAnsiTheme="majorBidi" w:cstheme="majorBidi"/>
                <w:sz w:val="24"/>
                <w:szCs w:val="24"/>
              </w:rPr>
              <w:t> :</w:t>
            </w:r>
          </w:p>
          <w:p w:rsidR="002A0AEF" w:rsidRPr="00753B5C" w:rsidRDefault="002A0AEF" w:rsidP="00B93E4D">
            <w:pPr>
              <w:pStyle w:val="Sansinterligne"/>
              <w:numPr>
                <w:ilvl w:val="0"/>
                <w:numId w:val="5"/>
              </w:numPr>
              <w:spacing w:line="276" w:lineRule="auto"/>
              <w:ind w:left="301" w:hanging="284"/>
              <w:rPr>
                <w:rFonts w:asciiTheme="majorBidi" w:hAnsiTheme="majorBidi" w:cstheme="majorBidi"/>
                <w:b w:val="0"/>
                <w:bCs w:val="0"/>
                <w:sz w:val="24"/>
                <w:szCs w:val="24"/>
              </w:rPr>
            </w:pPr>
            <w:r w:rsidRPr="00753B5C">
              <w:rPr>
                <w:rFonts w:asciiTheme="majorBidi" w:hAnsiTheme="majorBidi" w:cstheme="majorBidi"/>
                <w:b w:val="0"/>
                <w:bCs w:val="0"/>
                <w:sz w:val="24"/>
                <w:szCs w:val="24"/>
              </w:rPr>
              <w:t xml:space="preserve">La manière dont laquelle les particules du sol sont arrangées. </w:t>
            </w:r>
          </w:p>
          <w:p w:rsidR="002A0AEF" w:rsidRPr="00753B5C" w:rsidRDefault="00B93E4D" w:rsidP="00B93E4D">
            <w:pPr>
              <w:pStyle w:val="Sansinterligne"/>
              <w:numPr>
                <w:ilvl w:val="0"/>
                <w:numId w:val="5"/>
              </w:numPr>
              <w:spacing w:line="276" w:lineRule="auto"/>
              <w:ind w:left="301" w:hanging="284"/>
              <w:rPr>
                <w:rFonts w:asciiTheme="majorBidi" w:hAnsiTheme="majorBidi" w:cstheme="majorBidi"/>
                <w:b w:val="0"/>
                <w:bCs w:val="0"/>
                <w:sz w:val="24"/>
                <w:szCs w:val="24"/>
              </w:rPr>
            </w:pPr>
            <w:r w:rsidRPr="00753B5C">
              <w:rPr>
                <w:rFonts w:asciiTheme="majorBidi" w:hAnsiTheme="majorBidi" w:cstheme="majorBidi"/>
                <w:b w:val="0"/>
                <w:bCs w:val="0"/>
                <w:sz w:val="24"/>
                <w:szCs w:val="24"/>
              </w:rPr>
              <w:t xml:space="preserve">Le pouvoir du sol à retenir l’eau. </w:t>
            </w:r>
          </w:p>
          <w:p w:rsidR="002A0AEF" w:rsidRPr="00753B5C" w:rsidRDefault="002A0AEF" w:rsidP="00B93E4D">
            <w:pPr>
              <w:pStyle w:val="Sansinterligne"/>
              <w:numPr>
                <w:ilvl w:val="0"/>
                <w:numId w:val="5"/>
              </w:numPr>
              <w:spacing w:line="276" w:lineRule="auto"/>
              <w:ind w:left="301" w:hanging="284"/>
              <w:rPr>
                <w:rFonts w:asciiTheme="majorBidi" w:hAnsiTheme="majorBidi" w:cstheme="majorBidi"/>
                <w:b w:val="0"/>
                <w:bCs w:val="0"/>
                <w:sz w:val="24"/>
                <w:szCs w:val="24"/>
              </w:rPr>
            </w:pPr>
            <w:r w:rsidRPr="00753B5C">
              <w:rPr>
                <w:rFonts w:asciiTheme="majorBidi" w:hAnsiTheme="majorBidi" w:cstheme="majorBidi"/>
                <w:b w:val="0"/>
                <w:bCs w:val="0"/>
                <w:sz w:val="24"/>
                <w:szCs w:val="24"/>
              </w:rPr>
              <w:t xml:space="preserve">L’ensemble de la matière organique présente dans le sol. </w:t>
            </w:r>
          </w:p>
          <w:p w:rsidR="002A0AEF" w:rsidRPr="00504B19" w:rsidRDefault="002A0AEF" w:rsidP="00B93E4D">
            <w:pPr>
              <w:pStyle w:val="Sansinterligne"/>
              <w:numPr>
                <w:ilvl w:val="0"/>
                <w:numId w:val="5"/>
              </w:numPr>
              <w:spacing w:line="276" w:lineRule="auto"/>
              <w:ind w:left="301" w:hanging="284"/>
              <w:rPr>
                <w:rFonts w:asciiTheme="majorBidi" w:hAnsiTheme="majorBidi" w:cstheme="majorBidi"/>
                <w:sz w:val="24"/>
                <w:szCs w:val="24"/>
              </w:rPr>
            </w:pPr>
            <w:r w:rsidRPr="00753B5C">
              <w:rPr>
                <w:rFonts w:asciiTheme="majorBidi" w:hAnsiTheme="majorBidi" w:cstheme="majorBidi"/>
                <w:b w:val="0"/>
                <w:bCs w:val="0"/>
                <w:sz w:val="24"/>
                <w:szCs w:val="24"/>
              </w:rPr>
              <w:t>L’eau dans le sol.</w:t>
            </w:r>
            <w:r w:rsidRPr="00504B19">
              <w:rPr>
                <w:rFonts w:asciiTheme="majorBidi" w:hAnsiTheme="majorBidi" w:cstheme="majorBidi"/>
                <w:sz w:val="24"/>
                <w:szCs w:val="24"/>
              </w:rPr>
              <w:t xml:space="preserve"> </w:t>
            </w:r>
          </w:p>
        </w:tc>
        <w:tc>
          <w:tcPr>
            <w:tcW w:w="5153" w:type="dxa"/>
          </w:tcPr>
          <w:p w:rsidR="002A0AEF" w:rsidRPr="00B93E4D" w:rsidRDefault="002A0AEF" w:rsidP="00B93E4D">
            <w:pPr>
              <w:pStyle w:val="Paragraphedeliste"/>
              <w:numPr>
                <w:ilvl w:val="0"/>
                <w:numId w:val="2"/>
              </w:numPr>
              <w:tabs>
                <w:tab w:val="left" w:pos="9214"/>
              </w:tabs>
              <w:spacing w:line="276" w:lineRule="auto"/>
              <w:rPr>
                <w:rFonts w:asciiTheme="majorBidi" w:hAnsiTheme="majorBidi" w:cstheme="majorBidi"/>
                <w:sz w:val="24"/>
                <w:szCs w:val="24"/>
                <w:u w:val="single"/>
              </w:rPr>
            </w:pPr>
            <w:r w:rsidRPr="00B93E4D">
              <w:rPr>
                <w:rFonts w:asciiTheme="majorBidi" w:hAnsiTheme="majorBidi" w:cstheme="majorBidi"/>
                <w:sz w:val="24"/>
                <w:szCs w:val="24"/>
                <w:u w:val="single"/>
              </w:rPr>
              <w:t xml:space="preserve">Le diagramme </w:t>
            </w:r>
            <w:proofErr w:type="spellStart"/>
            <w:r w:rsidRPr="00B93E4D">
              <w:rPr>
                <w:rFonts w:asciiTheme="majorBidi" w:hAnsiTheme="majorBidi" w:cstheme="majorBidi"/>
                <w:sz w:val="24"/>
                <w:szCs w:val="24"/>
                <w:u w:val="single"/>
              </w:rPr>
              <w:t>ombrothermique</w:t>
            </w:r>
            <w:proofErr w:type="spellEnd"/>
            <w:r w:rsidRPr="00B93E4D">
              <w:rPr>
                <w:rFonts w:asciiTheme="majorBidi" w:hAnsiTheme="majorBidi" w:cstheme="majorBidi"/>
                <w:sz w:val="24"/>
                <w:szCs w:val="24"/>
                <w:u w:val="single"/>
              </w:rPr>
              <w:t xml:space="preserve"> sert à :</w:t>
            </w:r>
          </w:p>
          <w:p w:rsidR="002A0AEF" w:rsidRPr="00753B5C" w:rsidRDefault="002A0AEF" w:rsidP="00B93E4D">
            <w:pPr>
              <w:pStyle w:val="Sansinterligne"/>
              <w:numPr>
                <w:ilvl w:val="0"/>
                <w:numId w:val="6"/>
              </w:numPr>
              <w:spacing w:line="276" w:lineRule="auto"/>
              <w:ind w:left="412"/>
              <w:rPr>
                <w:rFonts w:asciiTheme="majorBidi" w:hAnsiTheme="majorBidi" w:cstheme="majorBidi"/>
                <w:b w:val="0"/>
                <w:bCs w:val="0"/>
                <w:sz w:val="24"/>
                <w:szCs w:val="24"/>
              </w:rPr>
            </w:pPr>
            <w:r w:rsidRPr="00753B5C">
              <w:rPr>
                <w:rFonts w:asciiTheme="majorBidi" w:hAnsiTheme="majorBidi" w:cstheme="majorBidi"/>
                <w:b w:val="0"/>
                <w:bCs w:val="0"/>
                <w:sz w:val="24"/>
                <w:szCs w:val="24"/>
              </w:rPr>
              <w:t xml:space="preserve">Déterminer la période de sécheresse et d’humidité d’une région </w:t>
            </w:r>
          </w:p>
          <w:p w:rsidR="002A0AEF" w:rsidRPr="00753B5C" w:rsidRDefault="002A0AEF" w:rsidP="00B93E4D">
            <w:pPr>
              <w:pStyle w:val="Sansinterligne"/>
              <w:numPr>
                <w:ilvl w:val="0"/>
                <w:numId w:val="6"/>
              </w:numPr>
              <w:spacing w:line="276" w:lineRule="auto"/>
              <w:ind w:left="412"/>
              <w:rPr>
                <w:rFonts w:asciiTheme="majorBidi" w:hAnsiTheme="majorBidi" w:cstheme="majorBidi"/>
                <w:b w:val="0"/>
                <w:bCs w:val="0"/>
                <w:sz w:val="24"/>
                <w:szCs w:val="24"/>
              </w:rPr>
            </w:pPr>
            <w:r w:rsidRPr="00753B5C">
              <w:rPr>
                <w:rFonts w:asciiTheme="majorBidi" w:hAnsiTheme="majorBidi" w:cstheme="majorBidi"/>
                <w:b w:val="0"/>
                <w:bCs w:val="0"/>
                <w:sz w:val="24"/>
                <w:szCs w:val="24"/>
              </w:rPr>
              <w:t xml:space="preserve">Déterminer le climat d’une région. </w:t>
            </w:r>
          </w:p>
          <w:p w:rsidR="002A0AEF" w:rsidRPr="00753B5C" w:rsidRDefault="002A0AEF" w:rsidP="00B93E4D">
            <w:pPr>
              <w:pStyle w:val="Sansinterligne"/>
              <w:numPr>
                <w:ilvl w:val="0"/>
                <w:numId w:val="6"/>
              </w:numPr>
              <w:spacing w:line="276" w:lineRule="auto"/>
              <w:ind w:left="412"/>
              <w:rPr>
                <w:rFonts w:asciiTheme="majorBidi" w:hAnsiTheme="majorBidi" w:cstheme="majorBidi"/>
                <w:b w:val="0"/>
                <w:bCs w:val="0"/>
                <w:sz w:val="24"/>
                <w:szCs w:val="24"/>
              </w:rPr>
            </w:pPr>
            <w:r w:rsidRPr="00753B5C">
              <w:rPr>
                <w:rFonts w:asciiTheme="majorBidi" w:hAnsiTheme="majorBidi" w:cstheme="majorBidi"/>
                <w:b w:val="0"/>
                <w:bCs w:val="0"/>
                <w:sz w:val="24"/>
                <w:szCs w:val="24"/>
              </w:rPr>
              <w:t xml:space="preserve">Déterminer la force du vent dans une région. </w:t>
            </w:r>
          </w:p>
          <w:p w:rsidR="002A0AEF" w:rsidRPr="00504B19" w:rsidRDefault="002A0AEF" w:rsidP="00B93E4D">
            <w:pPr>
              <w:pStyle w:val="Sansinterligne"/>
              <w:numPr>
                <w:ilvl w:val="0"/>
                <w:numId w:val="6"/>
              </w:numPr>
              <w:spacing w:line="276" w:lineRule="auto"/>
              <w:ind w:left="412"/>
              <w:rPr>
                <w:rFonts w:asciiTheme="majorBidi" w:hAnsiTheme="majorBidi" w:cstheme="majorBidi"/>
                <w:sz w:val="24"/>
                <w:szCs w:val="24"/>
              </w:rPr>
            </w:pPr>
            <w:r w:rsidRPr="00753B5C">
              <w:rPr>
                <w:rFonts w:asciiTheme="majorBidi" w:hAnsiTheme="majorBidi" w:cstheme="majorBidi"/>
                <w:b w:val="0"/>
                <w:bCs w:val="0"/>
                <w:sz w:val="24"/>
                <w:szCs w:val="24"/>
              </w:rPr>
              <w:t>Déterminer le taux d’humidité d’une région.</w:t>
            </w:r>
          </w:p>
        </w:tc>
      </w:tr>
      <w:tr w:rsidR="002A0AEF" w:rsidTr="00B367A8">
        <w:tc>
          <w:tcPr>
            <w:tcW w:w="4754" w:type="dxa"/>
          </w:tcPr>
          <w:p w:rsidR="002A0AEF" w:rsidRPr="00B93E4D" w:rsidRDefault="002A0AEF" w:rsidP="00B367A8">
            <w:pPr>
              <w:pStyle w:val="Paragraphedeliste"/>
              <w:numPr>
                <w:ilvl w:val="0"/>
                <w:numId w:val="2"/>
              </w:numPr>
              <w:tabs>
                <w:tab w:val="left" w:pos="9214"/>
              </w:tabs>
              <w:spacing w:line="276" w:lineRule="auto"/>
              <w:rPr>
                <w:rFonts w:asciiTheme="majorBidi" w:hAnsiTheme="majorBidi" w:cstheme="majorBidi"/>
                <w:sz w:val="24"/>
                <w:szCs w:val="24"/>
                <w:u w:val="single"/>
              </w:rPr>
            </w:pPr>
            <w:r w:rsidRPr="00B93E4D">
              <w:rPr>
                <w:rFonts w:asciiTheme="majorBidi" w:hAnsiTheme="majorBidi" w:cstheme="majorBidi"/>
                <w:sz w:val="24"/>
                <w:szCs w:val="24"/>
                <w:u w:val="single"/>
              </w:rPr>
              <w:t>La perméabilité d’un sol est :</w:t>
            </w:r>
          </w:p>
          <w:p w:rsidR="002A0AEF" w:rsidRPr="00753B5C" w:rsidRDefault="002A0AEF" w:rsidP="00B367A8">
            <w:pPr>
              <w:pStyle w:val="Sansinterligne"/>
              <w:numPr>
                <w:ilvl w:val="0"/>
                <w:numId w:val="4"/>
              </w:numPr>
              <w:spacing w:line="276" w:lineRule="auto"/>
              <w:ind w:left="301" w:hanging="284"/>
              <w:rPr>
                <w:rFonts w:asciiTheme="majorBidi" w:hAnsiTheme="majorBidi" w:cstheme="majorBidi"/>
                <w:b w:val="0"/>
                <w:bCs w:val="0"/>
                <w:sz w:val="24"/>
                <w:szCs w:val="24"/>
              </w:rPr>
            </w:pPr>
            <w:r w:rsidRPr="00753B5C">
              <w:rPr>
                <w:rFonts w:asciiTheme="majorBidi" w:hAnsiTheme="majorBidi" w:cstheme="majorBidi"/>
                <w:b w:val="0"/>
                <w:bCs w:val="0"/>
                <w:sz w:val="24"/>
                <w:szCs w:val="24"/>
              </w:rPr>
              <w:t xml:space="preserve">Le pouvoir d’un sol de retenir l’eau. </w:t>
            </w:r>
          </w:p>
          <w:p w:rsidR="002A0AEF" w:rsidRPr="00753B5C" w:rsidRDefault="002A0AEF" w:rsidP="00B367A8">
            <w:pPr>
              <w:pStyle w:val="Sansinterligne"/>
              <w:numPr>
                <w:ilvl w:val="0"/>
                <w:numId w:val="4"/>
              </w:numPr>
              <w:spacing w:line="276" w:lineRule="auto"/>
              <w:ind w:left="301" w:hanging="284"/>
              <w:rPr>
                <w:rFonts w:asciiTheme="majorBidi" w:hAnsiTheme="majorBidi" w:cstheme="majorBidi"/>
                <w:b w:val="0"/>
                <w:bCs w:val="0"/>
                <w:sz w:val="24"/>
                <w:szCs w:val="24"/>
              </w:rPr>
            </w:pPr>
            <w:r w:rsidRPr="00753B5C">
              <w:rPr>
                <w:rFonts w:asciiTheme="majorBidi" w:hAnsiTheme="majorBidi" w:cstheme="majorBidi"/>
                <w:b w:val="0"/>
                <w:bCs w:val="0"/>
                <w:sz w:val="24"/>
                <w:szCs w:val="24"/>
              </w:rPr>
              <w:t xml:space="preserve">L’aptitude d’un sol à laisser traverser l’eau </w:t>
            </w:r>
          </w:p>
          <w:p w:rsidR="002A0AEF" w:rsidRPr="00753B5C" w:rsidRDefault="002A0AEF" w:rsidP="00B367A8">
            <w:pPr>
              <w:pStyle w:val="Sansinterligne"/>
              <w:numPr>
                <w:ilvl w:val="0"/>
                <w:numId w:val="4"/>
              </w:numPr>
              <w:spacing w:line="276" w:lineRule="auto"/>
              <w:ind w:left="301" w:hanging="284"/>
              <w:rPr>
                <w:rFonts w:asciiTheme="majorBidi" w:hAnsiTheme="majorBidi" w:cstheme="majorBidi"/>
                <w:b w:val="0"/>
                <w:bCs w:val="0"/>
                <w:sz w:val="24"/>
                <w:szCs w:val="24"/>
              </w:rPr>
            </w:pPr>
            <w:r w:rsidRPr="00753B5C">
              <w:rPr>
                <w:rFonts w:asciiTheme="majorBidi" w:hAnsiTheme="majorBidi" w:cstheme="majorBidi"/>
                <w:b w:val="0"/>
                <w:bCs w:val="0"/>
                <w:sz w:val="24"/>
                <w:szCs w:val="24"/>
              </w:rPr>
              <w:t>Importante pour un sol argileux.</w:t>
            </w:r>
          </w:p>
          <w:p w:rsidR="002A0AEF" w:rsidRPr="00B93E4D" w:rsidRDefault="002A0AEF" w:rsidP="00B367A8">
            <w:pPr>
              <w:pStyle w:val="Sansinterligne"/>
              <w:numPr>
                <w:ilvl w:val="0"/>
                <w:numId w:val="4"/>
              </w:numPr>
              <w:spacing w:line="276" w:lineRule="auto"/>
              <w:ind w:left="301" w:hanging="284"/>
              <w:rPr>
                <w:rFonts w:asciiTheme="majorBidi" w:hAnsiTheme="majorBidi" w:cstheme="majorBidi"/>
                <w:sz w:val="24"/>
                <w:szCs w:val="24"/>
              </w:rPr>
            </w:pPr>
            <w:r w:rsidRPr="00753B5C">
              <w:rPr>
                <w:rFonts w:asciiTheme="majorBidi" w:hAnsiTheme="majorBidi" w:cstheme="majorBidi"/>
                <w:b w:val="0"/>
                <w:bCs w:val="0"/>
                <w:sz w:val="24"/>
                <w:szCs w:val="24"/>
              </w:rPr>
              <w:t>Importante pour un sol calcaire</w:t>
            </w:r>
            <w:r w:rsidRPr="00B93E4D">
              <w:rPr>
                <w:rFonts w:asciiTheme="majorBidi" w:hAnsiTheme="majorBidi" w:cstheme="majorBidi"/>
                <w:sz w:val="24"/>
                <w:szCs w:val="24"/>
              </w:rPr>
              <w:t xml:space="preserve"> </w:t>
            </w:r>
          </w:p>
          <w:p w:rsidR="002A0AEF" w:rsidRPr="00504B19" w:rsidRDefault="002A0AEF" w:rsidP="00B367A8">
            <w:pPr>
              <w:pStyle w:val="Paragraphedeliste"/>
              <w:tabs>
                <w:tab w:val="left" w:pos="9214"/>
              </w:tabs>
              <w:spacing w:line="276" w:lineRule="auto"/>
              <w:ind w:left="519"/>
              <w:rPr>
                <w:rFonts w:asciiTheme="majorBidi" w:hAnsiTheme="majorBidi" w:cstheme="majorBidi"/>
                <w:sz w:val="24"/>
                <w:szCs w:val="24"/>
              </w:rPr>
            </w:pPr>
            <w:r w:rsidRPr="00504B19">
              <w:rPr>
                <w:rFonts w:asciiTheme="majorBidi" w:hAnsiTheme="majorBidi" w:cstheme="majorBidi"/>
                <w:sz w:val="24"/>
                <w:szCs w:val="24"/>
              </w:rPr>
              <w:t xml:space="preserve"> </w:t>
            </w:r>
          </w:p>
        </w:tc>
        <w:tc>
          <w:tcPr>
            <w:tcW w:w="5153" w:type="dxa"/>
          </w:tcPr>
          <w:p w:rsidR="00B367A8" w:rsidRPr="00504B19" w:rsidRDefault="00B367A8" w:rsidP="00B367A8">
            <w:pPr>
              <w:pStyle w:val="Paragraphedeliste"/>
              <w:numPr>
                <w:ilvl w:val="0"/>
                <w:numId w:val="2"/>
              </w:numPr>
              <w:tabs>
                <w:tab w:val="left" w:pos="9214"/>
              </w:tabs>
              <w:spacing w:line="276" w:lineRule="auto"/>
              <w:rPr>
                <w:rFonts w:asciiTheme="majorBidi" w:hAnsiTheme="majorBidi" w:cstheme="majorBidi"/>
                <w:sz w:val="24"/>
                <w:szCs w:val="24"/>
                <w:u w:val="single"/>
              </w:rPr>
            </w:pPr>
            <w:r w:rsidRPr="00504B19">
              <w:rPr>
                <w:rFonts w:asciiTheme="majorBidi" w:hAnsiTheme="majorBidi" w:cstheme="majorBidi"/>
                <w:sz w:val="24"/>
                <w:szCs w:val="24"/>
                <w:u w:val="single"/>
              </w:rPr>
              <w:t>Le diagramme d’</w:t>
            </w:r>
            <w:proofErr w:type="spellStart"/>
            <w:r w:rsidRPr="00504B19">
              <w:rPr>
                <w:rFonts w:asciiTheme="majorBidi" w:hAnsiTheme="majorBidi" w:cstheme="majorBidi"/>
                <w:sz w:val="24"/>
                <w:szCs w:val="24"/>
                <w:u w:val="single"/>
              </w:rPr>
              <w:t>Emberger</w:t>
            </w:r>
            <w:proofErr w:type="spellEnd"/>
            <w:r w:rsidRPr="00504B19">
              <w:rPr>
                <w:rFonts w:asciiTheme="majorBidi" w:hAnsiTheme="majorBidi" w:cstheme="majorBidi"/>
                <w:sz w:val="24"/>
                <w:szCs w:val="24"/>
                <w:u w:val="single"/>
              </w:rPr>
              <w:t xml:space="preserve"> sert à :</w:t>
            </w:r>
          </w:p>
          <w:p w:rsidR="00B367A8" w:rsidRPr="00753B5C" w:rsidRDefault="00B367A8" w:rsidP="00B367A8">
            <w:pPr>
              <w:pStyle w:val="Sansinterligne"/>
              <w:numPr>
                <w:ilvl w:val="0"/>
                <w:numId w:val="7"/>
              </w:numPr>
              <w:spacing w:line="276" w:lineRule="auto"/>
              <w:ind w:left="412"/>
              <w:rPr>
                <w:rFonts w:asciiTheme="majorBidi" w:hAnsiTheme="majorBidi" w:cstheme="majorBidi"/>
                <w:b w:val="0"/>
                <w:bCs w:val="0"/>
                <w:sz w:val="24"/>
                <w:szCs w:val="24"/>
              </w:rPr>
            </w:pPr>
            <w:r w:rsidRPr="00753B5C">
              <w:rPr>
                <w:rFonts w:asciiTheme="majorBidi" w:hAnsiTheme="majorBidi" w:cstheme="majorBidi"/>
                <w:b w:val="0"/>
                <w:bCs w:val="0"/>
                <w:sz w:val="24"/>
                <w:szCs w:val="24"/>
              </w:rPr>
              <w:t>Déterminer la période d’humidité.</w:t>
            </w:r>
          </w:p>
          <w:p w:rsidR="00B367A8" w:rsidRPr="00753B5C" w:rsidRDefault="00B367A8" w:rsidP="00B367A8">
            <w:pPr>
              <w:pStyle w:val="Sansinterligne"/>
              <w:numPr>
                <w:ilvl w:val="0"/>
                <w:numId w:val="7"/>
              </w:numPr>
              <w:spacing w:line="276" w:lineRule="auto"/>
              <w:ind w:left="412"/>
              <w:rPr>
                <w:rFonts w:asciiTheme="majorBidi" w:hAnsiTheme="majorBidi" w:cstheme="majorBidi"/>
                <w:b w:val="0"/>
                <w:bCs w:val="0"/>
                <w:sz w:val="24"/>
                <w:szCs w:val="24"/>
              </w:rPr>
            </w:pPr>
            <w:r w:rsidRPr="00753B5C">
              <w:rPr>
                <w:rFonts w:asciiTheme="majorBidi" w:hAnsiTheme="majorBidi" w:cstheme="majorBidi"/>
                <w:b w:val="0"/>
                <w:bCs w:val="0"/>
                <w:sz w:val="24"/>
                <w:szCs w:val="24"/>
              </w:rPr>
              <w:t xml:space="preserve">Déterminer la température  d’été. </w:t>
            </w:r>
          </w:p>
          <w:p w:rsidR="00B367A8" w:rsidRPr="00753B5C" w:rsidRDefault="00B367A8" w:rsidP="00B367A8">
            <w:pPr>
              <w:pStyle w:val="Sansinterligne"/>
              <w:numPr>
                <w:ilvl w:val="0"/>
                <w:numId w:val="7"/>
              </w:numPr>
              <w:spacing w:line="276" w:lineRule="auto"/>
              <w:ind w:left="412"/>
              <w:rPr>
                <w:rFonts w:asciiTheme="majorBidi" w:hAnsiTheme="majorBidi" w:cstheme="majorBidi"/>
                <w:b w:val="0"/>
                <w:bCs w:val="0"/>
                <w:sz w:val="24"/>
                <w:szCs w:val="24"/>
              </w:rPr>
            </w:pPr>
            <w:r w:rsidRPr="00753B5C">
              <w:rPr>
                <w:rFonts w:asciiTheme="majorBidi" w:hAnsiTheme="majorBidi" w:cstheme="majorBidi"/>
                <w:b w:val="0"/>
                <w:bCs w:val="0"/>
                <w:sz w:val="24"/>
                <w:szCs w:val="24"/>
              </w:rPr>
              <w:t>Dégager les strates bioclimatiques d’une station.</w:t>
            </w:r>
          </w:p>
          <w:p w:rsidR="002A0AEF" w:rsidRPr="00504B19" w:rsidRDefault="00B367A8" w:rsidP="00B367A8">
            <w:pPr>
              <w:pStyle w:val="Sansinterligne"/>
              <w:numPr>
                <w:ilvl w:val="0"/>
                <w:numId w:val="7"/>
              </w:numPr>
              <w:spacing w:line="276" w:lineRule="auto"/>
              <w:ind w:left="412"/>
              <w:rPr>
                <w:rFonts w:asciiTheme="majorBidi" w:hAnsiTheme="majorBidi" w:cstheme="majorBidi"/>
                <w:sz w:val="24"/>
                <w:szCs w:val="24"/>
              </w:rPr>
            </w:pPr>
            <w:r w:rsidRPr="00753B5C">
              <w:rPr>
                <w:rFonts w:asciiTheme="majorBidi" w:hAnsiTheme="majorBidi" w:cstheme="majorBidi"/>
                <w:b w:val="0"/>
                <w:bCs w:val="0"/>
                <w:sz w:val="24"/>
                <w:szCs w:val="24"/>
              </w:rPr>
              <w:t>Déduire  le climat d’une station</w:t>
            </w:r>
            <w:r w:rsidR="002A0AEF" w:rsidRPr="00504B19">
              <w:rPr>
                <w:rFonts w:asciiTheme="majorBidi" w:hAnsiTheme="majorBidi" w:cstheme="majorBidi"/>
                <w:sz w:val="24"/>
                <w:szCs w:val="24"/>
              </w:rPr>
              <w:t xml:space="preserve">. </w:t>
            </w:r>
          </w:p>
        </w:tc>
      </w:tr>
    </w:tbl>
    <w:p w:rsidR="002A0AEF" w:rsidRDefault="002A0AEF" w:rsidP="002A0AEF">
      <w:pPr>
        <w:pStyle w:val="Paragraphedeliste"/>
        <w:tabs>
          <w:tab w:val="left" w:pos="9214"/>
        </w:tabs>
        <w:spacing w:after="0" w:line="360" w:lineRule="auto"/>
        <w:ind w:left="153"/>
        <w:rPr>
          <w:rFonts w:ascii="Times New Roman" w:hAnsi="Times New Roman" w:cs="Times New Roman"/>
          <w:sz w:val="24"/>
          <w:szCs w:val="24"/>
        </w:rPr>
      </w:pPr>
      <w:r w:rsidRPr="005D2E33">
        <w:rPr>
          <w:rFonts w:ascii="Times New Roman" w:eastAsia="Calibri" w:hAnsi="Times New Roman" w:cs="Times New Roman"/>
          <w:sz w:val="24"/>
          <w:szCs w:val="24"/>
        </w:rPr>
        <w:t xml:space="preserve">                                                                                                                 </w:t>
      </w:r>
      <w:r w:rsidRPr="005D2E33">
        <w:rPr>
          <w:rFonts w:ascii="Times New Roman" w:hAnsi="Times New Roman" w:cs="Times New Roman"/>
          <w:sz w:val="24"/>
          <w:szCs w:val="24"/>
        </w:rPr>
        <w:t xml:space="preserve"> </w:t>
      </w:r>
    </w:p>
    <w:p w:rsidR="00DE7E66" w:rsidRDefault="00B93E4D" w:rsidP="007824EC">
      <w:pPr>
        <w:pStyle w:val="Paragraphedeliste"/>
        <w:numPr>
          <w:ilvl w:val="0"/>
          <w:numId w:val="1"/>
        </w:numPr>
        <w:tabs>
          <w:tab w:val="left" w:pos="8505"/>
        </w:tabs>
        <w:spacing w:after="0" w:line="360" w:lineRule="auto"/>
        <w:ind w:left="142" w:right="-425"/>
        <w:rPr>
          <w:rFonts w:ascii="Times New Roman" w:hAnsi="Times New Roman" w:cs="Times New Roman"/>
          <w:sz w:val="24"/>
          <w:szCs w:val="24"/>
        </w:rPr>
      </w:pPr>
      <w:r>
        <w:rPr>
          <w:rFonts w:ascii="Times New Roman" w:hAnsi="Times New Roman" w:cs="Times New Roman"/>
          <w:sz w:val="24"/>
          <w:szCs w:val="24"/>
        </w:rPr>
        <w:t xml:space="preserve">Citer </w:t>
      </w:r>
      <w:r w:rsidRPr="00B93E4D">
        <w:rPr>
          <w:rFonts w:ascii="Times New Roman" w:hAnsi="Times New Roman" w:cs="Times New Roman"/>
          <w:b w:val="0"/>
          <w:bCs w:val="0"/>
          <w:sz w:val="24"/>
          <w:szCs w:val="24"/>
        </w:rPr>
        <w:t>deux stratégies d’ad</w:t>
      </w:r>
      <w:r>
        <w:rPr>
          <w:rFonts w:ascii="Times New Roman" w:hAnsi="Times New Roman" w:cs="Times New Roman"/>
          <w:b w:val="0"/>
          <w:bCs w:val="0"/>
          <w:sz w:val="24"/>
          <w:szCs w:val="24"/>
        </w:rPr>
        <w:t>aptation du rat Kangourou face au</w:t>
      </w:r>
      <w:r w:rsidRPr="00B93E4D">
        <w:rPr>
          <w:rFonts w:ascii="Times New Roman" w:hAnsi="Times New Roman" w:cs="Times New Roman"/>
          <w:b w:val="0"/>
          <w:bCs w:val="0"/>
          <w:sz w:val="24"/>
          <w:szCs w:val="24"/>
        </w:rPr>
        <w:t xml:space="preserve"> climat saharien</w:t>
      </w:r>
      <w:r>
        <w:rPr>
          <w:rFonts w:ascii="Times New Roman" w:hAnsi="Times New Roman" w:cs="Times New Roman"/>
          <w:sz w:val="24"/>
          <w:szCs w:val="24"/>
        </w:rPr>
        <w:t xml:space="preserve">  </w:t>
      </w:r>
      <w:r w:rsidR="002A0AEF">
        <w:rPr>
          <w:rFonts w:ascii="Times New Roman" w:hAnsi="Times New Roman" w:cs="Times New Roman"/>
          <w:sz w:val="24"/>
          <w:szCs w:val="24"/>
        </w:rPr>
        <w:t xml:space="preserve"> </w:t>
      </w:r>
      <w:r>
        <w:rPr>
          <w:rFonts w:ascii="Times New Roman" w:hAnsi="Times New Roman" w:cs="Times New Roman"/>
          <w:sz w:val="24"/>
          <w:szCs w:val="24"/>
        </w:rPr>
        <w:t xml:space="preserve">                     (1 </w:t>
      </w:r>
      <w:r>
        <w:rPr>
          <w:rFonts w:ascii="Times New Roman" w:hAnsi="Times New Roman" w:cs="Times New Roman"/>
          <w:sz w:val="24"/>
          <w:szCs w:val="24"/>
          <w:lang w:bidi="ar-MA"/>
        </w:rPr>
        <w:t>pt)</w:t>
      </w:r>
    </w:p>
    <w:p w:rsidR="002A0AEF" w:rsidRPr="00DE7E66" w:rsidRDefault="00DE7E66" w:rsidP="000210A8">
      <w:pPr>
        <w:pStyle w:val="Paragraphedeliste"/>
        <w:numPr>
          <w:ilvl w:val="0"/>
          <w:numId w:val="1"/>
        </w:num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lang w:bidi="ar-MA"/>
        </w:rPr>
        <w:t xml:space="preserve">Recopier </w:t>
      </w:r>
      <w:r w:rsidRPr="00DE7E66">
        <w:rPr>
          <w:rFonts w:ascii="Times New Roman" w:hAnsi="Times New Roman" w:cs="Times New Roman"/>
          <w:b w:val="0"/>
          <w:bCs w:val="0"/>
          <w:sz w:val="24"/>
          <w:szCs w:val="24"/>
          <w:lang w:bidi="ar-MA"/>
        </w:rPr>
        <w:t>la lettre de chacune des propositions suivantes</w:t>
      </w:r>
      <w:r>
        <w:rPr>
          <w:rFonts w:ascii="Times New Roman" w:hAnsi="Times New Roman" w:cs="Times New Roman"/>
          <w:sz w:val="24"/>
          <w:szCs w:val="24"/>
          <w:lang w:bidi="ar-MA"/>
        </w:rPr>
        <w:t xml:space="preserve">, </w:t>
      </w:r>
      <w:r w:rsidRPr="00DE7E66">
        <w:rPr>
          <w:rFonts w:ascii="Times New Roman" w:hAnsi="Times New Roman" w:cs="Times New Roman"/>
          <w:b w:val="0"/>
          <w:bCs w:val="0"/>
          <w:sz w:val="24"/>
          <w:szCs w:val="24"/>
          <w:lang w:bidi="ar-MA"/>
        </w:rPr>
        <w:t>et</w:t>
      </w:r>
      <w:r>
        <w:rPr>
          <w:rFonts w:ascii="Times New Roman" w:hAnsi="Times New Roman" w:cs="Times New Roman"/>
          <w:sz w:val="24"/>
          <w:szCs w:val="24"/>
          <w:lang w:bidi="ar-MA"/>
        </w:rPr>
        <w:t xml:space="preserve"> écrire </w:t>
      </w:r>
      <w:r w:rsidRPr="00DE7E66">
        <w:rPr>
          <w:rFonts w:ascii="Times New Roman" w:hAnsi="Times New Roman" w:cs="Times New Roman"/>
          <w:b w:val="0"/>
          <w:bCs w:val="0"/>
          <w:sz w:val="24"/>
          <w:szCs w:val="24"/>
          <w:lang w:bidi="ar-MA"/>
        </w:rPr>
        <w:t>devant chacune d’elle</w:t>
      </w:r>
      <w:r>
        <w:rPr>
          <w:rFonts w:ascii="Times New Roman" w:hAnsi="Times New Roman" w:cs="Times New Roman"/>
          <w:sz w:val="24"/>
          <w:szCs w:val="24"/>
          <w:lang w:bidi="ar-MA"/>
        </w:rPr>
        <w:t xml:space="preserve"> </w:t>
      </w:r>
      <w:r w:rsidR="00907486">
        <w:rPr>
          <w:rFonts w:ascii="Times New Roman" w:hAnsi="Times New Roman" w:cs="Times New Roman" w:hint="cs"/>
          <w:sz w:val="24"/>
          <w:szCs w:val="24"/>
          <w:rtl/>
          <w:lang w:bidi="ar-MA"/>
        </w:rPr>
        <w:t xml:space="preserve"> </w:t>
      </w:r>
      <w:r>
        <w:rPr>
          <w:rFonts w:ascii="Times New Roman" w:hAnsi="Times New Roman" w:cs="Times New Roman"/>
          <w:sz w:val="24"/>
          <w:szCs w:val="24"/>
          <w:lang w:bidi="ar-MA"/>
        </w:rPr>
        <w:t xml:space="preserve">« vrai » </w:t>
      </w:r>
      <w:r w:rsidRPr="00DE7E66">
        <w:rPr>
          <w:rFonts w:ascii="Times New Roman" w:hAnsi="Times New Roman" w:cs="Times New Roman"/>
          <w:b w:val="0"/>
          <w:bCs w:val="0"/>
          <w:sz w:val="24"/>
          <w:szCs w:val="24"/>
          <w:lang w:bidi="ar-MA"/>
        </w:rPr>
        <w:t>ou</w:t>
      </w:r>
      <w:r>
        <w:rPr>
          <w:rFonts w:ascii="Times New Roman" w:hAnsi="Times New Roman" w:cs="Times New Roman"/>
          <w:sz w:val="24"/>
          <w:szCs w:val="24"/>
          <w:lang w:bidi="ar-MA"/>
        </w:rPr>
        <w:t xml:space="preserve"> « faux ».</w:t>
      </w:r>
      <w:r w:rsidR="000210A8">
        <w:rPr>
          <w:rFonts w:ascii="Times New Roman" w:hAnsi="Times New Roman" w:cs="Times New Roman" w:hint="cs"/>
          <w:sz w:val="24"/>
          <w:szCs w:val="24"/>
          <w:rtl/>
          <w:lang w:bidi="ar-MA"/>
        </w:rPr>
        <w:t xml:space="preserve"> </w:t>
      </w:r>
      <w:r w:rsidR="00907486">
        <w:rPr>
          <w:rFonts w:ascii="Times New Roman" w:hAnsi="Times New Roman" w:cs="Times New Roman" w:hint="cs"/>
          <w:sz w:val="24"/>
          <w:szCs w:val="24"/>
          <w:rtl/>
          <w:lang w:bidi="ar-MA"/>
        </w:rPr>
        <w:t xml:space="preserve">                               </w:t>
      </w:r>
      <w:r w:rsidR="006746AA">
        <w:rPr>
          <w:rFonts w:ascii="Times New Roman" w:hAnsi="Times New Roman" w:cs="Times New Roman"/>
          <w:sz w:val="24"/>
          <w:szCs w:val="24"/>
          <w:lang w:bidi="ar-MA"/>
        </w:rPr>
        <w:t>(2pts)</w:t>
      </w:r>
      <w:r w:rsidR="00907486">
        <w:rPr>
          <w:rFonts w:ascii="Times New Roman" w:hAnsi="Times New Roman" w:cs="Times New Roman" w:hint="cs"/>
          <w:sz w:val="24"/>
          <w:szCs w:val="24"/>
          <w:rtl/>
          <w:lang w:bidi="ar-MA"/>
        </w:rPr>
        <w:t xml:space="preserve">     </w:t>
      </w:r>
      <w:r w:rsidR="00D60C5B">
        <w:rPr>
          <w:rFonts w:ascii="Times New Roman" w:hAnsi="Times New Roman" w:cs="Times New Roman" w:hint="cs"/>
          <w:sz w:val="24"/>
          <w:szCs w:val="24"/>
          <w:rtl/>
          <w:lang w:bidi="ar-MA"/>
        </w:rPr>
        <w:t xml:space="preserve"> </w:t>
      </w:r>
      <w:r w:rsidR="006746AA">
        <w:rPr>
          <w:rFonts w:ascii="Times New Roman" w:hAnsi="Times New Roman" w:cs="Times New Roman"/>
          <w:sz w:val="24"/>
          <w:szCs w:val="24"/>
          <w:lang w:bidi="ar-MA"/>
        </w:rPr>
        <w:t xml:space="preserve">                  </w:t>
      </w:r>
      <w:r w:rsidR="00D60C5B">
        <w:rPr>
          <w:rFonts w:ascii="Times New Roman" w:hAnsi="Times New Roman" w:cs="Times New Roman" w:hint="cs"/>
          <w:sz w:val="24"/>
          <w:szCs w:val="24"/>
          <w:rtl/>
          <w:lang w:bidi="ar-MA"/>
        </w:rPr>
        <w:t xml:space="preserve">                    </w:t>
      </w:r>
    </w:p>
    <w:tbl>
      <w:tblPr>
        <w:tblStyle w:val="Grilledutableau"/>
        <w:tblW w:w="10613" w:type="dxa"/>
        <w:tblInd w:w="-582" w:type="dxa"/>
        <w:tblLook w:val="04A0"/>
      </w:tblPr>
      <w:tblGrid>
        <w:gridCol w:w="406"/>
        <w:gridCol w:w="10207"/>
      </w:tblGrid>
      <w:tr w:rsidR="00DE7E66" w:rsidTr="00FE3DCA">
        <w:tc>
          <w:tcPr>
            <w:tcW w:w="406" w:type="dxa"/>
          </w:tcPr>
          <w:p w:rsidR="00DE7E66" w:rsidRPr="00DE7E66" w:rsidRDefault="00DE7E66" w:rsidP="007824EC">
            <w:pPr>
              <w:rPr>
                <w:rFonts w:asciiTheme="majorBidi" w:hAnsiTheme="majorBidi" w:cstheme="majorBidi"/>
                <w:sz w:val="24"/>
                <w:szCs w:val="24"/>
              </w:rPr>
            </w:pPr>
            <w:r w:rsidRPr="00DE7E66">
              <w:rPr>
                <w:rFonts w:asciiTheme="majorBidi" w:hAnsiTheme="majorBidi" w:cstheme="majorBidi"/>
                <w:sz w:val="24"/>
                <w:szCs w:val="24"/>
              </w:rPr>
              <w:t>a</w:t>
            </w:r>
          </w:p>
        </w:tc>
        <w:tc>
          <w:tcPr>
            <w:tcW w:w="10207" w:type="dxa"/>
          </w:tcPr>
          <w:p w:rsidR="00DE7E66" w:rsidRPr="00753B5C" w:rsidRDefault="00B367A8" w:rsidP="00DE7E66">
            <w:pPr>
              <w:rPr>
                <w:rFonts w:asciiTheme="majorBidi" w:hAnsiTheme="majorBidi" w:cstheme="majorBidi"/>
                <w:b w:val="0"/>
                <w:bCs w:val="0"/>
                <w:sz w:val="24"/>
                <w:szCs w:val="24"/>
              </w:rPr>
            </w:pPr>
            <w:r w:rsidRPr="00753B5C">
              <w:rPr>
                <w:rFonts w:asciiTheme="majorBidi" w:hAnsiTheme="majorBidi" w:cstheme="majorBidi"/>
                <w:b w:val="0"/>
                <w:bCs w:val="0"/>
                <w:sz w:val="24"/>
                <w:szCs w:val="24"/>
              </w:rPr>
              <w:t>L’Arganier supporte une période de sécheresse courte.</w:t>
            </w:r>
            <w:r w:rsidR="00DE7E66" w:rsidRPr="00753B5C">
              <w:rPr>
                <w:rFonts w:asciiTheme="majorBidi" w:hAnsiTheme="majorBidi" w:cstheme="majorBidi"/>
                <w:b w:val="0"/>
                <w:bCs w:val="0"/>
                <w:sz w:val="24"/>
                <w:szCs w:val="24"/>
              </w:rPr>
              <w:t xml:space="preserve"> </w:t>
            </w:r>
          </w:p>
        </w:tc>
      </w:tr>
      <w:tr w:rsidR="00DE7E66" w:rsidTr="00FE3DCA">
        <w:tc>
          <w:tcPr>
            <w:tcW w:w="406" w:type="dxa"/>
          </w:tcPr>
          <w:p w:rsidR="00DE7E66" w:rsidRPr="00DE7E66" w:rsidRDefault="00DE7E66" w:rsidP="007824EC">
            <w:pPr>
              <w:rPr>
                <w:rFonts w:asciiTheme="majorBidi" w:hAnsiTheme="majorBidi" w:cstheme="majorBidi"/>
                <w:sz w:val="24"/>
                <w:szCs w:val="24"/>
              </w:rPr>
            </w:pPr>
            <w:r w:rsidRPr="00DE7E66">
              <w:rPr>
                <w:rFonts w:asciiTheme="majorBidi" w:hAnsiTheme="majorBidi" w:cstheme="majorBidi"/>
                <w:sz w:val="24"/>
                <w:szCs w:val="24"/>
              </w:rPr>
              <w:t>b</w:t>
            </w:r>
          </w:p>
        </w:tc>
        <w:tc>
          <w:tcPr>
            <w:tcW w:w="10207" w:type="dxa"/>
          </w:tcPr>
          <w:p w:rsidR="00DE7E66" w:rsidRPr="00753B5C" w:rsidRDefault="00DE7E66" w:rsidP="00DE7E66">
            <w:pPr>
              <w:rPr>
                <w:rFonts w:asciiTheme="majorBidi" w:hAnsiTheme="majorBidi" w:cstheme="majorBidi"/>
                <w:b w:val="0"/>
                <w:bCs w:val="0"/>
                <w:sz w:val="24"/>
                <w:szCs w:val="24"/>
              </w:rPr>
            </w:pPr>
            <w:r w:rsidRPr="00753B5C">
              <w:rPr>
                <w:rFonts w:asciiTheme="majorBidi" w:hAnsiTheme="majorBidi" w:cstheme="majorBidi"/>
                <w:b w:val="0"/>
                <w:bCs w:val="0"/>
                <w:sz w:val="24"/>
                <w:szCs w:val="24"/>
              </w:rPr>
              <w:t xml:space="preserve">L’Arganier développe une très longue tige pour minimiser la consommation d’eau </w:t>
            </w:r>
            <w:r w:rsidR="00FE3DCA" w:rsidRPr="00753B5C">
              <w:rPr>
                <w:rFonts w:asciiTheme="majorBidi" w:hAnsiTheme="majorBidi" w:cstheme="majorBidi"/>
                <w:b w:val="0"/>
                <w:bCs w:val="0"/>
                <w:sz w:val="24"/>
                <w:szCs w:val="24"/>
              </w:rPr>
              <w:t xml:space="preserve"> dans </w:t>
            </w:r>
            <w:r w:rsidR="00B367A8" w:rsidRPr="00753B5C">
              <w:rPr>
                <w:rFonts w:asciiTheme="majorBidi" w:hAnsiTheme="majorBidi" w:cstheme="majorBidi"/>
                <w:b w:val="0"/>
                <w:bCs w:val="0"/>
                <w:sz w:val="24"/>
                <w:szCs w:val="24"/>
              </w:rPr>
              <w:t>les périodes</w:t>
            </w:r>
            <w:r w:rsidR="00FE3DCA" w:rsidRPr="00753B5C">
              <w:rPr>
                <w:rFonts w:asciiTheme="majorBidi" w:hAnsiTheme="majorBidi" w:cstheme="majorBidi"/>
                <w:b w:val="0"/>
                <w:bCs w:val="0"/>
                <w:sz w:val="24"/>
                <w:szCs w:val="24"/>
              </w:rPr>
              <w:t xml:space="preserve"> de sécheresse</w:t>
            </w:r>
            <w:r w:rsidR="00B367A8" w:rsidRPr="00753B5C">
              <w:rPr>
                <w:rFonts w:asciiTheme="majorBidi" w:hAnsiTheme="majorBidi" w:cstheme="majorBidi"/>
                <w:b w:val="0"/>
                <w:bCs w:val="0"/>
                <w:sz w:val="24"/>
                <w:szCs w:val="24"/>
              </w:rPr>
              <w:t>.</w:t>
            </w:r>
          </w:p>
        </w:tc>
      </w:tr>
      <w:tr w:rsidR="00DE7E66" w:rsidTr="00FE3DCA">
        <w:tc>
          <w:tcPr>
            <w:tcW w:w="406" w:type="dxa"/>
          </w:tcPr>
          <w:p w:rsidR="00DE7E66" w:rsidRPr="00DE7E66" w:rsidRDefault="00DE7E66" w:rsidP="007824EC">
            <w:pPr>
              <w:rPr>
                <w:rFonts w:asciiTheme="majorBidi" w:hAnsiTheme="majorBidi" w:cstheme="majorBidi"/>
                <w:sz w:val="24"/>
                <w:szCs w:val="24"/>
              </w:rPr>
            </w:pPr>
            <w:r w:rsidRPr="00DE7E66">
              <w:rPr>
                <w:rFonts w:asciiTheme="majorBidi" w:hAnsiTheme="majorBidi" w:cstheme="majorBidi"/>
                <w:sz w:val="24"/>
                <w:szCs w:val="24"/>
              </w:rPr>
              <w:t>c</w:t>
            </w:r>
          </w:p>
        </w:tc>
        <w:tc>
          <w:tcPr>
            <w:tcW w:w="10207" w:type="dxa"/>
          </w:tcPr>
          <w:p w:rsidR="00DE7E66" w:rsidRPr="00753B5C" w:rsidRDefault="00DE7E66" w:rsidP="00DE7E66">
            <w:pPr>
              <w:rPr>
                <w:rFonts w:asciiTheme="majorBidi" w:hAnsiTheme="majorBidi" w:cstheme="majorBidi"/>
                <w:b w:val="0"/>
                <w:bCs w:val="0"/>
                <w:sz w:val="24"/>
                <w:szCs w:val="24"/>
              </w:rPr>
            </w:pPr>
            <w:r w:rsidRPr="00753B5C">
              <w:rPr>
                <w:rFonts w:asciiTheme="majorBidi" w:hAnsiTheme="majorBidi" w:cstheme="majorBidi"/>
                <w:b w:val="0"/>
                <w:bCs w:val="0"/>
                <w:sz w:val="24"/>
                <w:szCs w:val="24"/>
              </w:rPr>
              <w:t xml:space="preserve">L’Arganier est une plante indifférente à la nature du sol </w:t>
            </w:r>
          </w:p>
        </w:tc>
      </w:tr>
      <w:tr w:rsidR="00DE7E66" w:rsidTr="00FE3DCA">
        <w:tc>
          <w:tcPr>
            <w:tcW w:w="406" w:type="dxa"/>
          </w:tcPr>
          <w:p w:rsidR="00DE7E66" w:rsidRPr="00DE7E66" w:rsidRDefault="00DE7E66" w:rsidP="007824EC">
            <w:pPr>
              <w:rPr>
                <w:rFonts w:asciiTheme="majorBidi" w:hAnsiTheme="majorBidi" w:cstheme="majorBidi"/>
                <w:sz w:val="24"/>
                <w:szCs w:val="24"/>
              </w:rPr>
            </w:pPr>
            <w:r w:rsidRPr="00DE7E66">
              <w:rPr>
                <w:rFonts w:asciiTheme="majorBidi" w:hAnsiTheme="majorBidi" w:cstheme="majorBidi"/>
                <w:sz w:val="24"/>
                <w:szCs w:val="24"/>
              </w:rPr>
              <w:t>d</w:t>
            </w:r>
          </w:p>
        </w:tc>
        <w:tc>
          <w:tcPr>
            <w:tcW w:w="10207" w:type="dxa"/>
          </w:tcPr>
          <w:p w:rsidR="00DE7E66" w:rsidRPr="00753B5C" w:rsidRDefault="00FE3DCA" w:rsidP="007824EC">
            <w:pPr>
              <w:rPr>
                <w:rFonts w:asciiTheme="majorBidi" w:hAnsiTheme="majorBidi" w:cstheme="majorBidi"/>
                <w:b w:val="0"/>
                <w:bCs w:val="0"/>
                <w:sz w:val="24"/>
                <w:szCs w:val="24"/>
              </w:rPr>
            </w:pPr>
            <w:r w:rsidRPr="00753B5C">
              <w:rPr>
                <w:rFonts w:asciiTheme="majorBidi" w:hAnsiTheme="majorBidi" w:cstheme="majorBidi"/>
                <w:b w:val="0"/>
                <w:bCs w:val="0"/>
                <w:sz w:val="24"/>
                <w:szCs w:val="24"/>
              </w:rPr>
              <w:t xml:space="preserve"> </w:t>
            </w:r>
            <w:r w:rsidR="002A29A3" w:rsidRPr="00753B5C">
              <w:rPr>
                <w:rFonts w:asciiTheme="majorBidi" w:hAnsiTheme="majorBidi" w:cstheme="majorBidi"/>
                <w:b w:val="0"/>
                <w:bCs w:val="0"/>
                <w:sz w:val="24"/>
                <w:szCs w:val="24"/>
              </w:rPr>
              <w:t>L’acidité d’un sol liée à sa structure.</w:t>
            </w:r>
          </w:p>
        </w:tc>
      </w:tr>
    </w:tbl>
    <w:p w:rsidR="000210A8" w:rsidRDefault="00917488" w:rsidP="007824EC">
      <w:r>
        <w:rPr>
          <w:noProof/>
          <w:lang w:eastAsia="fr-FR"/>
        </w:rPr>
        <w:pict>
          <v:rect id="_x0000_s1030" style="position:absolute;margin-left:-41.35pt;margin-top:11.2pt;width:537pt;height:29.45pt;z-index:251665408;mso-position-horizontal-relative:text;mso-position-vertical-relative:text" fillcolor="white [3201]" strokecolor="black [3200]" strokeweight="5pt">
            <v:stroke linestyle="thickThin"/>
            <v:shadow color="#868686"/>
            <v:textbox style="mso-next-textbox:#_x0000_s1030">
              <w:txbxContent>
                <w:p w:rsidR="00E438C7" w:rsidRPr="00CD4F4A" w:rsidRDefault="00E438C7" w:rsidP="000210A8">
                  <w:pPr>
                    <w:rPr>
                      <w:rFonts w:asciiTheme="majorBidi" w:hAnsiTheme="majorBidi" w:cstheme="majorBidi"/>
                    </w:rPr>
                  </w:pPr>
                  <w:r>
                    <w:rPr>
                      <w:rFonts w:asciiTheme="majorBidi" w:hAnsiTheme="majorBidi" w:cstheme="majorBidi"/>
                    </w:rPr>
                    <w:t xml:space="preserve">Deuxième </w:t>
                  </w:r>
                  <w:r w:rsidRPr="00CD4F4A">
                    <w:rPr>
                      <w:rFonts w:asciiTheme="majorBidi" w:hAnsiTheme="majorBidi" w:cstheme="majorBidi"/>
                    </w:rPr>
                    <w:t>partie :</w:t>
                  </w:r>
                  <w:r>
                    <w:rPr>
                      <w:rFonts w:asciiTheme="majorBidi" w:hAnsiTheme="majorBidi" w:cstheme="majorBidi"/>
                    </w:rPr>
                    <w:t xml:space="preserve"> Exploitation des documents et utilisation des connaissances (14 pts)  </w:t>
                  </w:r>
                </w:p>
              </w:txbxContent>
            </v:textbox>
          </v:rect>
        </w:pict>
      </w:r>
      <w:r>
        <w:rPr>
          <w:noProof/>
          <w:lang w:eastAsia="fr-FR"/>
        </w:rPr>
        <w:pict>
          <v:rect id="_x0000_s1027" style="position:absolute;margin-left:-302.05pt;margin-top:23.85pt;width:136.5pt;height:20.25pt;z-index:251662336;mso-position-horizontal-relative:text;mso-position-vertical-relative:text">
            <v:textbox>
              <w:txbxContent>
                <w:p w:rsidR="00E438C7" w:rsidRPr="00A26362" w:rsidRDefault="00E438C7" w:rsidP="002A0AEF">
                  <w:pPr>
                    <w:shd w:val="clear" w:color="auto" w:fill="BFBFBF" w:themeFill="background1" w:themeFillShade="BF"/>
                    <w:spacing w:after="0"/>
                    <w:jc w:val="center"/>
                    <w:rPr>
                      <w:rFonts w:asciiTheme="majorBidi" w:hAnsiTheme="majorBidi" w:cstheme="majorBidi"/>
                      <w:sz w:val="24"/>
                      <w:szCs w:val="24"/>
                    </w:rPr>
                  </w:pPr>
                  <w:r w:rsidRPr="00A26362">
                    <w:rPr>
                      <w:rFonts w:asciiTheme="majorBidi" w:hAnsiTheme="majorBidi" w:cstheme="majorBidi"/>
                      <w:sz w:val="24"/>
                      <w:szCs w:val="24"/>
                    </w:rPr>
                    <w:t>Document 1</w:t>
                  </w:r>
                </w:p>
              </w:txbxContent>
            </v:textbox>
          </v:rect>
        </w:pict>
      </w:r>
    </w:p>
    <w:p w:rsidR="000210A8" w:rsidRPr="00191360" w:rsidRDefault="00361596" w:rsidP="000210A8">
      <w:pPr>
        <w:rPr>
          <w:rFonts w:asciiTheme="majorBidi" w:hAnsiTheme="majorBidi" w:cstheme="majorBidi"/>
        </w:rPr>
      </w:pPr>
      <w:r>
        <w:rPr>
          <w:rFonts w:asciiTheme="majorBidi" w:hAnsiTheme="majorBidi" w:cstheme="majorBidi"/>
          <w:noProof/>
          <w:lang w:eastAsia="fr-FR"/>
        </w:rPr>
        <w:pict>
          <v:rect id="_x0000_s1032" style="position:absolute;margin-left:5.4pt;margin-top:24.35pt;width:447.1pt;height:24.2pt;z-index:251671552">
            <v:textbox>
              <w:txbxContent>
                <w:p w:rsidR="00E438C7" w:rsidRPr="00E438C7" w:rsidRDefault="00E438C7" w:rsidP="006746AA">
                  <w:pPr>
                    <w:jc w:val="center"/>
                    <w:rPr>
                      <w:rFonts w:asciiTheme="majorBidi" w:hAnsiTheme="majorBidi" w:cstheme="majorBidi"/>
                    </w:rPr>
                  </w:pPr>
                  <w:r w:rsidRPr="00E438C7">
                    <w:rPr>
                      <w:rFonts w:asciiTheme="majorBidi" w:hAnsiTheme="majorBidi" w:cstheme="majorBidi"/>
                    </w:rPr>
                    <w:t>Exercice 1 (11pts)</w:t>
                  </w:r>
                </w:p>
              </w:txbxContent>
            </v:textbox>
          </v:rect>
        </w:pict>
      </w:r>
    </w:p>
    <w:p w:rsidR="00361596" w:rsidRDefault="000210A8" w:rsidP="00905042">
      <w:pPr>
        <w:tabs>
          <w:tab w:val="left" w:pos="-142"/>
        </w:tabs>
        <w:spacing w:after="100" w:afterAutospacing="1"/>
        <w:rPr>
          <w:rFonts w:asciiTheme="majorBidi" w:hAnsiTheme="majorBidi" w:cstheme="majorBidi"/>
        </w:rPr>
      </w:pPr>
      <w:r w:rsidRPr="00191360">
        <w:rPr>
          <w:rFonts w:asciiTheme="majorBidi" w:hAnsiTheme="majorBidi" w:cstheme="majorBidi"/>
        </w:rPr>
        <w:tab/>
      </w:r>
    </w:p>
    <w:p w:rsidR="00AF5646" w:rsidRPr="007B02B7" w:rsidRDefault="00AB47B6" w:rsidP="00905042">
      <w:pPr>
        <w:tabs>
          <w:tab w:val="left" w:pos="-142"/>
        </w:tabs>
        <w:spacing w:after="100" w:afterAutospacing="1"/>
        <w:rPr>
          <w:rFonts w:asciiTheme="majorBidi" w:hAnsiTheme="majorBidi" w:cstheme="majorBidi"/>
          <w:b w:val="0"/>
          <w:bCs w:val="0"/>
          <w:sz w:val="24"/>
          <w:szCs w:val="24"/>
        </w:rPr>
      </w:pPr>
      <w:r>
        <w:rPr>
          <w:rFonts w:asciiTheme="majorBidi" w:hAnsiTheme="majorBidi" w:cstheme="majorBidi"/>
          <w:b w:val="0"/>
          <w:bCs w:val="0"/>
          <w:sz w:val="24"/>
          <w:szCs w:val="24"/>
          <w:shd w:val="clear" w:color="auto" w:fill="FFFFFF"/>
        </w:rPr>
        <w:t xml:space="preserve"> </w:t>
      </w:r>
      <w:r w:rsidRPr="007B02B7">
        <w:rPr>
          <w:rFonts w:asciiTheme="majorBidi" w:hAnsiTheme="majorBidi" w:cstheme="majorBidi"/>
          <w:b w:val="0"/>
          <w:bCs w:val="0"/>
          <w:sz w:val="24"/>
          <w:szCs w:val="24"/>
        </w:rPr>
        <w:t xml:space="preserve">Le safran (Crocus </w:t>
      </w:r>
      <w:proofErr w:type="spellStart"/>
      <w:r w:rsidRPr="007B02B7">
        <w:rPr>
          <w:rFonts w:asciiTheme="majorBidi" w:hAnsiTheme="majorBidi" w:cstheme="majorBidi"/>
          <w:b w:val="0"/>
          <w:bCs w:val="0"/>
          <w:sz w:val="24"/>
          <w:szCs w:val="24"/>
        </w:rPr>
        <w:t>sativus</w:t>
      </w:r>
      <w:proofErr w:type="spellEnd"/>
      <w:r w:rsidRPr="007B02B7">
        <w:rPr>
          <w:rFonts w:asciiTheme="majorBidi" w:hAnsiTheme="majorBidi" w:cstheme="majorBidi"/>
          <w:b w:val="0"/>
          <w:bCs w:val="0"/>
          <w:sz w:val="24"/>
          <w:szCs w:val="24"/>
        </w:rPr>
        <w:t xml:space="preserve"> L.), l’épice la plus chère du monde, est cultivé au Maroc depuis des siècles dans la zone de </w:t>
      </w:r>
      <w:proofErr w:type="spellStart"/>
      <w:r w:rsidRPr="007B02B7">
        <w:rPr>
          <w:rFonts w:asciiTheme="majorBidi" w:hAnsiTheme="majorBidi" w:cstheme="majorBidi"/>
          <w:b w:val="0"/>
          <w:bCs w:val="0"/>
          <w:sz w:val="24"/>
          <w:szCs w:val="24"/>
        </w:rPr>
        <w:t>Taliouine</w:t>
      </w:r>
      <w:proofErr w:type="spellEnd"/>
      <w:r w:rsidRPr="007B02B7">
        <w:rPr>
          <w:rFonts w:asciiTheme="majorBidi" w:hAnsiTheme="majorBidi" w:cstheme="majorBidi"/>
          <w:b w:val="0"/>
          <w:bCs w:val="0"/>
          <w:sz w:val="24"/>
          <w:szCs w:val="24"/>
        </w:rPr>
        <w:t xml:space="preserve"> (province de Taroudant). Il est cultivé sur une superficie </w:t>
      </w:r>
      <w:r w:rsidRPr="007B02B7">
        <w:rPr>
          <w:rFonts w:asciiTheme="majorBidi" w:hAnsiTheme="majorBidi" w:cstheme="majorBidi"/>
          <w:b w:val="0"/>
          <w:bCs w:val="0"/>
          <w:sz w:val="24"/>
          <w:szCs w:val="24"/>
        </w:rPr>
        <w:lastRenderedPageBreak/>
        <w:t xml:space="preserve">d’environ 565 ha. Au cours des trente dernières années, la culture du safran s’est étendue vers la zone de </w:t>
      </w:r>
      <w:proofErr w:type="spellStart"/>
      <w:r w:rsidRPr="007B02B7">
        <w:rPr>
          <w:rFonts w:asciiTheme="majorBidi" w:hAnsiTheme="majorBidi" w:cstheme="majorBidi"/>
          <w:b w:val="0"/>
          <w:bCs w:val="0"/>
          <w:sz w:val="24"/>
          <w:szCs w:val="24"/>
        </w:rPr>
        <w:t>Taznakht</w:t>
      </w:r>
      <w:proofErr w:type="spellEnd"/>
      <w:r w:rsidRPr="007B02B7">
        <w:rPr>
          <w:rFonts w:asciiTheme="majorBidi" w:hAnsiTheme="majorBidi" w:cstheme="majorBidi"/>
          <w:b w:val="0"/>
          <w:bCs w:val="0"/>
          <w:sz w:val="24"/>
          <w:szCs w:val="24"/>
        </w:rPr>
        <w:t xml:space="preserve"> (province </w:t>
      </w:r>
      <w:r w:rsidR="00C84538" w:rsidRPr="007B02B7">
        <w:rPr>
          <w:rFonts w:asciiTheme="majorBidi" w:hAnsiTheme="majorBidi" w:cstheme="majorBidi"/>
          <w:b w:val="0"/>
          <w:bCs w:val="0"/>
          <w:sz w:val="24"/>
          <w:szCs w:val="24"/>
        </w:rPr>
        <w:t>d’Ouarzazate</w:t>
      </w:r>
      <w:r w:rsidRPr="007B02B7">
        <w:rPr>
          <w:rFonts w:asciiTheme="majorBidi" w:hAnsiTheme="majorBidi" w:cstheme="majorBidi"/>
          <w:b w:val="0"/>
          <w:bCs w:val="0"/>
          <w:sz w:val="24"/>
          <w:szCs w:val="24"/>
        </w:rPr>
        <w:t>).</w:t>
      </w:r>
    </w:p>
    <w:p w:rsidR="00A84409" w:rsidRPr="00905042" w:rsidRDefault="00905042" w:rsidP="008A766D">
      <w:pPr>
        <w:tabs>
          <w:tab w:val="left" w:pos="-142"/>
        </w:tabs>
        <w:spacing w:after="100" w:afterAutospacing="1"/>
        <w:rPr>
          <w:rFonts w:asciiTheme="majorBidi" w:hAnsiTheme="majorBidi" w:cstheme="majorBidi"/>
          <w:b w:val="0"/>
          <w:bCs w:val="0"/>
          <w:sz w:val="24"/>
          <w:szCs w:val="24"/>
        </w:rPr>
      </w:pPr>
      <w:r w:rsidRPr="00905042">
        <w:rPr>
          <w:rFonts w:asciiTheme="majorBidi" w:hAnsiTheme="majorBidi" w:cstheme="majorBidi"/>
          <w:b w:val="0"/>
          <w:bCs w:val="0"/>
          <w:sz w:val="24"/>
          <w:szCs w:val="24"/>
        </w:rPr>
        <w:tab/>
        <w:t xml:space="preserve">Afin de déterminer les exigences </w:t>
      </w:r>
      <w:r w:rsidR="008A766D" w:rsidRPr="00905042">
        <w:rPr>
          <w:rFonts w:asciiTheme="majorBidi" w:hAnsiTheme="majorBidi" w:cstheme="majorBidi"/>
          <w:b w:val="0"/>
          <w:bCs w:val="0"/>
          <w:sz w:val="24"/>
          <w:szCs w:val="24"/>
        </w:rPr>
        <w:t xml:space="preserve">édaphiques et </w:t>
      </w:r>
      <w:r w:rsidRPr="00905042">
        <w:rPr>
          <w:rFonts w:asciiTheme="majorBidi" w:hAnsiTheme="majorBidi" w:cstheme="majorBidi"/>
          <w:b w:val="0"/>
          <w:bCs w:val="0"/>
          <w:sz w:val="24"/>
          <w:szCs w:val="24"/>
        </w:rPr>
        <w:t>climatiques de cette plante, on vous propose les données suivantes :</w:t>
      </w:r>
    </w:p>
    <w:p w:rsidR="00905042" w:rsidRDefault="00905042" w:rsidP="00AF5646">
      <w:pPr>
        <w:tabs>
          <w:tab w:val="left" w:pos="-142"/>
        </w:tabs>
        <w:spacing w:after="100" w:afterAutospacing="1"/>
        <w:rPr>
          <w:rFonts w:asciiTheme="majorBidi" w:hAnsiTheme="majorBidi" w:cstheme="majorBidi"/>
          <w:b w:val="0"/>
          <w:bCs w:val="0"/>
          <w:sz w:val="24"/>
          <w:szCs w:val="24"/>
        </w:rPr>
      </w:pPr>
      <w:r w:rsidRPr="00905042">
        <w:rPr>
          <w:rFonts w:asciiTheme="majorBidi" w:hAnsiTheme="majorBidi" w:cstheme="majorBidi"/>
          <w:b w:val="0"/>
          <w:bCs w:val="0"/>
          <w:sz w:val="24"/>
          <w:szCs w:val="24"/>
        </w:rPr>
        <w:tab/>
        <w:t>Le tableau suivant représente les facteurs édaphiques de quelques stations appartenant à la zone de culture du Safran</w:t>
      </w:r>
      <w:r>
        <w:rPr>
          <w:rFonts w:asciiTheme="majorBidi" w:hAnsiTheme="majorBidi" w:cstheme="majorBidi"/>
          <w:b w:val="0"/>
          <w:bCs w:val="0"/>
          <w:sz w:val="24"/>
          <w:szCs w:val="24"/>
        </w:rPr>
        <w:t> :</w:t>
      </w:r>
    </w:p>
    <w:tbl>
      <w:tblPr>
        <w:tblStyle w:val="Grilledutableau"/>
        <w:tblW w:w="0" w:type="auto"/>
        <w:tblInd w:w="-176" w:type="dxa"/>
        <w:tblLook w:val="04A0"/>
      </w:tblPr>
      <w:tblGrid>
        <w:gridCol w:w="2018"/>
        <w:gridCol w:w="1952"/>
        <w:gridCol w:w="1984"/>
        <w:gridCol w:w="1591"/>
        <w:gridCol w:w="1843"/>
      </w:tblGrid>
      <w:tr w:rsidR="00411E21" w:rsidTr="00096A98">
        <w:tc>
          <w:tcPr>
            <w:tcW w:w="2018" w:type="dxa"/>
            <w:vAlign w:val="center"/>
          </w:tcPr>
          <w:p w:rsidR="00411E21" w:rsidRDefault="00411E21" w:rsidP="00096A98">
            <w:pPr>
              <w:tabs>
                <w:tab w:val="left" w:pos="-142"/>
              </w:tabs>
              <w:spacing w:after="100" w:afterAutospacing="1"/>
              <w:jc w:val="center"/>
              <w:rPr>
                <w:rFonts w:asciiTheme="majorBidi" w:hAnsiTheme="majorBidi" w:cstheme="majorBidi"/>
                <w:b w:val="0"/>
                <w:bCs w:val="0"/>
                <w:sz w:val="24"/>
                <w:szCs w:val="24"/>
              </w:rPr>
            </w:pPr>
            <w:r>
              <w:rPr>
                <w:rFonts w:asciiTheme="majorBidi" w:hAnsiTheme="majorBidi" w:cstheme="majorBidi"/>
                <w:b w:val="0"/>
                <w:bCs w:val="0"/>
                <w:sz w:val="24"/>
                <w:szCs w:val="24"/>
              </w:rPr>
              <w:t>Commune  rurale</w:t>
            </w:r>
          </w:p>
        </w:tc>
        <w:tc>
          <w:tcPr>
            <w:tcW w:w="1952" w:type="dxa"/>
            <w:vAlign w:val="center"/>
          </w:tcPr>
          <w:p w:rsidR="00411E21" w:rsidRDefault="00A84409" w:rsidP="00096A98">
            <w:pPr>
              <w:tabs>
                <w:tab w:val="left" w:pos="-142"/>
              </w:tabs>
              <w:spacing w:after="100" w:afterAutospacing="1"/>
              <w:jc w:val="center"/>
              <w:rPr>
                <w:rFonts w:asciiTheme="majorBidi" w:hAnsiTheme="majorBidi" w:cstheme="majorBidi"/>
                <w:b w:val="0"/>
                <w:bCs w:val="0"/>
                <w:sz w:val="24"/>
                <w:szCs w:val="24"/>
              </w:rPr>
            </w:pPr>
            <w:r>
              <w:rPr>
                <w:rFonts w:asciiTheme="majorBidi" w:hAnsiTheme="majorBidi" w:cstheme="majorBidi"/>
                <w:b w:val="0"/>
                <w:bCs w:val="0"/>
                <w:sz w:val="24"/>
                <w:szCs w:val="24"/>
              </w:rPr>
              <w:t>Texture du sol</w:t>
            </w:r>
          </w:p>
        </w:tc>
        <w:tc>
          <w:tcPr>
            <w:tcW w:w="1984" w:type="dxa"/>
            <w:vAlign w:val="center"/>
          </w:tcPr>
          <w:p w:rsidR="00A84409" w:rsidRDefault="00A84409" w:rsidP="00096A98">
            <w:pPr>
              <w:tabs>
                <w:tab w:val="left" w:pos="-142"/>
              </w:tabs>
              <w:spacing w:after="100" w:afterAutospacing="1"/>
              <w:jc w:val="center"/>
              <w:rPr>
                <w:rFonts w:asciiTheme="majorBidi" w:hAnsiTheme="majorBidi" w:cstheme="majorBidi"/>
                <w:b w:val="0"/>
                <w:bCs w:val="0"/>
                <w:sz w:val="24"/>
                <w:szCs w:val="24"/>
              </w:rPr>
            </w:pPr>
            <w:r>
              <w:rPr>
                <w:rFonts w:asciiTheme="majorBidi" w:hAnsiTheme="majorBidi" w:cstheme="majorBidi"/>
                <w:b w:val="0"/>
                <w:bCs w:val="0"/>
                <w:sz w:val="24"/>
                <w:szCs w:val="24"/>
              </w:rPr>
              <w:t>CaCO3 total(%)</w:t>
            </w:r>
          </w:p>
        </w:tc>
        <w:tc>
          <w:tcPr>
            <w:tcW w:w="1591" w:type="dxa"/>
            <w:vAlign w:val="center"/>
          </w:tcPr>
          <w:p w:rsidR="00411E21" w:rsidRDefault="00A84409" w:rsidP="00096A98">
            <w:pPr>
              <w:tabs>
                <w:tab w:val="left" w:pos="-142"/>
              </w:tabs>
              <w:spacing w:after="100" w:afterAutospacing="1"/>
              <w:jc w:val="center"/>
              <w:rPr>
                <w:rFonts w:asciiTheme="majorBidi" w:hAnsiTheme="majorBidi" w:cstheme="majorBidi"/>
                <w:b w:val="0"/>
                <w:bCs w:val="0"/>
                <w:sz w:val="24"/>
                <w:szCs w:val="24"/>
              </w:rPr>
            </w:pPr>
            <w:r>
              <w:rPr>
                <w:rFonts w:asciiTheme="majorBidi" w:hAnsiTheme="majorBidi" w:cstheme="majorBidi"/>
                <w:b w:val="0"/>
                <w:bCs w:val="0"/>
                <w:sz w:val="24"/>
                <w:szCs w:val="24"/>
              </w:rPr>
              <w:t>pH</w:t>
            </w:r>
          </w:p>
        </w:tc>
        <w:tc>
          <w:tcPr>
            <w:tcW w:w="1843" w:type="dxa"/>
            <w:vAlign w:val="center"/>
          </w:tcPr>
          <w:p w:rsidR="00411E21" w:rsidRDefault="00A84409" w:rsidP="00096A98">
            <w:pPr>
              <w:tabs>
                <w:tab w:val="left" w:pos="-142"/>
              </w:tabs>
              <w:spacing w:after="100" w:afterAutospacing="1"/>
              <w:jc w:val="center"/>
              <w:rPr>
                <w:rFonts w:asciiTheme="majorBidi" w:hAnsiTheme="majorBidi" w:cstheme="majorBidi"/>
                <w:b w:val="0"/>
                <w:bCs w:val="0"/>
                <w:sz w:val="24"/>
                <w:szCs w:val="24"/>
              </w:rPr>
            </w:pPr>
            <w:r>
              <w:rPr>
                <w:rFonts w:asciiTheme="majorBidi" w:hAnsiTheme="majorBidi" w:cstheme="majorBidi"/>
                <w:b w:val="0"/>
                <w:bCs w:val="0"/>
                <w:sz w:val="24"/>
                <w:szCs w:val="24"/>
              </w:rPr>
              <w:t>Matière organique(%)</w:t>
            </w:r>
          </w:p>
        </w:tc>
      </w:tr>
      <w:tr w:rsidR="00411E21" w:rsidTr="00096A98">
        <w:tc>
          <w:tcPr>
            <w:tcW w:w="2018" w:type="dxa"/>
            <w:vAlign w:val="center"/>
          </w:tcPr>
          <w:p w:rsidR="00411E21" w:rsidRDefault="00411E21" w:rsidP="00096A98">
            <w:pPr>
              <w:tabs>
                <w:tab w:val="left" w:pos="-142"/>
              </w:tabs>
              <w:spacing w:after="100" w:afterAutospacing="1"/>
              <w:jc w:val="center"/>
              <w:rPr>
                <w:rFonts w:asciiTheme="majorBidi" w:hAnsiTheme="majorBidi" w:cstheme="majorBidi"/>
                <w:b w:val="0"/>
                <w:bCs w:val="0"/>
                <w:sz w:val="24"/>
                <w:szCs w:val="24"/>
              </w:rPr>
            </w:pPr>
            <w:r>
              <w:rPr>
                <w:rFonts w:asciiTheme="majorBidi" w:hAnsiTheme="majorBidi" w:cstheme="majorBidi"/>
                <w:b w:val="0"/>
                <w:bCs w:val="0"/>
                <w:sz w:val="24"/>
                <w:szCs w:val="24"/>
              </w:rPr>
              <w:t xml:space="preserve">Sidi </w:t>
            </w:r>
            <w:proofErr w:type="spellStart"/>
            <w:r>
              <w:rPr>
                <w:rFonts w:asciiTheme="majorBidi" w:hAnsiTheme="majorBidi" w:cstheme="majorBidi"/>
                <w:b w:val="0"/>
                <w:bCs w:val="0"/>
                <w:sz w:val="24"/>
                <w:szCs w:val="24"/>
              </w:rPr>
              <w:t>Hssain</w:t>
            </w:r>
            <w:proofErr w:type="spellEnd"/>
          </w:p>
        </w:tc>
        <w:tc>
          <w:tcPr>
            <w:tcW w:w="1952" w:type="dxa"/>
            <w:vAlign w:val="center"/>
          </w:tcPr>
          <w:p w:rsidR="00411E21" w:rsidRDefault="00A84409" w:rsidP="00096A98">
            <w:pPr>
              <w:tabs>
                <w:tab w:val="left" w:pos="-142"/>
              </w:tabs>
              <w:spacing w:after="100" w:afterAutospacing="1"/>
              <w:jc w:val="center"/>
              <w:rPr>
                <w:rFonts w:asciiTheme="majorBidi" w:hAnsiTheme="majorBidi" w:cstheme="majorBidi"/>
                <w:b w:val="0"/>
                <w:bCs w:val="0"/>
                <w:sz w:val="24"/>
                <w:szCs w:val="24"/>
              </w:rPr>
            </w:pPr>
            <w:r>
              <w:rPr>
                <w:rFonts w:asciiTheme="majorBidi" w:hAnsiTheme="majorBidi" w:cstheme="majorBidi"/>
                <w:b w:val="0"/>
                <w:bCs w:val="0"/>
                <w:sz w:val="24"/>
                <w:szCs w:val="24"/>
              </w:rPr>
              <w:t>Limono-argileuse</w:t>
            </w:r>
          </w:p>
        </w:tc>
        <w:tc>
          <w:tcPr>
            <w:tcW w:w="1984" w:type="dxa"/>
            <w:vAlign w:val="center"/>
          </w:tcPr>
          <w:p w:rsidR="00411E21" w:rsidRDefault="00096A98" w:rsidP="00096A98">
            <w:pPr>
              <w:tabs>
                <w:tab w:val="left" w:pos="-142"/>
              </w:tabs>
              <w:spacing w:after="100" w:afterAutospacing="1"/>
              <w:jc w:val="center"/>
              <w:rPr>
                <w:rFonts w:asciiTheme="majorBidi" w:hAnsiTheme="majorBidi" w:cstheme="majorBidi"/>
                <w:b w:val="0"/>
                <w:bCs w:val="0"/>
                <w:sz w:val="24"/>
                <w:szCs w:val="24"/>
              </w:rPr>
            </w:pPr>
            <w:r>
              <w:rPr>
                <w:rFonts w:asciiTheme="majorBidi" w:hAnsiTheme="majorBidi" w:cstheme="majorBidi"/>
                <w:b w:val="0"/>
                <w:bCs w:val="0"/>
                <w:sz w:val="24"/>
                <w:szCs w:val="24"/>
              </w:rPr>
              <w:t>26-45.76</w:t>
            </w:r>
          </w:p>
        </w:tc>
        <w:tc>
          <w:tcPr>
            <w:tcW w:w="1591" w:type="dxa"/>
            <w:vAlign w:val="center"/>
          </w:tcPr>
          <w:p w:rsidR="00411E21" w:rsidRDefault="00096A98" w:rsidP="00096A98">
            <w:pPr>
              <w:tabs>
                <w:tab w:val="left" w:pos="-142"/>
              </w:tabs>
              <w:spacing w:after="100" w:afterAutospacing="1"/>
              <w:jc w:val="center"/>
              <w:rPr>
                <w:rFonts w:asciiTheme="majorBidi" w:hAnsiTheme="majorBidi" w:cstheme="majorBidi"/>
                <w:b w:val="0"/>
                <w:bCs w:val="0"/>
                <w:sz w:val="24"/>
                <w:szCs w:val="24"/>
              </w:rPr>
            </w:pPr>
            <w:r>
              <w:rPr>
                <w:rFonts w:asciiTheme="majorBidi" w:hAnsiTheme="majorBidi" w:cstheme="majorBidi"/>
                <w:b w:val="0"/>
                <w:bCs w:val="0"/>
                <w:sz w:val="24"/>
                <w:szCs w:val="24"/>
              </w:rPr>
              <w:t>7.78</w:t>
            </w:r>
          </w:p>
        </w:tc>
        <w:tc>
          <w:tcPr>
            <w:tcW w:w="1843" w:type="dxa"/>
            <w:vAlign w:val="center"/>
          </w:tcPr>
          <w:p w:rsidR="00411E21" w:rsidRDefault="00096A98" w:rsidP="00096A98">
            <w:pPr>
              <w:tabs>
                <w:tab w:val="left" w:pos="-142"/>
              </w:tabs>
              <w:spacing w:after="100" w:afterAutospacing="1"/>
              <w:jc w:val="center"/>
              <w:rPr>
                <w:rFonts w:asciiTheme="majorBidi" w:hAnsiTheme="majorBidi" w:cstheme="majorBidi"/>
                <w:b w:val="0"/>
                <w:bCs w:val="0"/>
                <w:sz w:val="24"/>
                <w:szCs w:val="24"/>
              </w:rPr>
            </w:pPr>
            <w:r>
              <w:rPr>
                <w:rFonts w:asciiTheme="majorBidi" w:hAnsiTheme="majorBidi" w:cstheme="majorBidi"/>
                <w:b w:val="0"/>
                <w:bCs w:val="0"/>
                <w:sz w:val="24"/>
                <w:szCs w:val="24"/>
              </w:rPr>
              <w:t>1.16-5.23</w:t>
            </w:r>
          </w:p>
        </w:tc>
      </w:tr>
      <w:tr w:rsidR="00411E21" w:rsidTr="00096A98">
        <w:tc>
          <w:tcPr>
            <w:tcW w:w="2018" w:type="dxa"/>
            <w:vAlign w:val="center"/>
          </w:tcPr>
          <w:p w:rsidR="00411E21" w:rsidRDefault="00411E21" w:rsidP="00096A98">
            <w:pPr>
              <w:tabs>
                <w:tab w:val="left" w:pos="-142"/>
              </w:tabs>
              <w:spacing w:after="100" w:afterAutospacing="1"/>
              <w:jc w:val="center"/>
              <w:rPr>
                <w:rFonts w:asciiTheme="majorBidi" w:hAnsiTheme="majorBidi" w:cstheme="majorBidi"/>
                <w:b w:val="0"/>
                <w:bCs w:val="0"/>
                <w:sz w:val="24"/>
                <w:szCs w:val="24"/>
              </w:rPr>
            </w:pPr>
            <w:proofErr w:type="spellStart"/>
            <w:r>
              <w:rPr>
                <w:rFonts w:asciiTheme="majorBidi" w:hAnsiTheme="majorBidi" w:cstheme="majorBidi"/>
                <w:b w:val="0"/>
                <w:bCs w:val="0"/>
                <w:sz w:val="24"/>
                <w:szCs w:val="24"/>
              </w:rPr>
              <w:t>Tassousfi</w:t>
            </w:r>
            <w:proofErr w:type="spellEnd"/>
          </w:p>
        </w:tc>
        <w:tc>
          <w:tcPr>
            <w:tcW w:w="1952" w:type="dxa"/>
            <w:vAlign w:val="center"/>
          </w:tcPr>
          <w:p w:rsidR="00411E21" w:rsidRDefault="00A84409" w:rsidP="00096A98">
            <w:pPr>
              <w:tabs>
                <w:tab w:val="left" w:pos="-142"/>
              </w:tabs>
              <w:spacing w:after="100" w:afterAutospacing="1"/>
              <w:jc w:val="center"/>
              <w:rPr>
                <w:rFonts w:asciiTheme="majorBidi" w:hAnsiTheme="majorBidi" w:cstheme="majorBidi"/>
                <w:b w:val="0"/>
                <w:bCs w:val="0"/>
                <w:sz w:val="24"/>
                <w:szCs w:val="24"/>
              </w:rPr>
            </w:pPr>
            <w:r>
              <w:rPr>
                <w:rFonts w:asciiTheme="majorBidi" w:hAnsiTheme="majorBidi" w:cstheme="majorBidi"/>
                <w:b w:val="0"/>
                <w:bCs w:val="0"/>
                <w:sz w:val="24"/>
                <w:szCs w:val="24"/>
              </w:rPr>
              <w:t>Limono-argileuse</w:t>
            </w:r>
          </w:p>
        </w:tc>
        <w:tc>
          <w:tcPr>
            <w:tcW w:w="1984" w:type="dxa"/>
            <w:vAlign w:val="center"/>
          </w:tcPr>
          <w:p w:rsidR="00411E21" w:rsidRDefault="00096A98" w:rsidP="00096A98">
            <w:pPr>
              <w:tabs>
                <w:tab w:val="left" w:pos="-142"/>
              </w:tabs>
              <w:spacing w:after="100" w:afterAutospacing="1"/>
              <w:jc w:val="center"/>
              <w:rPr>
                <w:rFonts w:asciiTheme="majorBidi" w:hAnsiTheme="majorBidi" w:cstheme="majorBidi"/>
                <w:b w:val="0"/>
                <w:bCs w:val="0"/>
                <w:sz w:val="24"/>
                <w:szCs w:val="24"/>
              </w:rPr>
            </w:pPr>
            <w:r>
              <w:rPr>
                <w:rFonts w:asciiTheme="majorBidi" w:hAnsiTheme="majorBidi" w:cstheme="majorBidi"/>
                <w:b w:val="0"/>
                <w:bCs w:val="0"/>
                <w:sz w:val="24"/>
                <w:szCs w:val="24"/>
              </w:rPr>
              <w:t>37-46.73</w:t>
            </w:r>
          </w:p>
        </w:tc>
        <w:tc>
          <w:tcPr>
            <w:tcW w:w="1591" w:type="dxa"/>
            <w:vAlign w:val="center"/>
          </w:tcPr>
          <w:p w:rsidR="00411E21" w:rsidRDefault="00096A98" w:rsidP="00096A98">
            <w:pPr>
              <w:tabs>
                <w:tab w:val="left" w:pos="-142"/>
              </w:tabs>
              <w:spacing w:after="100" w:afterAutospacing="1"/>
              <w:jc w:val="center"/>
              <w:rPr>
                <w:rFonts w:asciiTheme="majorBidi" w:hAnsiTheme="majorBidi" w:cstheme="majorBidi"/>
                <w:b w:val="0"/>
                <w:bCs w:val="0"/>
                <w:sz w:val="24"/>
                <w:szCs w:val="24"/>
              </w:rPr>
            </w:pPr>
            <w:r>
              <w:rPr>
                <w:rFonts w:asciiTheme="majorBidi" w:hAnsiTheme="majorBidi" w:cstheme="majorBidi"/>
                <w:b w:val="0"/>
                <w:bCs w:val="0"/>
                <w:sz w:val="24"/>
                <w:szCs w:val="24"/>
              </w:rPr>
              <w:t>8.02</w:t>
            </w:r>
          </w:p>
        </w:tc>
        <w:tc>
          <w:tcPr>
            <w:tcW w:w="1843" w:type="dxa"/>
            <w:vAlign w:val="center"/>
          </w:tcPr>
          <w:p w:rsidR="00411E21" w:rsidRDefault="00096A98" w:rsidP="00096A98">
            <w:pPr>
              <w:tabs>
                <w:tab w:val="left" w:pos="-142"/>
              </w:tabs>
              <w:spacing w:after="100" w:afterAutospacing="1"/>
              <w:jc w:val="center"/>
              <w:rPr>
                <w:rFonts w:asciiTheme="majorBidi" w:hAnsiTheme="majorBidi" w:cstheme="majorBidi"/>
                <w:b w:val="0"/>
                <w:bCs w:val="0"/>
                <w:sz w:val="24"/>
                <w:szCs w:val="24"/>
              </w:rPr>
            </w:pPr>
            <w:r>
              <w:rPr>
                <w:rFonts w:asciiTheme="majorBidi" w:hAnsiTheme="majorBidi" w:cstheme="majorBidi"/>
                <w:b w:val="0"/>
                <w:bCs w:val="0"/>
                <w:sz w:val="24"/>
                <w:szCs w:val="24"/>
              </w:rPr>
              <w:t>1.74-2.95</w:t>
            </w:r>
          </w:p>
        </w:tc>
      </w:tr>
      <w:tr w:rsidR="00411E21" w:rsidTr="00096A98">
        <w:tc>
          <w:tcPr>
            <w:tcW w:w="2018" w:type="dxa"/>
            <w:vAlign w:val="center"/>
          </w:tcPr>
          <w:p w:rsidR="00411E21" w:rsidRDefault="00A84409" w:rsidP="00096A98">
            <w:pPr>
              <w:tabs>
                <w:tab w:val="left" w:pos="-142"/>
              </w:tabs>
              <w:spacing w:after="100" w:afterAutospacing="1"/>
              <w:jc w:val="center"/>
              <w:rPr>
                <w:rFonts w:asciiTheme="majorBidi" w:hAnsiTheme="majorBidi" w:cstheme="majorBidi"/>
                <w:b w:val="0"/>
                <w:bCs w:val="0"/>
                <w:sz w:val="24"/>
                <w:szCs w:val="24"/>
              </w:rPr>
            </w:pPr>
            <w:r>
              <w:rPr>
                <w:rFonts w:asciiTheme="majorBidi" w:hAnsiTheme="majorBidi" w:cstheme="majorBidi"/>
                <w:b w:val="0"/>
                <w:bCs w:val="0"/>
                <w:sz w:val="24"/>
                <w:szCs w:val="24"/>
              </w:rPr>
              <w:t xml:space="preserve">Agadir </w:t>
            </w:r>
            <w:proofErr w:type="spellStart"/>
            <w:r>
              <w:rPr>
                <w:rFonts w:asciiTheme="majorBidi" w:hAnsiTheme="majorBidi" w:cstheme="majorBidi"/>
                <w:b w:val="0"/>
                <w:bCs w:val="0"/>
                <w:sz w:val="24"/>
                <w:szCs w:val="24"/>
              </w:rPr>
              <w:t>Melloul</w:t>
            </w:r>
            <w:proofErr w:type="spellEnd"/>
          </w:p>
        </w:tc>
        <w:tc>
          <w:tcPr>
            <w:tcW w:w="1952" w:type="dxa"/>
            <w:vAlign w:val="center"/>
          </w:tcPr>
          <w:p w:rsidR="00411E21" w:rsidRDefault="00A84409" w:rsidP="00096A98">
            <w:pPr>
              <w:tabs>
                <w:tab w:val="left" w:pos="-142"/>
              </w:tabs>
              <w:spacing w:after="100" w:afterAutospacing="1"/>
              <w:jc w:val="center"/>
              <w:rPr>
                <w:rFonts w:asciiTheme="majorBidi" w:hAnsiTheme="majorBidi" w:cstheme="majorBidi"/>
                <w:b w:val="0"/>
                <w:bCs w:val="0"/>
                <w:sz w:val="24"/>
                <w:szCs w:val="24"/>
              </w:rPr>
            </w:pPr>
            <w:r>
              <w:rPr>
                <w:rFonts w:asciiTheme="majorBidi" w:hAnsiTheme="majorBidi" w:cstheme="majorBidi"/>
                <w:b w:val="0"/>
                <w:bCs w:val="0"/>
                <w:sz w:val="24"/>
                <w:szCs w:val="24"/>
              </w:rPr>
              <w:t>Limono-sableuse</w:t>
            </w:r>
          </w:p>
        </w:tc>
        <w:tc>
          <w:tcPr>
            <w:tcW w:w="1984" w:type="dxa"/>
            <w:vAlign w:val="center"/>
          </w:tcPr>
          <w:p w:rsidR="00411E21" w:rsidRDefault="00096A98" w:rsidP="00096A98">
            <w:pPr>
              <w:tabs>
                <w:tab w:val="left" w:pos="-142"/>
              </w:tabs>
              <w:spacing w:after="100" w:afterAutospacing="1"/>
              <w:jc w:val="center"/>
              <w:rPr>
                <w:rFonts w:asciiTheme="majorBidi" w:hAnsiTheme="majorBidi" w:cstheme="majorBidi"/>
                <w:b w:val="0"/>
                <w:bCs w:val="0"/>
                <w:sz w:val="24"/>
                <w:szCs w:val="24"/>
              </w:rPr>
            </w:pPr>
            <w:r>
              <w:rPr>
                <w:rFonts w:asciiTheme="majorBidi" w:hAnsiTheme="majorBidi" w:cstheme="majorBidi"/>
                <w:b w:val="0"/>
                <w:bCs w:val="0"/>
                <w:sz w:val="24"/>
                <w:szCs w:val="24"/>
              </w:rPr>
              <w:t>0-7</w:t>
            </w:r>
          </w:p>
        </w:tc>
        <w:tc>
          <w:tcPr>
            <w:tcW w:w="1591" w:type="dxa"/>
            <w:vAlign w:val="center"/>
          </w:tcPr>
          <w:p w:rsidR="00411E21" w:rsidRDefault="00096A98" w:rsidP="00096A98">
            <w:pPr>
              <w:tabs>
                <w:tab w:val="left" w:pos="-142"/>
              </w:tabs>
              <w:spacing w:after="100" w:afterAutospacing="1"/>
              <w:jc w:val="center"/>
              <w:rPr>
                <w:rFonts w:asciiTheme="majorBidi" w:hAnsiTheme="majorBidi" w:cstheme="majorBidi"/>
                <w:b w:val="0"/>
                <w:bCs w:val="0"/>
                <w:sz w:val="24"/>
                <w:szCs w:val="24"/>
              </w:rPr>
            </w:pPr>
            <w:r>
              <w:rPr>
                <w:rFonts w:asciiTheme="majorBidi" w:hAnsiTheme="majorBidi" w:cstheme="majorBidi"/>
                <w:b w:val="0"/>
                <w:bCs w:val="0"/>
                <w:sz w:val="24"/>
                <w:szCs w:val="24"/>
              </w:rPr>
              <w:t>7.67</w:t>
            </w:r>
          </w:p>
        </w:tc>
        <w:tc>
          <w:tcPr>
            <w:tcW w:w="1843" w:type="dxa"/>
            <w:vAlign w:val="center"/>
          </w:tcPr>
          <w:p w:rsidR="00411E21" w:rsidRDefault="00096A98" w:rsidP="00096A98">
            <w:pPr>
              <w:tabs>
                <w:tab w:val="left" w:pos="-142"/>
              </w:tabs>
              <w:spacing w:after="100" w:afterAutospacing="1"/>
              <w:jc w:val="center"/>
              <w:rPr>
                <w:rFonts w:asciiTheme="majorBidi" w:hAnsiTheme="majorBidi" w:cstheme="majorBidi"/>
                <w:b w:val="0"/>
                <w:bCs w:val="0"/>
                <w:sz w:val="24"/>
                <w:szCs w:val="24"/>
              </w:rPr>
            </w:pPr>
            <w:r>
              <w:rPr>
                <w:rFonts w:asciiTheme="majorBidi" w:hAnsiTheme="majorBidi" w:cstheme="majorBidi"/>
                <w:b w:val="0"/>
                <w:bCs w:val="0"/>
                <w:sz w:val="24"/>
                <w:szCs w:val="24"/>
              </w:rPr>
              <w:t>1.27-1.93</w:t>
            </w:r>
          </w:p>
        </w:tc>
      </w:tr>
      <w:tr w:rsidR="00411E21" w:rsidTr="00096A98">
        <w:tc>
          <w:tcPr>
            <w:tcW w:w="2018" w:type="dxa"/>
            <w:vAlign w:val="center"/>
          </w:tcPr>
          <w:p w:rsidR="00411E21" w:rsidRDefault="00A84409" w:rsidP="00096A98">
            <w:pPr>
              <w:tabs>
                <w:tab w:val="left" w:pos="-142"/>
              </w:tabs>
              <w:spacing w:after="100" w:afterAutospacing="1"/>
              <w:jc w:val="center"/>
              <w:rPr>
                <w:rFonts w:asciiTheme="majorBidi" w:hAnsiTheme="majorBidi" w:cstheme="majorBidi"/>
                <w:b w:val="0"/>
                <w:bCs w:val="0"/>
                <w:sz w:val="24"/>
                <w:szCs w:val="24"/>
              </w:rPr>
            </w:pPr>
            <w:proofErr w:type="spellStart"/>
            <w:r>
              <w:rPr>
                <w:rFonts w:asciiTheme="majorBidi" w:hAnsiTheme="majorBidi" w:cstheme="majorBidi"/>
                <w:b w:val="0"/>
                <w:bCs w:val="0"/>
                <w:sz w:val="24"/>
                <w:szCs w:val="24"/>
              </w:rPr>
              <w:t>Tazenakht</w:t>
            </w:r>
            <w:proofErr w:type="spellEnd"/>
          </w:p>
        </w:tc>
        <w:tc>
          <w:tcPr>
            <w:tcW w:w="1952" w:type="dxa"/>
            <w:vAlign w:val="center"/>
          </w:tcPr>
          <w:p w:rsidR="00411E21" w:rsidRDefault="00A84409" w:rsidP="00096A98">
            <w:pPr>
              <w:tabs>
                <w:tab w:val="left" w:pos="-142"/>
              </w:tabs>
              <w:spacing w:after="100" w:afterAutospacing="1"/>
              <w:jc w:val="center"/>
              <w:rPr>
                <w:rFonts w:asciiTheme="majorBidi" w:hAnsiTheme="majorBidi" w:cstheme="majorBidi"/>
                <w:b w:val="0"/>
                <w:bCs w:val="0"/>
                <w:sz w:val="24"/>
                <w:szCs w:val="24"/>
              </w:rPr>
            </w:pPr>
            <w:r>
              <w:rPr>
                <w:rFonts w:asciiTheme="majorBidi" w:hAnsiTheme="majorBidi" w:cstheme="majorBidi"/>
                <w:b w:val="0"/>
                <w:bCs w:val="0"/>
                <w:sz w:val="24"/>
                <w:szCs w:val="24"/>
              </w:rPr>
              <w:t>Limono-sableuse</w:t>
            </w:r>
          </w:p>
        </w:tc>
        <w:tc>
          <w:tcPr>
            <w:tcW w:w="1984" w:type="dxa"/>
            <w:vAlign w:val="center"/>
          </w:tcPr>
          <w:p w:rsidR="00411E21" w:rsidRDefault="00096A98" w:rsidP="00096A98">
            <w:pPr>
              <w:tabs>
                <w:tab w:val="left" w:pos="-142"/>
              </w:tabs>
              <w:spacing w:after="100" w:afterAutospacing="1"/>
              <w:jc w:val="center"/>
              <w:rPr>
                <w:rFonts w:asciiTheme="majorBidi" w:hAnsiTheme="majorBidi" w:cstheme="majorBidi"/>
                <w:b w:val="0"/>
                <w:bCs w:val="0"/>
                <w:sz w:val="24"/>
                <w:szCs w:val="24"/>
              </w:rPr>
            </w:pPr>
            <w:r>
              <w:rPr>
                <w:rFonts w:asciiTheme="majorBidi" w:hAnsiTheme="majorBidi" w:cstheme="majorBidi"/>
                <w:b w:val="0"/>
                <w:bCs w:val="0"/>
                <w:sz w:val="24"/>
                <w:szCs w:val="24"/>
              </w:rPr>
              <w:t>11.1</w:t>
            </w:r>
          </w:p>
        </w:tc>
        <w:tc>
          <w:tcPr>
            <w:tcW w:w="1591" w:type="dxa"/>
            <w:vAlign w:val="center"/>
          </w:tcPr>
          <w:p w:rsidR="00411E21" w:rsidRDefault="00096A98" w:rsidP="00096A98">
            <w:pPr>
              <w:tabs>
                <w:tab w:val="left" w:pos="-142"/>
              </w:tabs>
              <w:spacing w:after="100" w:afterAutospacing="1"/>
              <w:jc w:val="center"/>
              <w:rPr>
                <w:rFonts w:asciiTheme="majorBidi" w:hAnsiTheme="majorBidi" w:cstheme="majorBidi"/>
                <w:b w:val="0"/>
                <w:bCs w:val="0"/>
                <w:sz w:val="24"/>
                <w:szCs w:val="24"/>
              </w:rPr>
            </w:pPr>
            <w:r>
              <w:rPr>
                <w:rFonts w:asciiTheme="majorBidi" w:hAnsiTheme="majorBidi" w:cstheme="majorBidi"/>
                <w:b w:val="0"/>
                <w:bCs w:val="0"/>
                <w:sz w:val="24"/>
                <w:szCs w:val="24"/>
              </w:rPr>
              <w:t>7.87</w:t>
            </w:r>
          </w:p>
        </w:tc>
        <w:tc>
          <w:tcPr>
            <w:tcW w:w="1843" w:type="dxa"/>
            <w:vAlign w:val="center"/>
          </w:tcPr>
          <w:p w:rsidR="00411E21" w:rsidRDefault="00096A98" w:rsidP="00096A98">
            <w:pPr>
              <w:tabs>
                <w:tab w:val="left" w:pos="-142"/>
              </w:tabs>
              <w:spacing w:after="100" w:afterAutospacing="1"/>
              <w:jc w:val="center"/>
              <w:rPr>
                <w:rFonts w:asciiTheme="majorBidi" w:hAnsiTheme="majorBidi" w:cstheme="majorBidi"/>
                <w:b w:val="0"/>
                <w:bCs w:val="0"/>
                <w:sz w:val="24"/>
                <w:szCs w:val="24"/>
              </w:rPr>
            </w:pPr>
            <w:r>
              <w:rPr>
                <w:rFonts w:asciiTheme="majorBidi" w:hAnsiTheme="majorBidi" w:cstheme="majorBidi"/>
                <w:b w:val="0"/>
                <w:bCs w:val="0"/>
                <w:sz w:val="24"/>
                <w:szCs w:val="24"/>
              </w:rPr>
              <w:t>1.55</w:t>
            </w:r>
          </w:p>
        </w:tc>
      </w:tr>
    </w:tbl>
    <w:p w:rsidR="00905042" w:rsidRDefault="00C62C5A" w:rsidP="00AF5646">
      <w:pPr>
        <w:tabs>
          <w:tab w:val="left" w:pos="-142"/>
        </w:tabs>
        <w:spacing w:after="100" w:afterAutospacing="1"/>
        <w:rPr>
          <w:rFonts w:asciiTheme="majorBidi" w:hAnsiTheme="majorBidi" w:cstheme="majorBidi"/>
          <w:b w:val="0"/>
          <w:bCs w:val="0"/>
          <w:sz w:val="24"/>
          <w:szCs w:val="24"/>
        </w:rPr>
      </w:pPr>
      <w:r>
        <w:rPr>
          <w:rFonts w:asciiTheme="majorBidi" w:hAnsiTheme="majorBidi" w:cstheme="majorBidi"/>
          <w:b w:val="0"/>
          <w:bCs w:val="0"/>
          <w:noProof/>
          <w:sz w:val="24"/>
          <w:szCs w:val="24"/>
          <w:lang w:eastAsia="fr-FR"/>
        </w:rPr>
        <w:pict>
          <v:rect id="_x0000_s1035" style="position:absolute;margin-left:365.4pt;margin-top:.6pt;width:83.5pt;height:19.95pt;z-index:251675648;mso-position-horizontal-relative:text;mso-position-vertical-relative:text">
            <v:textbox>
              <w:txbxContent>
                <w:p w:rsidR="00E438C7" w:rsidRPr="00C62C5A" w:rsidRDefault="00E438C7" w:rsidP="00C62C5A">
                  <w:pPr>
                    <w:jc w:val="center"/>
                    <w:rPr>
                      <w:rFonts w:asciiTheme="majorBidi" w:hAnsiTheme="majorBidi" w:cstheme="majorBidi"/>
                      <w:sz w:val="22"/>
                      <w:szCs w:val="22"/>
                    </w:rPr>
                  </w:pPr>
                  <w:r w:rsidRPr="00C62C5A">
                    <w:rPr>
                      <w:rFonts w:asciiTheme="majorBidi" w:hAnsiTheme="majorBidi" w:cstheme="majorBidi"/>
                      <w:sz w:val="22"/>
                      <w:szCs w:val="22"/>
                      <w:highlight w:val="lightGray"/>
                    </w:rPr>
                    <w:t>Tableau 1</w:t>
                  </w:r>
                </w:p>
              </w:txbxContent>
            </v:textbox>
          </v:rect>
        </w:pict>
      </w:r>
    </w:p>
    <w:p w:rsidR="0014345B" w:rsidRPr="0014345B" w:rsidRDefault="0014345B" w:rsidP="00361596">
      <w:pPr>
        <w:pStyle w:val="Paragraphedeliste"/>
        <w:numPr>
          <w:ilvl w:val="0"/>
          <w:numId w:val="13"/>
        </w:numPr>
        <w:tabs>
          <w:tab w:val="left" w:pos="-142"/>
        </w:tabs>
        <w:spacing w:after="100" w:afterAutospacing="1"/>
        <w:rPr>
          <w:rFonts w:asciiTheme="majorBidi" w:hAnsiTheme="majorBidi" w:cstheme="majorBidi"/>
          <w:b w:val="0"/>
          <w:bCs w:val="0"/>
          <w:sz w:val="24"/>
          <w:szCs w:val="24"/>
        </w:rPr>
      </w:pPr>
      <w:r w:rsidRPr="00C059B9">
        <w:rPr>
          <w:rFonts w:asciiTheme="majorBidi" w:hAnsiTheme="majorBidi" w:cstheme="majorBidi"/>
          <w:sz w:val="24"/>
          <w:szCs w:val="24"/>
        </w:rPr>
        <w:t>En exploitant les données du tableau 1, déduire</w:t>
      </w:r>
      <w:r w:rsidRPr="0014345B">
        <w:rPr>
          <w:rFonts w:asciiTheme="majorBidi" w:hAnsiTheme="majorBidi" w:cstheme="majorBidi"/>
          <w:b w:val="0"/>
          <w:bCs w:val="0"/>
          <w:sz w:val="24"/>
          <w:szCs w:val="24"/>
        </w:rPr>
        <w:t xml:space="preserve"> les caractéristiques du sol de la zone </w:t>
      </w:r>
      <w:r w:rsidR="00C059B9" w:rsidRPr="0014345B">
        <w:rPr>
          <w:rFonts w:asciiTheme="majorBidi" w:hAnsiTheme="majorBidi" w:cstheme="majorBidi"/>
          <w:b w:val="0"/>
          <w:bCs w:val="0"/>
          <w:sz w:val="24"/>
          <w:szCs w:val="24"/>
        </w:rPr>
        <w:t>de la</w:t>
      </w:r>
      <w:r w:rsidRPr="0014345B">
        <w:rPr>
          <w:rFonts w:asciiTheme="majorBidi" w:hAnsiTheme="majorBidi" w:cstheme="majorBidi"/>
          <w:b w:val="0"/>
          <w:bCs w:val="0"/>
          <w:sz w:val="24"/>
          <w:szCs w:val="24"/>
        </w:rPr>
        <w:t xml:space="preserve"> culture du safran.</w:t>
      </w:r>
      <w:r w:rsidR="00C059B9">
        <w:rPr>
          <w:rFonts w:asciiTheme="majorBidi" w:hAnsiTheme="majorBidi" w:cstheme="majorBidi"/>
          <w:b w:val="0"/>
          <w:bCs w:val="0"/>
          <w:sz w:val="24"/>
          <w:szCs w:val="24"/>
        </w:rPr>
        <w:t xml:space="preserve">                 </w:t>
      </w:r>
      <w:r w:rsidR="00361596">
        <w:rPr>
          <w:rFonts w:asciiTheme="majorBidi" w:hAnsiTheme="majorBidi" w:cstheme="majorBidi"/>
          <w:b w:val="0"/>
          <w:bCs w:val="0"/>
          <w:sz w:val="24"/>
          <w:szCs w:val="24"/>
        </w:rPr>
        <w:t xml:space="preserve">                                                                                    </w:t>
      </w:r>
      <w:r w:rsidR="00361596" w:rsidRPr="006746AA">
        <w:rPr>
          <w:rFonts w:asciiTheme="majorBidi" w:hAnsiTheme="majorBidi" w:cstheme="majorBidi"/>
          <w:sz w:val="24"/>
          <w:szCs w:val="24"/>
        </w:rPr>
        <w:t>(3 pts)</w:t>
      </w:r>
      <w:r w:rsidR="00C059B9">
        <w:rPr>
          <w:rFonts w:asciiTheme="majorBidi" w:hAnsiTheme="majorBidi" w:cstheme="majorBidi"/>
          <w:b w:val="0"/>
          <w:bCs w:val="0"/>
          <w:sz w:val="24"/>
          <w:szCs w:val="24"/>
        </w:rPr>
        <w:t xml:space="preserve">                                                                      </w:t>
      </w:r>
    </w:p>
    <w:p w:rsidR="0014345B" w:rsidRPr="00905042" w:rsidRDefault="0014345B" w:rsidP="00AF5646">
      <w:pPr>
        <w:tabs>
          <w:tab w:val="left" w:pos="-142"/>
        </w:tabs>
        <w:spacing w:after="100" w:afterAutospacing="1"/>
        <w:rPr>
          <w:rFonts w:asciiTheme="majorBidi" w:hAnsiTheme="majorBidi" w:cstheme="majorBidi"/>
          <w:b w:val="0"/>
          <w:bCs w:val="0"/>
          <w:sz w:val="24"/>
          <w:szCs w:val="24"/>
        </w:rPr>
      </w:pPr>
      <w:r>
        <w:rPr>
          <w:rFonts w:asciiTheme="majorBidi" w:hAnsiTheme="majorBidi" w:cstheme="majorBidi"/>
          <w:b w:val="0"/>
          <w:bCs w:val="0"/>
          <w:sz w:val="24"/>
          <w:szCs w:val="24"/>
        </w:rPr>
        <w:tab/>
        <w:t xml:space="preserve">Le tableau 2 représente les données climatiques de deux stations  appartenant à la zone de culture du </w:t>
      </w:r>
      <w:r w:rsidR="00C059B9">
        <w:rPr>
          <w:rFonts w:asciiTheme="majorBidi" w:hAnsiTheme="majorBidi" w:cstheme="majorBidi"/>
          <w:b w:val="0"/>
          <w:bCs w:val="0"/>
          <w:sz w:val="24"/>
          <w:szCs w:val="24"/>
        </w:rPr>
        <w:t>Safran.</w:t>
      </w:r>
    </w:p>
    <w:tbl>
      <w:tblPr>
        <w:tblStyle w:val="Grilledutableau"/>
        <w:tblW w:w="10634" w:type="dxa"/>
        <w:tblInd w:w="-743" w:type="dxa"/>
        <w:tblLook w:val="04A0"/>
      </w:tblPr>
      <w:tblGrid>
        <w:gridCol w:w="1314"/>
        <w:gridCol w:w="805"/>
        <w:gridCol w:w="732"/>
        <w:gridCol w:w="723"/>
        <w:gridCol w:w="581"/>
        <w:gridCol w:w="572"/>
        <w:gridCol w:w="566"/>
        <w:gridCol w:w="566"/>
        <w:gridCol w:w="643"/>
        <w:gridCol w:w="566"/>
        <w:gridCol w:w="954"/>
        <w:gridCol w:w="776"/>
        <w:gridCol w:w="927"/>
        <w:gridCol w:w="909"/>
      </w:tblGrid>
      <w:tr w:rsidR="00096A98" w:rsidTr="008A766D">
        <w:trPr>
          <w:trHeight w:val="554"/>
        </w:trPr>
        <w:tc>
          <w:tcPr>
            <w:tcW w:w="2119" w:type="dxa"/>
            <w:gridSpan w:val="2"/>
            <w:tcBorders>
              <w:top w:val="nil"/>
              <w:left w:val="nil"/>
              <w:bottom w:val="single" w:sz="18" w:space="0" w:color="auto"/>
              <w:right w:val="single" w:sz="18" w:space="0" w:color="auto"/>
            </w:tcBorders>
          </w:tcPr>
          <w:p w:rsidR="00096A98" w:rsidRPr="00A56A33" w:rsidRDefault="00096A98" w:rsidP="008A766D">
            <w:pPr>
              <w:pStyle w:val="Paragraphedeliste"/>
              <w:tabs>
                <w:tab w:val="left" w:pos="6541"/>
              </w:tabs>
              <w:spacing w:line="360" w:lineRule="auto"/>
              <w:ind w:left="0"/>
              <w:jc w:val="center"/>
              <w:rPr>
                <w:rFonts w:asciiTheme="majorBidi" w:hAnsiTheme="majorBidi" w:cstheme="majorBidi"/>
                <w:sz w:val="22"/>
                <w:szCs w:val="22"/>
              </w:rPr>
            </w:pPr>
            <w:r w:rsidRPr="008A766D">
              <w:rPr>
                <w:rFonts w:asciiTheme="majorBidi" w:hAnsiTheme="majorBidi" w:cstheme="majorBidi"/>
                <w:sz w:val="22"/>
                <w:szCs w:val="22"/>
                <w:highlight w:val="lightGray"/>
              </w:rPr>
              <w:t xml:space="preserve">Tableau </w:t>
            </w:r>
            <w:r w:rsidR="008A766D" w:rsidRPr="008A766D">
              <w:rPr>
                <w:rFonts w:asciiTheme="majorBidi" w:hAnsiTheme="majorBidi" w:cstheme="majorBidi"/>
                <w:sz w:val="22"/>
                <w:szCs w:val="22"/>
                <w:highlight w:val="lightGray"/>
              </w:rPr>
              <w:t>2</w:t>
            </w:r>
          </w:p>
        </w:tc>
        <w:tc>
          <w:tcPr>
            <w:tcW w:w="732" w:type="dxa"/>
            <w:tcBorders>
              <w:top w:val="single" w:sz="4" w:space="0" w:color="auto"/>
              <w:left w:val="single" w:sz="18" w:space="0" w:color="auto"/>
              <w:bottom w:val="single" w:sz="18" w:space="0" w:color="auto"/>
            </w:tcBorders>
            <w:vAlign w:val="center"/>
          </w:tcPr>
          <w:p w:rsidR="00096A98" w:rsidRPr="006F1685" w:rsidRDefault="00096A98" w:rsidP="00E438C7">
            <w:pPr>
              <w:pStyle w:val="Paragraphedeliste"/>
              <w:tabs>
                <w:tab w:val="left" w:pos="6541"/>
              </w:tabs>
              <w:spacing w:line="360" w:lineRule="auto"/>
              <w:ind w:left="0"/>
              <w:jc w:val="center"/>
              <w:rPr>
                <w:rFonts w:asciiTheme="majorBidi" w:hAnsiTheme="majorBidi" w:cstheme="majorBidi"/>
                <w:sz w:val="16"/>
                <w:szCs w:val="16"/>
              </w:rPr>
            </w:pPr>
            <w:r w:rsidRPr="006F1685">
              <w:rPr>
                <w:rFonts w:asciiTheme="majorBidi" w:hAnsiTheme="majorBidi" w:cstheme="majorBidi"/>
                <w:sz w:val="16"/>
                <w:szCs w:val="16"/>
              </w:rPr>
              <w:t>Janvier</w:t>
            </w:r>
          </w:p>
        </w:tc>
        <w:tc>
          <w:tcPr>
            <w:tcW w:w="723" w:type="dxa"/>
            <w:tcBorders>
              <w:top w:val="single" w:sz="4" w:space="0" w:color="auto"/>
              <w:bottom w:val="single" w:sz="18" w:space="0" w:color="auto"/>
            </w:tcBorders>
            <w:vAlign w:val="center"/>
          </w:tcPr>
          <w:p w:rsidR="00096A98" w:rsidRPr="006F1685" w:rsidRDefault="00096A98" w:rsidP="00E438C7">
            <w:pPr>
              <w:pStyle w:val="Paragraphedeliste"/>
              <w:tabs>
                <w:tab w:val="left" w:pos="6541"/>
              </w:tabs>
              <w:spacing w:line="360" w:lineRule="auto"/>
              <w:ind w:left="0"/>
              <w:jc w:val="center"/>
              <w:rPr>
                <w:rFonts w:asciiTheme="majorBidi" w:hAnsiTheme="majorBidi" w:cstheme="majorBidi"/>
                <w:sz w:val="16"/>
                <w:szCs w:val="16"/>
              </w:rPr>
            </w:pPr>
            <w:r w:rsidRPr="006F1685">
              <w:rPr>
                <w:rFonts w:asciiTheme="majorBidi" w:hAnsiTheme="majorBidi" w:cstheme="majorBidi"/>
                <w:sz w:val="16"/>
                <w:szCs w:val="16"/>
              </w:rPr>
              <w:t>Février</w:t>
            </w:r>
          </w:p>
        </w:tc>
        <w:tc>
          <w:tcPr>
            <w:tcW w:w="581" w:type="dxa"/>
            <w:tcBorders>
              <w:top w:val="single" w:sz="4" w:space="0" w:color="auto"/>
              <w:bottom w:val="single" w:sz="18" w:space="0" w:color="auto"/>
            </w:tcBorders>
            <w:vAlign w:val="center"/>
          </w:tcPr>
          <w:p w:rsidR="00096A98" w:rsidRPr="006F1685" w:rsidRDefault="00096A98" w:rsidP="00E438C7">
            <w:pPr>
              <w:pStyle w:val="Paragraphedeliste"/>
              <w:tabs>
                <w:tab w:val="left" w:pos="6541"/>
              </w:tabs>
              <w:spacing w:line="360" w:lineRule="auto"/>
              <w:ind w:left="0"/>
              <w:jc w:val="center"/>
              <w:rPr>
                <w:rFonts w:asciiTheme="majorBidi" w:hAnsiTheme="majorBidi" w:cstheme="majorBidi"/>
                <w:sz w:val="16"/>
                <w:szCs w:val="16"/>
              </w:rPr>
            </w:pPr>
            <w:r w:rsidRPr="006F1685">
              <w:rPr>
                <w:rFonts w:asciiTheme="majorBidi" w:hAnsiTheme="majorBidi" w:cstheme="majorBidi"/>
                <w:sz w:val="16"/>
                <w:szCs w:val="16"/>
              </w:rPr>
              <w:t>Mars</w:t>
            </w:r>
          </w:p>
        </w:tc>
        <w:tc>
          <w:tcPr>
            <w:tcW w:w="572" w:type="dxa"/>
            <w:tcBorders>
              <w:top w:val="single" w:sz="4" w:space="0" w:color="auto"/>
              <w:bottom w:val="single" w:sz="18" w:space="0" w:color="auto"/>
            </w:tcBorders>
            <w:vAlign w:val="center"/>
          </w:tcPr>
          <w:p w:rsidR="00096A98" w:rsidRPr="006F1685" w:rsidRDefault="00096A98" w:rsidP="00E438C7">
            <w:pPr>
              <w:pStyle w:val="Paragraphedeliste"/>
              <w:tabs>
                <w:tab w:val="left" w:pos="6541"/>
              </w:tabs>
              <w:spacing w:line="360" w:lineRule="auto"/>
              <w:ind w:left="0"/>
              <w:jc w:val="center"/>
              <w:rPr>
                <w:rFonts w:asciiTheme="majorBidi" w:hAnsiTheme="majorBidi" w:cstheme="majorBidi"/>
                <w:sz w:val="16"/>
                <w:szCs w:val="16"/>
              </w:rPr>
            </w:pPr>
            <w:r w:rsidRPr="006F1685">
              <w:rPr>
                <w:rFonts w:asciiTheme="majorBidi" w:hAnsiTheme="majorBidi" w:cstheme="majorBidi"/>
                <w:sz w:val="16"/>
                <w:szCs w:val="16"/>
              </w:rPr>
              <w:t>Avril</w:t>
            </w:r>
          </w:p>
        </w:tc>
        <w:tc>
          <w:tcPr>
            <w:tcW w:w="566" w:type="dxa"/>
            <w:tcBorders>
              <w:top w:val="single" w:sz="4" w:space="0" w:color="auto"/>
              <w:bottom w:val="single" w:sz="18" w:space="0" w:color="auto"/>
            </w:tcBorders>
            <w:vAlign w:val="center"/>
          </w:tcPr>
          <w:p w:rsidR="00096A98" w:rsidRPr="006F1685" w:rsidRDefault="00096A98" w:rsidP="00E438C7">
            <w:pPr>
              <w:pStyle w:val="Paragraphedeliste"/>
              <w:tabs>
                <w:tab w:val="left" w:pos="6541"/>
              </w:tabs>
              <w:spacing w:line="360" w:lineRule="auto"/>
              <w:ind w:left="0"/>
              <w:jc w:val="center"/>
              <w:rPr>
                <w:rFonts w:asciiTheme="majorBidi" w:hAnsiTheme="majorBidi" w:cstheme="majorBidi"/>
                <w:sz w:val="16"/>
                <w:szCs w:val="16"/>
              </w:rPr>
            </w:pPr>
            <w:r w:rsidRPr="006F1685">
              <w:rPr>
                <w:rFonts w:asciiTheme="majorBidi" w:hAnsiTheme="majorBidi" w:cstheme="majorBidi"/>
                <w:sz w:val="16"/>
                <w:szCs w:val="16"/>
              </w:rPr>
              <w:t>Mai</w:t>
            </w:r>
          </w:p>
        </w:tc>
        <w:tc>
          <w:tcPr>
            <w:tcW w:w="566" w:type="dxa"/>
            <w:tcBorders>
              <w:top w:val="single" w:sz="4" w:space="0" w:color="auto"/>
              <w:bottom w:val="single" w:sz="18" w:space="0" w:color="auto"/>
              <w:right w:val="single" w:sz="4" w:space="0" w:color="auto"/>
            </w:tcBorders>
            <w:vAlign w:val="center"/>
          </w:tcPr>
          <w:p w:rsidR="00096A98" w:rsidRPr="006F1685" w:rsidRDefault="00096A98" w:rsidP="00E438C7">
            <w:pPr>
              <w:pStyle w:val="Paragraphedeliste"/>
              <w:tabs>
                <w:tab w:val="left" w:pos="6541"/>
              </w:tabs>
              <w:spacing w:line="360" w:lineRule="auto"/>
              <w:ind w:left="0"/>
              <w:jc w:val="center"/>
              <w:rPr>
                <w:rFonts w:asciiTheme="majorBidi" w:hAnsiTheme="majorBidi" w:cstheme="majorBidi"/>
                <w:sz w:val="16"/>
                <w:szCs w:val="16"/>
              </w:rPr>
            </w:pPr>
            <w:r w:rsidRPr="006F1685">
              <w:rPr>
                <w:rFonts w:asciiTheme="majorBidi" w:hAnsiTheme="majorBidi" w:cstheme="majorBidi"/>
                <w:sz w:val="16"/>
                <w:szCs w:val="16"/>
              </w:rPr>
              <w:t>Juin</w:t>
            </w:r>
          </w:p>
        </w:tc>
        <w:tc>
          <w:tcPr>
            <w:tcW w:w="643" w:type="dxa"/>
            <w:tcBorders>
              <w:top w:val="single" w:sz="4" w:space="0" w:color="auto"/>
              <w:left w:val="single" w:sz="4" w:space="0" w:color="auto"/>
              <w:bottom w:val="single" w:sz="18" w:space="0" w:color="auto"/>
            </w:tcBorders>
            <w:vAlign w:val="center"/>
          </w:tcPr>
          <w:p w:rsidR="00096A98" w:rsidRPr="006F1685" w:rsidRDefault="00096A98" w:rsidP="00E438C7">
            <w:pPr>
              <w:pStyle w:val="Paragraphedeliste"/>
              <w:tabs>
                <w:tab w:val="left" w:pos="6541"/>
              </w:tabs>
              <w:spacing w:line="360" w:lineRule="auto"/>
              <w:ind w:left="0"/>
              <w:jc w:val="center"/>
              <w:rPr>
                <w:rFonts w:asciiTheme="majorBidi" w:hAnsiTheme="majorBidi" w:cstheme="majorBidi"/>
                <w:sz w:val="16"/>
                <w:szCs w:val="16"/>
              </w:rPr>
            </w:pPr>
            <w:r w:rsidRPr="006F1685">
              <w:rPr>
                <w:rFonts w:asciiTheme="majorBidi" w:hAnsiTheme="majorBidi" w:cstheme="majorBidi"/>
                <w:sz w:val="16"/>
                <w:szCs w:val="16"/>
              </w:rPr>
              <w:t>Juillet</w:t>
            </w:r>
          </w:p>
        </w:tc>
        <w:tc>
          <w:tcPr>
            <w:tcW w:w="566" w:type="dxa"/>
            <w:tcBorders>
              <w:top w:val="single" w:sz="4" w:space="0" w:color="auto"/>
              <w:bottom w:val="single" w:sz="18" w:space="0" w:color="auto"/>
            </w:tcBorders>
            <w:vAlign w:val="center"/>
          </w:tcPr>
          <w:p w:rsidR="00096A98" w:rsidRPr="006F1685" w:rsidRDefault="00096A98" w:rsidP="00E438C7">
            <w:pPr>
              <w:pStyle w:val="Paragraphedeliste"/>
              <w:tabs>
                <w:tab w:val="left" w:pos="6541"/>
              </w:tabs>
              <w:spacing w:line="360" w:lineRule="auto"/>
              <w:ind w:left="0"/>
              <w:jc w:val="center"/>
              <w:rPr>
                <w:rFonts w:asciiTheme="majorBidi" w:hAnsiTheme="majorBidi" w:cstheme="majorBidi"/>
                <w:sz w:val="16"/>
                <w:szCs w:val="16"/>
              </w:rPr>
            </w:pPr>
            <w:r w:rsidRPr="006F1685">
              <w:rPr>
                <w:rFonts w:asciiTheme="majorBidi" w:hAnsiTheme="majorBidi" w:cstheme="majorBidi"/>
                <w:sz w:val="16"/>
                <w:szCs w:val="16"/>
              </w:rPr>
              <w:t>Aout</w:t>
            </w:r>
          </w:p>
        </w:tc>
        <w:tc>
          <w:tcPr>
            <w:tcW w:w="954" w:type="dxa"/>
            <w:tcBorders>
              <w:top w:val="single" w:sz="4" w:space="0" w:color="auto"/>
              <w:bottom w:val="single" w:sz="18" w:space="0" w:color="auto"/>
            </w:tcBorders>
            <w:vAlign w:val="center"/>
          </w:tcPr>
          <w:p w:rsidR="00096A98" w:rsidRPr="006F1685" w:rsidRDefault="00096A98" w:rsidP="00E438C7">
            <w:pPr>
              <w:pStyle w:val="Paragraphedeliste"/>
              <w:tabs>
                <w:tab w:val="left" w:pos="6541"/>
              </w:tabs>
              <w:spacing w:line="360" w:lineRule="auto"/>
              <w:ind w:left="0"/>
              <w:jc w:val="center"/>
              <w:rPr>
                <w:rFonts w:asciiTheme="majorBidi" w:hAnsiTheme="majorBidi" w:cstheme="majorBidi"/>
                <w:sz w:val="16"/>
                <w:szCs w:val="16"/>
              </w:rPr>
            </w:pPr>
            <w:r w:rsidRPr="006F1685">
              <w:rPr>
                <w:rFonts w:asciiTheme="majorBidi" w:hAnsiTheme="majorBidi" w:cstheme="majorBidi"/>
                <w:sz w:val="16"/>
                <w:szCs w:val="16"/>
              </w:rPr>
              <w:t>Septembre</w:t>
            </w:r>
          </w:p>
        </w:tc>
        <w:tc>
          <w:tcPr>
            <w:tcW w:w="776" w:type="dxa"/>
            <w:tcBorders>
              <w:top w:val="single" w:sz="4" w:space="0" w:color="auto"/>
              <w:bottom w:val="single" w:sz="18" w:space="0" w:color="auto"/>
            </w:tcBorders>
            <w:vAlign w:val="center"/>
          </w:tcPr>
          <w:p w:rsidR="00096A98" w:rsidRPr="006F1685" w:rsidRDefault="00096A98" w:rsidP="00E438C7">
            <w:pPr>
              <w:pStyle w:val="Paragraphedeliste"/>
              <w:tabs>
                <w:tab w:val="left" w:pos="6541"/>
              </w:tabs>
              <w:spacing w:line="360" w:lineRule="auto"/>
              <w:ind w:left="0"/>
              <w:jc w:val="center"/>
              <w:rPr>
                <w:rFonts w:asciiTheme="majorBidi" w:hAnsiTheme="majorBidi" w:cstheme="majorBidi"/>
                <w:sz w:val="16"/>
                <w:szCs w:val="16"/>
              </w:rPr>
            </w:pPr>
            <w:r w:rsidRPr="006F1685">
              <w:rPr>
                <w:rFonts w:asciiTheme="majorBidi" w:hAnsiTheme="majorBidi" w:cstheme="majorBidi"/>
                <w:sz w:val="16"/>
                <w:szCs w:val="16"/>
              </w:rPr>
              <w:t>Octobre</w:t>
            </w:r>
          </w:p>
        </w:tc>
        <w:tc>
          <w:tcPr>
            <w:tcW w:w="927" w:type="dxa"/>
            <w:tcBorders>
              <w:top w:val="single" w:sz="4" w:space="0" w:color="auto"/>
              <w:bottom w:val="single" w:sz="18" w:space="0" w:color="auto"/>
            </w:tcBorders>
            <w:vAlign w:val="center"/>
          </w:tcPr>
          <w:p w:rsidR="00096A98" w:rsidRPr="006F1685" w:rsidRDefault="00096A98" w:rsidP="00E438C7">
            <w:pPr>
              <w:pStyle w:val="Paragraphedeliste"/>
              <w:tabs>
                <w:tab w:val="left" w:pos="6541"/>
              </w:tabs>
              <w:spacing w:line="360" w:lineRule="auto"/>
              <w:ind w:left="0"/>
              <w:jc w:val="center"/>
              <w:rPr>
                <w:rFonts w:asciiTheme="majorBidi" w:hAnsiTheme="majorBidi" w:cstheme="majorBidi"/>
                <w:sz w:val="16"/>
                <w:szCs w:val="16"/>
              </w:rPr>
            </w:pPr>
            <w:r w:rsidRPr="006F1685">
              <w:rPr>
                <w:rFonts w:asciiTheme="majorBidi" w:hAnsiTheme="majorBidi" w:cstheme="majorBidi"/>
                <w:sz w:val="16"/>
                <w:szCs w:val="16"/>
              </w:rPr>
              <w:t>Novembre</w:t>
            </w:r>
          </w:p>
        </w:tc>
        <w:tc>
          <w:tcPr>
            <w:tcW w:w="909" w:type="dxa"/>
            <w:tcBorders>
              <w:top w:val="single" w:sz="4" w:space="0" w:color="auto"/>
              <w:bottom w:val="single" w:sz="18" w:space="0" w:color="auto"/>
              <w:right w:val="single" w:sz="4" w:space="0" w:color="auto"/>
            </w:tcBorders>
            <w:vAlign w:val="center"/>
          </w:tcPr>
          <w:p w:rsidR="00096A98" w:rsidRPr="006F1685" w:rsidRDefault="00096A98" w:rsidP="00E438C7">
            <w:pPr>
              <w:pStyle w:val="Paragraphedeliste"/>
              <w:tabs>
                <w:tab w:val="left" w:pos="6541"/>
              </w:tabs>
              <w:spacing w:line="360" w:lineRule="auto"/>
              <w:ind w:left="0"/>
              <w:jc w:val="center"/>
              <w:rPr>
                <w:rFonts w:asciiTheme="majorBidi" w:hAnsiTheme="majorBidi" w:cstheme="majorBidi"/>
                <w:sz w:val="16"/>
                <w:szCs w:val="16"/>
              </w:rPr>
            </w:pPr>
            <w:r w:rsidRPr="006F1685">
              <w:rPr>
                <w:rFonts w:asciiTheme="majorBidi" w:hAnsiTheme="majorBidi" w:cstheme="majorBidi"/>
                <w:sz w:val="16"/>
                <w:szCs w:val="16"/>
              </w:rPr>
              <w:t>Décembre</w:t>
            </w:r>
          </w:p>
        </w:tc>
      </w:tr>
      <w:tr w:rsidR="008A766D" w:rsidRPr="00A56A33" w:rsidTr="00E438C7">
        <w:trPr>
          <w:trHeight w:val="588"/>
        </w:trPr>
        <w:tc>
          <w:tcPr>
            <w:tcW w:w="1314" w:type="dxa"/>
            <w:vMerge w:val="restart"/>
            <w:tcBorders>
              <w:top w:val="single" w:sz="4" w:space="0" w:color="auto"/>
              <w:left w:val="single" w:sz="4" w:space="0" w:color="auto"/>
              <w:right w:val="single" w:sz="18" w:space="0" w:color="auto"/>
            </w:tcBorders>
            <w:vAlign w:val="center"/>
          </w:tcPr>
          <w:p w:rsidR="008A766D" w:rsidRPr="00A56A33" w:rsidRDefault="008A766D" w:rsidP="00E438C7">
            <w:pPr>
              <w:pStyle w:val="Paragraphedeliste"/>
              <w:tabs>
                <w:tab w:val="left" w:pos="6541"/>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 xml:space="preserve">Sidi </w:t>
            </w:r>
            <w:proofErr w:type="spellStart"/>
            <w:r>
              <w:rPr>
                <w:rFonts w:asciiTheme="majorBidi" w:hAnsiTheme="majorBidi" w:cstheme="majorBidi"/>
                <w:sz w:val="24"/>
                <w:szCs w:val="24"/>
              </w:rPr>
              <w:t>Hssain</w:t>
            </w:r>
            <w:proofErr w:type="spellEnd"/>
          </w:p>
        </w:tc>
        <w:tc>
          <w:tcPr>
            <w:tcW w:w="805" w:type="dxa"/>
            <w:tcBorders>
              <w:top w:val="single" w:sz="4" w:space="0" w:color="auto"/>
              <w:left w:val="single" w:sz="18" w:space="0" w:color="auto"/>
              <w:bottom w:val="single" w:sz="18" w:space="0" w:color="auto"/>
              <w:right w:val="single" w:sz="18" w:space="0" w:color="auto"/>
            </w:tcBorders>
            <w:vAlign w:val="center"/>
          </w:tcPr>
          <w:p w:rsidR="008A766D" w:rsidRPr="00A56A33" w:rsidRDefault="008A766D" w:rsidP="00E438C7">
            <w:pPr>
              <w:pStyle w:val="Paragraphedeliste"/>
              <w:tabs>
                <w:tab w:val="left" w:pos="6541"/>
              </w:tabs>
              <w:spacing w:line="360" w:lineRule="auto"/>
              <w:ind w:left="0"/>
              <w:jc w:val="center"/>
              <w:rPr>
                <w:rFonts w:asciiTheme="majorBidi" w:hAnsiTheme="majorBidi" w:cstheme="majorBidi"/>
                <w:sz w:val="20"/>
                <w:szCs w:val="20"/>
              </w:rPr>
            </w:pPr>
            <w:proofErr w:type="gramStart"/>
            <w:r w:rsidRPr="00A56A33">
              <w:rPr>
                <w:rFonts w:asciiTheme="majorBidi" w:hAnsiTheme="majorBidi" w:cstheme="majorBidi"/>
                <w:sz w:val="20"/>
                <w:szCs w:val="20"/>
              </w:rPr>
              <w:t>P(</w:t>
            </w:r>
            <w:proofErr w:type="gramEnd"/>
            <w:r w:rsidRPr="00A56A33">
              <w:rPr>
                <w:rFonts w:asciiTheme="majorBidi" w:hAnsiTheme="majorBidi" w:cstheme="majorBidi"/>
                <w:sz w:val="20"/>
                <w:szCs w:val="20"/>
              </w:rPr>
              <w:t>mm)</w:t>
            </w:r>
          </w:p>
        </w:tc>
        <w:tc>
          <w:tcPr>
            <w:tcW w:w="732" w:type="dxa"/>
            <w:tcBorders>
              <w:top w:val="single" w:sz="4" w:space="0" w:color="auto"/>
              <w:left w:val="single" w:sz="18" w:space="0" w:color="auto"/>
              <w:bottom w:val="single" w:sz="18" w:space="0" w:color="auto"/>
            </w:tcBorders>
          </w:tcPr>
          <w:p w:rsidR="008A766D" w:rsidRPr="008A766D" w:rsidRDefault="008A766D">
            <w:pPr>
              <w:jc w:val="center"/>
              <w:rPr>
                <w:rFonts w:asciiTheme="majorBidi" w:hAnsiTheme="majorBidi" w:cstheme="majorBidi"/>
                <w:sz w:val="18"/>
                <w:szCs w:val="18"/>
              </w:rPr>
            </w:pPr>
            <w:r w:rsidRPr="008A766D">
              <w:rPr>
                <w:rFonts w:asciiTheme="majorBidi" w:hAnsiTheme="majorBidi" w:cstheme="majorBidi"/>
                <w:sz w:val="18"/>
                <w:szCs w:val="18"/>
              </w:rPr>
              <w:t>9</w:t>
            </w:r>
          </w:p>
        </w:tc>
        <w:tc>
          <w:tcPr>
            <w:tcW w:w="723" w:type="dxa"/>
            <w:tcBorders>
              <w:top w:val="single" w:sz="4" w:space="0" w:color="auto"/>
              <w:bottom w:val="single" w:sz="18" w:space="0" w:color="auto"/>
            </w:tcBorders>
          </w:tcPr>
          <w:p w:rsidR="008A766D" w:rsidRPr="008A766D" w:rsidRDefault="008A766D">
            <w:pPr>
              <w:jc w:val="center"/>
              <w:rPr>
                <w:rFonts w:asciiTheme="majorBidi" w:hAnsiTheme="majorBidi" w:cstheme="majorBidi"/>
                <w:sz w:val="18"/>
                <w:szCs w:val="18"/>
              </w:rPr>
            </w:pPr>
            <w:r w:rsidRPr="008A766D">
              <w:rPr>
                <w:rFonts w:asciiTheme="majorBidi" w:hAnsiTheme="majorBidi" w:cstheme="majorBidi"/>
                <w:sz w:val="18"/>
                <w:szCs w:val="18"/>
              </w:rPr>
              <w:t>45</w:t>
            </w:r>
          </w:p>
        </w:tc>
        <w:tc>
          <w:tcPr>
            <w:tcW w:w="581" w:type="dxa"/>
            <w:tcBorders>
              <w:top w:val="single" w:sz="4" w:space="0" w:color="auto"/>
              <w:bottom w:val="single" w:sz="18" w:space="0" w:color="auto"/>
            </w:tcBorders>
          </w:tcPr>
          <w:p w:rsidR="008A766D" w:rsidRPr="008A766D" w:rsidRDefault="008A766D">
            <w:pPr>
              <w:jc w:val="center"/>
              <w:rPr>
                <w:rFonts w:asciiTheme="majorBidi" w:hAnsiTheme="majorBidi" w:cstheme="majorBidi"/>
                <w:sz w:val="18"/>
                <w:szCs w:val="18"/>
              </w:rPr>
            </w:pPr>
            <w:r w:rsidRPr="008A766D">
              <w:rPr>
                <w:rFonts w:asciiTheme="majorBidi" w:hAnsiTheme="majorBidi" w:cstheme="majorBidi"/>
                <w:sz w:val="18"/>
                <w:szCs w:val="18"/>
              </w:rPr>
              <w:t>51</w:t>
            </w:r>
          </w:p>
        </w:tc>
        <w:tc>
          <w:tcPr>
            <w:tcW w:w="572" w:type="dxa"/>
            <w:tcBorders>
              <w:top w:val="single" w:sz="4" w:space="0" w:color="auto"/>
              <w:bottom w:val="single" w:sz="18" w:space="0" w:color="auto"/>
            </w:tcBorders>
          </w:tcPr>
          <w:p w:rsidR="008A766D" w:rsidRPr="008A766D" w:rsidRDefault="008A766D">
            <w:pPr>
              <w:jc w:val="center"/>
              <w:rPr>
                <w:rFonts w:asciiTheme="majorBidi" w:hAnsiTheme="majorBidi" w:cstheme="majorBidi"/>
                <w:sz w:val="18"/>
                <w:szCs w:val="18"/>
              </w:rPr>
            </w:pPr>
            <w:r w:rsidRPr="008A766D">
              <w:rPr>
                <w:rFonts w:asciiTheme="majorBidi" w:hAnsiTheme="majorBidi" w:cstheme="majorBidi"/>
                <w:sz w:val="18"/>
                <w:szCs w:val="18"/>
              </w:rPr>
              <w:t>44</w:t>
            </w:r>
          </w:p>
        </w:tc>
        <w:tc>
          <w:tcPr>
            <w:tcW w:w="566" w:type="dxa"/>
            <w:tcBorders>
              <w:top w:val="single" w:sz="4" w:space="0" w:color="auto"/>
              <w:bottom w:val="single" w:sz="18" w:space="0" w:color="auto"/>
            </w:tcBorders>
          </w:tcPr>
          <w:p w:rsidR="008A766D" w:rsidRPr="008A766D" w:rsidRDefault="008A766D">
            <w:pPr>
              <w:jc w:val="center"/>
              <w:rPr>
                <w:rFonts w:asciiTheme="majorBidi" w:hAnsiTheme="majorBidi" w:cstheme="majorBidi"/>
                <w:sz w:val="18"/>
                <w:szCs w:val="18"/>
              </w:rPr>
            </w:pPr>
            <w:r w:rsidRPr="008A766D">
              <w:rPr>
                <w:rFonts w:asciiTheme="majorBidi" w:hAnsiTheme="majorBidi" w:cstheme="majorBidi"/>
                <w:sz w:val="18"/>
                <w:szCs w:val="18"/>
              </w:rPr>
              <w:t>22</w:t>
            </w:r>
          </w:p>
        </w:tc>
        <w:tc>
          <w:tcPr>
            <w:tcW w:w="566" w:type="dxa"/>
            <w:tcBorders>
              <w:top w:val="single" w:sz="4" w:space="0" w:color="auto"/>
              <w:bottom w:val="single" w:sz="18" w:space="0" w:color="auto"/>
            </w:tcBorders>
          </w:tcPr>
          <w:p w:rsidR="008A766D" w:rsidRPr="008A766D" w:rsidRDefault="008A766D">
            <w:pPr>
              <w:jc w:val="center"/>
              <w:rPr>
                <w:rFonts w:asciiTheme="majorBidi" w:hAnsiTheme="majorBidi" w:cstheme="majorBidi"/>
                <w:sz w:val="18"/>
                <w:szCs w:val="18"/>
              </w:rPr>
            </w:pPr>
            <w:r w:rsidRPr="008A766D">
              <w:rPr>
                <w:rFonts w:asciiTheme="majorBidi" w:hAnsiTheme="majorBidi" w:cstheme="majorBidi"/>
                <w:sz w:val="18"/>
                <w:szCs w:val="18"/>
              </w:rPr>
              <w:t>8</w:t>
            </w:r>
          </w:p>
        </w:tc>
        <w:tc>
          <w:tcPr>
            <w:tcW w:w="643" w:type="dxa"/>
            <w:tcBorders>
              <w:top w:val="single" w:sz="4" w:space="0" w:color="auto"/>
              <w:bottom w:val="single" w:sz="18" w:space="0" w:color="auto"/>
            </w:tcBorders>
          </w:tcPr>
          <w:p w:rsidR="008A766D" w:rsidRPr="008A766D" w:rsidRDefault="008A766D">
            <w:pPr>
              <w:jc w:val="center"/>
              <w:rPr>
                <w:rFonts w:asciiTheme="majorBidi" w:hAnsiTheme="majorBidi" w:cstheme="majorBidi"/>
                <w:sz w:val="18"/>
                <w:szCs w:val="18"/>
              </w:rPr>
            </w:pPr>
            <w:r w:rsidRPr="008A766D">
              <w:rPr>
                <w:rFonts w:asciiTheme="majorBidi" w:hAnsiTheme="majorBidi" w:cstheme="majorBidi"/>
                <w:sz w:val="18"/>
                <w:szCs w:val="18"/>
              </w:rPr>
              <w:t>1</w:t>
            </w:r>
          </w:p>
        </w:tc>
        <w:tc>
          <w:tcPr>
            <w:tcW w:w="566" w:type="dxa"/>
            <w:tcBorders>
              <w:top w:val="single" w:sz="4" w:space="0" w:color="auto"/>
              <w:bottom w:val="single" w:sz="18" w:space="0" w:color="auto"/>
            </w:tcBorders>
          </w:tcPr>
          <w:p w:rsidR="008A766D" w:rsidRPr="008A766D" w:rsidRDefault="008A766D">
            <w:pPr>
              <w:jc w:val="center"/>
              <w:rPr>
                <w:rFonts w:asciiTheme="majorBidi" w:hAnsiTheme="majorBidi" w:cstheme="majorBidi"/>
                <w:sz w:val="18"/>
                <w:szCs w:val="18"/>
              </w:rPr>
            </w:pPr>
            <w:r w:rsidRPr="008A766D">
              <w:rPr>
                <w:rFonts w:asciiTheme="majorBidi" w:hAnsiTheme="majorBidi" w:cstheme="majorBidi"/>
                <w:sz w:val="18"/>
                <w:szCs w:val="18"/>
              </w:rPr>
              <w:t>2</w:t>
            </w:r>
          </w:p>
        </w:tc>
        <w:tc>
          <w:tcPr>
            <w:tcW w:w="954" w:type="dxa"/>
            <w:tcBorders>
              <w:top w:val="single" w:sz="4" w:space="0" w:color="auto"/>
              <w:bottom w:val="single" w:sz="18" w:space="0" w:color="auto"/>
            </w:tcBorders>
          </w:tcPr>
          <w:p w:rsidR="008A766D" w:rsidRPr="008A766D" w:rsidRDefault="008A766D">
            <w:pPr>
              <w:jc w:val="center"/>
              <w:rPr>
                <w:rFonts w:asciiTheme="majorBidi" w:hAnsiTheme="majorBidi" w:cstheme="majorBidi"/>
                <w:sz w:val="18"/>
                <w:szCs w:val="18"/>
              </w:rPr>
            </w:pPr>
            <w:r w:rsidRPr="008A766D">
              <w:rPr>
                <w:rFonts w:asciiTheme="majorBidi" w:hAnsiTheme="majorBidi" w:cstheme="majorBidi"/>
                <w:sz w:val="18"/>
                <w:szCs w:val="18"/>
              </w:rPr>
              <w:t>13</w:t>
            </w:r>
          </w:p>
        </w:tc>
        <w:tc>
          <w:tcPr>
            <w:tcW w:w="776" w:type="dxa"/>
            <w:tcBorders>
              <w:top w:val="single" w:sz="4" w:space="0" w:color="auto"/>
              <w:bottom w:val="single" w:sz="18" w:space="0" w:color="auto"/>
            </w:tcBorders>
          </w:tcPr>
          <w:p w:rsidR="008A766D" w:rsidRPr="008A766D" w:rsidRDefault="008A766D">
            <w:pPr>
              <w:jc w:val="center"/>
              <w:rPr>
                <w:rFonts w:asciiTheme="majorBidi" w:hAnsiTheme="majorBidi" w:cstheme="majorBidi"/>
                <w:sz w:val="18"/>
                <w:szCs w:val="18"/>
              </w:rPr>
            </w:pPr>
            <w:r w:rsidRPr="008A766D">
              <w:rPr>
                <w:rFonts w:asciiTheme="majorBidi" w:hAnsiTheme="majorBidi" w:cstheme="majorBidi"/>
                <w:sz w:val="18"/>
                <w:szCs w:val="18"/>
              </w:rPr>
              <w:t>36</w:t>
            </w:r>
          </w:p>
        </w:tc>
        <w:tc>
          <w:tcPr>
            <w:tcW w:w="927" w:type="dxa"/>
            <w:tcBorders>
              <w:top w:val="single" w:sz="4" w:space="0" w:color="auto"/>
              <w:bottom w:val="single" w:sz="18" w:space="0" w:color="auto"/>
            </w:tcBorders>
          </w:tcPr>
          <w:p w:rsidR="008A766D" w:rsidRPr="008A766D" w:rsidRDefault="008A766D">
            <w:pPr>
              <w:jc w:val="center"/>
              <w:rPr>
                <w:rFonts w:asciiTheme="majorBidi" w:hAnsiTheme="majorBidi" w:cstheme="majorBidi"/>
                <w:sz w:val="18"/>
                <w:szCs w:val="18"/>
              </w:rPr>
            </w:pPr>
            <w:r w:rsidRPr="008A766D">
              <w:rPr>
                <w:rFonts w:asciiTheme="majorBidi" w:hAnsiTheme="majorBidi" w:cstheme="majorBidi"/>
                <w:sz w:val="18"/>
                <w:szCs w:val="18"/>
              </w:rPr>
              <w:t>58</w:t>
            </w:r>
          </w:p>
        </w:tc>
        <w:tc>
          <w:tcPr>
            <w:tcW w:w="909" w:type="dxa"/>
            <w:tcBorders>
              <w:top w:val="single" w:sz="4" w:space="0" w:color="auto"/>
              <w:bottom w:val="single" w:sz="18" w:space="0" w:color="auto"/>
              <w:right w:val="single" w:sz="4" w:space="0" w:color="auto"/>
            </w:tcBorders>
          </w:tcPr>
          <w:p w:rsidR="008A766D" w:rsidRPr="008A766D" w:rsidRDefault="008A766D">
            <w:pPr>
              <w:jc w:val="center"/>
              <w:rPr>
                <w:rFonts w:asciiTheme="majorBidi" w:hAnsiTheme="majorBidi" w:cstheme="majorBidi"/>
                <w:sz w:val="18"/>
                <w:szCs w:val="18"/>
              </w:rPr>
            </w:pPr>
            <w:r w:rsidRPr="008A766D">
              <w:rPr>
                <w:rFonts w:asciiTheme="majorBidi" w:hAnsiTheme="majorBidi" w:cstheme="majorBidi"/>
                <w:sz w:val="18"/>
                <w:szCs w:val="18"/>
              </w:rPr>
              <w:t>60</w:t>
            </w:r>
          </w:p>
        </w:tc>
      </w:tr>
      <w:tr w:rsidR="008A766D" w:rsidRPr="00A56A33" w:rsidTr="00E438C7">
        <w:trPr>
          <w:trHeight w:val="424"/>
        </w:trPr>
        <w:tc>
          <w:tcPr>
            <w:tcW w:w="1314" w:type="dxa"/>
            <w:vMerge/>
            <w:tcBorders>
              <w:left w:val="single" w:sz="4" w:space="0" w:color="auto"/>
              <w:bottom w:val="single" w:sz="18" w:space="0" w:color="auto"/>
              <w:right w:val="single" w:sz="18" w:space="0" w:color="auto"/>
            </w:tcBorders>
            <w:vAlign w:val="center"/>
          </w:tcPr>
          <w:p w:rsidR="008A766D" w:rsidRPr="00A56A33" w:rsidRDefault="008A766D" w:rsidP="00E438C7">
            <w:pPr>
              <w:pStyle w:val="Paragraphedeliste"/>
              <w:tabs>
                <w:tab w:val="left" w:pos="6541"/>
              </w:tabs>
              <w:spacing w:line="360" w:lineRule="auto"/>
              <w:ind w:left="0"/>
              <w:jc w:val="center"/>
              <w:rPr>
                <w:rFonts w:asciiTheme="majorBidi" w:hAnsiTheme="majorBidi" w:cstheme="majorBidi"/>
                <w:sz w:val="24"/>
                <w:szCs w:val="24"/>
              </w:rPr>
            </w:pPr>
          </w:p>
        </w:tc>
        <w:tc>
          <w:tcPr>
            <w:tcW w:w="805" w:type="dxa"/>
            <w:tcBorders>
              <w:top w:val="single" w:sz="18" w:space="0" w:color="auto"/>
              <w:left w:val="single" w:sz="18" w:space="0" w:color="auto"/>
              <w:bottom w:val="single" w:sz="18" w:space="0" w:color="auto"/>
              <w:right w:val="single" w:sz="18" w:space="0" w:color="auto"/>
            </w:tcBorders>
            <w:vAlign w:val="center"/>
          </w:tcPr>
          <w:p w:rsidR="008A766D" w:rsidRPr="00A56A33" w:rsidRDefault="008A766D" w:rsidP="00E438C7">
            <w:pPr>
              <w:pStyle w:val="Paragraphedeliste"/>
              <w:tabs>
                <w:tab w:val="left" w:pos="6541"/>
              </w:tabs>
              <w:spacing w:line="360" w:lineRule="auto"/>
              <w:ind w:left="0"/>
              <w:jc w:val="center"/>
              <w:rPr>
                <w:rFonts w:asciiTheme="majorBidi" w:hAnsiTheme="majorBidi" w:cstheme="majorBidi"/>
                <w:sz w:val="20"/>
                <w:szCs w:val="20"/>
              </w:rPr>
            </w:pPr>
            <w:proofErr w:type="gramStart"/>
            <w:r w:rsidRPr="00A56A33">
              <w:rPr>
                <w:rFonts w:asciiTheme="majorBidi" w:hAnsiTheme="majorBidi" w:cstheme="majorBidi"/>
                <w:sz w:val="20"/>
                <w:szCs w:val="20"/>
              </w:rPr>
              <w:t>T(</w:t>
            </w:r>
            <w:proofErr w:type="gramEnd"/>
            <w:r w:rsidRPr="00A56A33">
              <w:rPr>
                <w:rFonts w:asciiTheme="majorBidi" w:hAnsiTheme="majorBidi" w:cstheme="majorBidi"/>
                <w:sz w:val="20"/>
                <w:szCs w:val="20"/>
              </w:rPr>
              <w:t>°C)</w:t>
            </w:r>
          </w:p>
        </w:tc>
        <w:tc>
          <w:tcPr>
            <w:tcW w:w="732" w:type="dxa"/>
            <w:tcBorders>
              <w:top w:val="single" w:sz="18" w:space="0" w:color="auto"/>
              <w:left w:val="single" w:sz="18" w:space="0" w:color="auto"/>
              <w:bottom w:val="single" w:sz="18" w:space="0" w:color="auto"/>
            </w:tcBorders>
          </w:tcPr>
          <w:p w:rsidR="008A766D" w:rsidRPr="008A766D" w:rsidRDefault="008A766D">
            <w:pPr>
              <w:jc w:val="center"/>
              <w:rPr>
                <w:rFonts w:asciiTheme="majorBidi" w:hAnsiTheme="majorBidi" w:cstheme="majorBidi"/>
                <w:sz w:val="18"/>
                <w:szCs w:val="18"/>
              </w:rPr>
            </w:pPr>
            <w:r w:rsidRPr="008A766D">
              <w:rPr>
                <w:rFonts w:asciiTheme="majorBidi" w:hAnsiTheme="majorBidi" w:cstheme="majorBidi"/>
                <w:sz w:val="18"/>
                <w:szCs w:val="18"/>
              </w:rPr>
              <w:t>6.4</w:t>
            </w:r>
          </w:p>
        </w:tc>
        <w:tc>
          <w:tcPr>
            <w:tcW w:w="723" w:type="dxa"/>
            <w:tcBorders>
              <w:top w:val="single" w:sz="18" w:space="0" w:color="auto"/>
              <w:bottom w:val="single" w:sz="18" w:space="0" w:color="auto"/>
            </w:tcBorders>
          </w:tcPr>
          <w:p w:rsidR="008A766D" w:rsidRPr="008A766D" w:rsidRDefault="008A766D">
            <w:pPr>
              <w:jc w:val="center"/>
              <w:rPr>
                <w:rFonts w:asciiTheme="majorBidi" w:hAnsiTheme="majorBidi" w:cstheme="majorBidi"/>
                <w:sz w:val="18"/>
                <w:szCs w:val="18"/>
              </w:rPr>
            </w:pPr>
            <w:r w:rsidRPr="008A766D">
              <w:rPr>
                <w:rFonts w:asciiTheme="majorBidi" w:hAnsiTheme="majorBidi" w:cstheme="majorBidi"/>
                <w:sz w:val="18"/>
                <w:szCs w:val="18"/>
              </w:rPr>
              <w:t>8.2</w:t>
            </w:r>
          </w:p>
        </w:tc>
        <w:tc>
          <w:tcPr>
            <w:tcW w:w="581" w:type="dxa"/>
            <w:tcBorders>
              <w:top w:val="single" w:sz="18" w:space="0" w:color="auto"/>
              <w:bottom w:val="single" w:sz="18" w:space="0" w:color="auto"/>
            </w:tcBorders>
          </w:tcPr>
          <w:p w:rsidR="008A766D" w:rsidRPr="008A766D" w:rsidRDefault="008A766D">
            <w:pPr>
              <w:jc w:val="center"/>
              <w:rPr>
                <w:rFonts w:asciiTheme="majorBidi" w:hAnsiTheme="majorBidi" w:cstheme="majorBidi"/>
                <w:sz w:val="18"/>
                <w:szCs w:val="18"/>
              </w:rPr>
            </w:pPr>
            <w:r w:rsidRPr="008A766D">
              <w:rPr>
                <w:rFonts w:asciiTheme="majorBidi" w:hAnsiTheme="majorBidi" w:cstheme="majorBidi"/>
                <w:sz w:val="18"/>
                <w:szCs w:val="18"/>
              </w:rPr>
              <w:t>11.1</w:t>
            </w:r>
          </w:p>
        </w:tc>
        <w:tc>
          <w:tcPr>
            <w:tcW w:w="572" w:type="dxa"/>
            <w:tcBorders>
              <w:top w:val="single" w:sz="18" w:space="0" w:color="auto"/>
              <w:bottom w:val="single" w:sz="18" w:space="0" w:color="auto"/>
            </w:tcBorders>
          </w:tcPr>
          <w:p w:rsidR="008A766D" w:rsidRPr="008A766D" w:rsidRDefault="008A766D">
            <w:pPr>
              <w:jc w:val="center"/>
              <w:rPr>
                <w:rFonts w:asciiTheme="majorBidi" w:hAnsiTheme="majorBidi" w:cstheme="majorBidi"/>
                <w:sz w:val="18"/>
                <w:szCs w:val="18"/>
              </w:rPr>
            </w:pPr>
            <w:r w:rsidRPr="008A766D">
              <w:rPr>
                <w:rFonts w:asciiTheme="majorBidi" w:hAnsiTheme="majorBidi" w:cstheme="majorBidi"/>
                <w:sz w:val="18"/>
                <w:szCs w:val="18"/>
              </w:rPr>
              <w:t>14.2</w:t>
            </w:r>
          </w:p>
        </w:tc>
        <w:tc>
          <w:tcPr>
            <w:tcW w:w="566" w:type="dxa"/>
            <w:tcBorders>
              <w:top w:val="single" w:sz="18" w:space="0" w:color="auto"/>
              <w:bottom w:val="single" w:sz="18" w:space="0" w:color="auto"/>
            </w:tcBorders>
          </w:tcPr>
          <w:p w:rsidR="008A766D" w:rsidRPr="008A766D" w:rsidRDefault="008A766D">
            <w:pPr>
              <w:jc w:val="center"/>
              <w:rPr>
                <w:rFonts w:asciiTheme="majorBidi" w:hAnsiTheme="majorBidi" w:cstheme="majorBidi"/>
                <w:sz w:val="18"/>
                <w:szCs w:val="18"/>
              </w:rPr>
            </w:pPr>
            <w:r w:rsidRPr="008A766D">
              <w:rPr>
                <w:rFonts w:asciiTheme="majorBidi" w:hAnsiTheme="majorBidi" w:cstheme="majorBidi"/>
                <w:sz w:val="18"/>
                <w:szCs w:val="18"/>
              </w:rPr>
              <w:t>17.3</w:t>
            </w:r>
          </w:p>
        </w:tc>
        <w:tc>
          <w:tcPr>
            <w:tcW w:w="566" w:type="dxa"/>
            <w:tcBorders>
              <w:top w:val="single" w:sz="18" w:space="0" w:color="auto"/>
              <w:bottom w:val="single" w:sz="18" w:space="0" w:color="auto"/>
            </w:tcBorders>
          </w:tcPr>
          <w:p w:rsidR="008A766D" w:rsidRPr="008A766D" w:rsidRDefault="008A766D">
            <w:pPr>
              <w:jc w:val="center"/>
              <w:rPr>
                <w:rFonts w:asciiTheme="majorBidi" w:hAnsiTheme="majorBidi" w:cstheme="majorBidi"/>
                <w:sz w:val="18"/>
                <w:szCs w:val="18"/>
              </w:rPr>
            </w:pPr>
            <w:r w:rsidRPr="008A766D">
              <w:rPr>
                <w:rFonts w:asciiTheme="majorBidi" w:hAnsiTheme="majorBidi" w:cstheme="majorBidi"/>
                <w:sz w:val="18"/>
                <w:szCs w:val="18"/>
              </w:rPr>
              <w:t>21.2</w:t>
            </w:r>
          </w:p>
        </w:tc>
        <w:tc>
          <w:tcPr>
            <w:tcW w:w="643" w:type="dxa"/>
            <w:tcBorders>
              <w:top w:val="single" w:sz="18" w:space="0" w:color="auto"/>
              <w:bottom w:val="single" w:sz="18" w:space="0" w:color="auto"/>
            </w:tcBorders>
          </w:tcPr>
          <w:p w:rsidR="008A766D" w:rsidRPr="008A766D" w:rsidRDefault="008A766D">
            <w:pPr>
              <w:jc w:val="center"/>
              <w:rPr>
                <w:rFonts w:asciiTheme="majorBidi" w:hAnsiTheme="majorBidi" w:cstheme="majorBidi"/>
                <w:sz w:val="18"/>
                <w:szCs w:val="18"/>
              </w:rPr>
            </w:pPr>
            <w:r w:rsidRPr="008A766D">
              <w:rPr>
                <w:rFonts w:asciiTheme="majorBidi" w:hAnsiTheme="majorBidi" w:cstheme="majorBidi"/>
                <w:sz w:val="18"/>
                <w:szCs w:val="18"/>
              </w:rPr>
              <w:t>25.1</w:t>
            </w:r>
          </w:p>
        </w:tc>
        <w:tc>
          <w:tcPr>
            <w:tcW w:w="566" w:type="dxa"/>
            <w:tcBorders>
              <w:top w:val="single" w:sz="18" w:space="0" w:color="auto"/>
              <w:bottom w:val="single" w:sz="18" w:space="0" w:color="auto"/>
            </w:tcBorders>
          </w:tcPr>
          <w:p w:rsidR="008A766D" w:rsidRPr="008A766D" w:rsidRDefault="008A766D">
            <w:pPr>
              <w:jc w:val="center"/>
              <w:rPr>
                <w:rFonts w:asciiTheme="majorBidi" w:hAnsiTheme="majorBidi" w:cstheme="majorBidi"/>
                <w:sz w:val="18"/>
                <w:szCs w:val="18"/>
              </w:rPr>
            </w:pPr>
            <w:r w:rsidRPr="008A766D">
              <w:rPr>
                <w:rFonts w:asciiTheme="majorBidi" w:hAnsiTheme="majorBidi" w:cstheme="majorBidi"/>
                <w:sz w:val="18"/>
                <w:szCs w:val="18"/>
              </w:rPr>
              <w:t>25.1</w:t>
            </w:r>
          </w:p>
        </w:tc>
        <w:tc>
          <w:tcPr>
            <w:tcW w:w="954" w:type="dxa"/>
            <w:tcBorders>
              <w:top w:val="single" w:sz="18" w:space="0" w:color="auto"/>
              <w:bottom w:val="single" w:sz="18" w:space="0" w:color="auto"/>
            </w:tcBorders>
          </w:tcPr>
          <w:p w:rsidR="008A766D" w:rsidRPr="008A766D" w:rsidRDefault="008A766D">
            <w:pPr>
              <w:jc w:val="center"/>
              <w:rPr>
                <w:rFonts w:asciiTheme="majorBidi" w:hAnsiTheme="majorBidi" w:cstheme="majorBidi"/>
                <w:sz w:val="18"/>
                <w:szCs w:val="18"/>
              </w:rPr>
            </w:pPr>
            <w:r w:rsidRPr="008A766D">
              <w:rPr>
                <w:rFonts w:asciiTheme="majorBidi" w:hAnsiTheme="majorBidi" w:cstheme="majorBidi"/>
                <w:sz w:val="18"/>
                <w:szCs w:val="18"/>
              </w:rPr>
              <w:t>21.2</w:t>
            </w:r>
          </w:p>
        </w:tc>
        <w:tc>
          <w:tcPr>
            <w:tcW w:w="776" w:type="dxa"/>
            <w:tcBorders>
              <w:top w:val="single" w:sz="18" w:space="0" w:color="auto"/>
              <w:bottom w:val="single" w:sz="18" w:space="0" w:color="auto"/>
            </w:tcBorders>
          </w:tcPr>
          <w:p w:rsidR="008A766D" w:rsidRPr="008A766D" w:rsidRDefault="008A766D">
            <w:pPr>
              <w:jc w:val="center"/>
              <w:rPr>
                <w:rFonts w:asciiTheme="majorBidi" w:hAnsiTheme="majorBidi" w:cstheme="majorBidi"/>
                <w:sz w:val="18"/>
                <w:szCs w:val="18"/>
              </w:rPr>
            </w:pPr>
            <w:r w:rsidRPr="008A766D">
              <w:rPr>
                <w:rFonts w:asciiTheme="majorBidi" w:hAnsiTheme="majorBidi" w:cstheme="majorBidi"/>
                <w:sz w:val="18"/>
                <w:szCs w:val="18"/>
              </w:rPr>
              <w:t>16</w:t>
            </w:r>
          </w:p>
        </w:tc>
        <w:tc>
          <w:tcPr>
            <w:tcW w:w="927" w:type="dxa"/>
            <w:tcBorders>
              <w:top w:val="single" w:sz="18" w:space="0" w:color="auto"/>
              <w:bottom w:val="single" w:sz="18" w:space="0" w:color="auto"/>
            </w:tcBorders>
          </w:tcPr>
          <w:p w:rsidR="008A766D" w:rsidRPr="008A766D" w:rsidRDefault="008A766D">
            <w:pPr>
              <w:jc w:val="center"/>
              <w:rPr>
                <w:rFonts w:asciiTheme="majorBidi" w:hAnsiTheme="majorBidi" w:cstheme="majorBidi"/>
                <w:sz w:val="18"/>
                <w:szCs w:val="18"/>
              </w:rPr>
            </w:pPr>
            <w:r w:rsidRPr="008A766D">
              <w:rPr>
                <w:rFonts w:asciiTheme="majorBidi" w:hAnsiTheme="majorBidi" w:cstheme="majorBidi"/>
                <w:sz w:val="18"/>
                <w:szCs w:val="18"/>
              </w:rPr>
              <w:t>11.2</w:t>
            </w:r>
          </w:p>
        </w:tc>
        <w:tc>
          <w:tcPr>
            <w:tcW w:w="909" w:type="dxa"/>
            <w:tcBorders>
              <w:top w:val="single" w:sz="18" w:space="0" w:color="auto"/>
              <w:bottom w:val="single" w:sz="18" w:space="0" w:color="auto"/>
              <w:right w:val="single" w:sz="4" w:space="0" w:color="auto"/>
            </w:tcBorders>
          </w:tcPr>
          <w:p w:rsidR="008A766D" w:rsidRPr="008A766D" w:rsidRDefault="008A766D">
            <w:pPr>
              <w:jc w:val="center"/>
              <w:rPr>
                <w:rFonts w:asciiTheme="majorBidi" w:hAnsiTheme="majorBidi" w:cstheme="majorBidi"/>
                <w:sz w:val="18"/>
                <w:szCs w:val="18"/>
              </w:rPr>
            </w:pPr>
            <w:r w:rsidRPr="008A766D">
              <w:rPr>
                <w:rFonts w:asciiTheme="majorBidi" w:hAnsiTheme="majorBidi" w:cstheme="majorBidi"/>
                <w:sz w:val="18"/>
                <w:szCs w:val="18"/>
              </w:rPr>
              <w:t>7</w:t>
            </w:r>
          </w:p>
        </w:tc>
      </w:tr>
      <w:tr w:rsidR="008A766D" w:rsidRPr="00A56A33" w:rsidTr="00E438C7">
        <w:trPr>
          <w:trHeight w:val="416"/>
        </w:trPr>
        <w:tc>
          <w:tcPr>
            <w:tcW w:w="1314" w:type="dxa"/>
            <w:vMerge w:val="restart"/>
            <w:tcBorders>
              <w:top w:val="single" w:sz="4" w:space="0" w:color="auto"/>
              <w:left w:val="single" w:sz="4" w:space="0" w:color="auto"/>
              <w:right w:val="single" w:sz="18" w:space="0" w:color="auto"/>
            </w:tcBorders>
            <w:vAlign w:val="center"/>
          </w:tcPr>
          <w:p w:rsidR="008A766D" w:rsidRPr="00A56A33" w:rsidRDefault="008A766D" w:rsidP="00E438C7">
            <w:pPr>
              <w:pStyle w:val="Paragraphedeliste"/>
              <w:tabs>
                <w:tab w:val="left" w:pos="6541"/>
              </w:tabs>
              <w:spacing w:line="360" w:lineRule="auto"/>
              <w:ind w:left="0"/>
              <w:jc w:val="center"/>
              <w:rPr>
                <w:rFonts w:asciiTheme="majorBidi" w:hAnsiTheme="majorBidi" w:cstheme="majorBidi"/>
                <w:sz w:val="24"/>
                <w:szCs w:val="24"/>
              </w:rPr>
            </w:pPr>
            <w:proofErr w:type="spellStart"/>
            <w:r>
              <w:rPr>
                <w:rFonts w:asciiTheme="majorBidi" w:hAnsiTheme="majorBidi" w:cstheme="majorBidi"/>
                <w:sz w:val="24"/>
                <w:szCs w:val="24"/>
              </w:rPr>
              <w:t>Tazenakht</w:t>
            </w:r>
            <w:proofErr w:type="spellEnd"/>
          </w:p>
        </w:tc>
        <w:tc>
          <w:tcPr>
            <w:tcW w:w="805" w:type="dxa"/>
            <w:tcBorders>
              <w:top w:val="single" w:sz="18" w:space="0" w:color="auto"/>
              <w:left w:val="single" w:sz="18" w:space="0" w:color="auto"/>
              <w:bottom w:val="single" w:sz="18" w:space="0" w:color="auto"/>
              <w:right w:val="single" w:sz="18" w:space="0" w:color="auto"/>
            </w:tcBorders>
            <w:vAlign w:val="center"/>
          </w:tcPr>
          <w:p w:rsidR="008A766D" w:rsidRPr="00A56A33" w:rsidRDefault="008A766D" w:rsidP="00E438C7">
            <w:pPr>
              <w:pStyle w:val="Paragraphedeliste"/>
              <w:tabs>
                <w:tab w:val="left" w:pos="6541"/>
              </w:tabs>
              <w:spacing w:line="360" w:lineRule="auto"/>
              <w:ind w:left="0"/>
              <w:jc w:val="center"/>
              <w:rPr>
                <w:rFonts w:asciiTheme="majorBidi" w:hAnsiTheme="majorBidi" w:cstheme="majorBidi"/>
                <w:sz w:val="20"/>
                <w:szCs w:val="20"/>
              </w:rPr>
            </w:pPr>
            <w:proofErr w:type="gramStart"/>
            <w:r w:rsidRPr="00A56A33">
              <w:rPr>
                <w:rFonts w:asciiTheme="majorBidi" w:hAnsiTheme="majorBidi" w:cstheme="majorBidi"/>
                <w:sz w:val="20"/>
                <w:szCs w:val="20"/>
              </w:rPr>
              <w:t>P(</w:t>
            </w:r>
            <w:proofErr w:type="gramEnd"/>
            <w:r w:rsidRPr="00A56A33">
              <w:rPr>
                <w:rFonts w:asciiTheme="majorBidi" w:hAnsiTheme="majorBidi" w:cstheme="majorBidi"/>
                <w:sz w:val="20"/>
                <w:szCs w:val="20"/>
              </w:rPr>
              <w:t>mm)</w:t>
            </w:r>
          </w:p>
        </w:tc>
        <w:tc>
          <w:tcPr>
            <w:tcW w:w="732" w:type="dxa"/>
            <w:tcBorders>
              <w:top w:val="single" w:sz="18" w:space="0" w:color="auto"/>
              <w:left w:val="single" w:sz="18" w:space="0" w:color="auto"/>
              <w:bottom w:val="single" w:sz="18" w:space="0" w:color="auto"/>
            </w:tcBorders>
          </w:tcPr>
          <w:p w:rsidR="008A766D" w:rsidRPr="008A766D" w:rsidRDefault="008A766D">
            <w:pPr>
              <w:jc w:val="center"/>
              <w:rPr>
                <w:rFonts w:asciiTheme="majorBidi" w:hAnsiTheme="majorBidi" w:cstheme="majorBidi"/>
                <w:sz w:val="18"/>
                <w:szCs w:val="18"/>
              </w:rPr>
            </w:pPr>
            <w:r w:rsidRPr="008A766D">
              <w:rPr>
                <w:rFonts w:asciiTheme="majorBidi" w:hAnsiTheme="majorBidi" w:cstheme="majorBidi"/>
                <w:sz w:val="18"/>
                <w:szCs w:val="18"/>
              </w:rPr>
              <w:t>7</w:t>
            </w:r>
          </w:p>
        </w:tc>
        <w:tc>
          <w:tcPr>
            <w:tcW w:w="723" w:type="dxa"/>
            <w:tcBorders>
              <w:top w:val="single" w:sz="18" w:space="0" w:color="auto"/>
              <w:bottom w:val="single" w:sz="18" w:space="0" w:color="auto"/>
            </w:tcBorders>
          </w:tcPr>
          <w:p w:rsidR="008A766D" w:rsidRPr="008A766D" w:rsidRDefault="008A766D">
            <w:pPr>
              <w:jc w:val="center"/>
              <w:rPr>
                <w:rFonts w:asciiTheme="majorBidi" w:hAnsiTheme="majorBidi" w:cstheme="majorBidi"/>
                <w:sz w:val="18"/>
                <w:szCs w:val="18"/>
              </w:rPr>
            </w:pPr>
            <w:r w:rsidRPr="008A766D">
              <w:rPr>
                <w:rFonts w:asciiTheme="majorBidi" w:hAnsiTheme="majorBidi" w:cstheme="majorBidi"/>
                <w:sz w:val="18"/>
                <w:szCs w:val="18"/>
              </w:rPr>
              <w:t>5</w:t>
            </w:r>
          </w:p>
        </w:tc>
        <w:tc>
          <w:tcPr>
            <w:tcW w:w="581" w:type="dxa"/>
            <w:tcBorders>
              <w:top w:val="single" w:sz="18" w:space="0" w:color="auto"/>
              <w:bottom w:val="single" w:sz="18" w:space="0" w:color="auto"/>
            </w:tcBorders>
          </w:tcPr>
          <w:p w:rsidR="008A766D" w:rsidRPr="008A766D" w:rsidRDefault="008A766D">
            <w:pPr>
              <w:jc w:val="center"/>
              <w:rPr>
                <w:rFonts w:asciiTheme="majorBidi" w:hAnsiTheme="majorBidi" w:cstheme="majorBidi"/>
                <w:sz w:val="18"/>
                <w:szCs w:val="18"/>
              </w:rPr>
            </w:pPr>
            <w:r w:rsidRPr="008A766D">
              <w:rPr>
                <w:rFonts w:asciiTheme="majorBidi" w:hAnsiTheme="majorBidi" w:cstheme="majorBidi"/>
                <w:sz w:val="18"/>
                <w:szCs w:val="18"/>
              </w:rPr>
              <w:t>7</w:t>
            </w:r>
          </w:p>
        </w:tc>
        <w:tc>
          <w:tcPr>
            <w:tcW w:w="572" w:type="dxa"/>
            <w:tcBorders>
              <w:bottom w:val="single" w:sz="18" w:space="0" w:color="auto"/>
            </w:tcBorders>
          </w:tcPr>
          <w:p w:rsidR="008A766D" w:rsidRPr="008A766D" w:rsidRDefault="008A766D">
            <w:pPr>
              <w:jc w:val="center"/>
              <w:rPr>
                <w:rFonts w:asciiTheme="majorBidi" w:hAnsiTheme="majorBidi" w:cstheme="majorBidi"/>
                <w:sz w:val="18"/>
                <w:szCs w:val="18"/>
              </w:rPr>
            </w:pPr>
            <w:r w:rsidRPr="008A766D">
              <w:rPr>
                <w:rFonts w:asciiTheme="majorBidi" w:hAnsiTheme="majorBidi" w:cstheme="majorBidi"/>
                <w:sz w:val="18"/>
                <w:szCs w:val="18"/>
              </w:rPr>
              <w:t>9</w:t>
            </w:r>
          </w:p>
        </w:tc>
        <w:tc>
          <w:tcPr>
            <w:tcW w:w="566" w:type="dxa"/>
            <w:tcBorders>
              <w:bottom w:val="single" w:sz="18" w:space="0" w:color="auto"/>
            </w:tcBorders>
          </w:tcPr>
          <w:p w:rsidR="008A766D" w:rsidRPr="008A766D" w:rsidRDefault="008A766D">
            <w:pPr>
              <w:jc w:val="center"/>
              <w:rPr>
                <w:rFonts w:asciiTheme="majorBidi" w:hAnsiTheme="majorBidi" w:cstheme="majorBidi"/>
                <w:sz w:val="18"/>
                <w:szCs w:val="18"/>
              </w:rPr>
            </w:pPr>
            <w:r w:rsidRPr="008A766D">
              <w:rPr>
                <w:rFonts w:asciiTheme="majorBidi" w:hAnsiTheme="majorBidi" w:cstheme="majorBidi"/>
                <w:sz w:val="18"/>
                <w:szCs w:val="18"/>
              </w:rPr>
              <w:t>8</w:t>
            </w:r>
          </w:p>
        </w:tc>
        <w:tc>
          <w:tcPr>
            <w:tcW w:w="566" w:type="dxa"/>
            <w:tcBorders>
              <w:bottom w:val="single" w:sz="18" w:space="0" w:color="auto"/>
            </w:tcBorders>
          </w:tcPr>
          <w:p w:rsidR="008A766D" w:rsidRPr="008A766D" w:rsidRDefault="008A766D">
            <w:pPr>
              <w:jc w:val="center"/>
              <w:rPr>
                <w:rFonts w:asciiTheme="majorBidi" w:hAnsiTheme="majorBidi" w:cstheme="majorBidi"/>
                <w:sz w:val="18"/>
                <w:szCs w:val="18"/>
              </w:rPr>
            </w:pPr>
            <w:r w:rsidRPr="008A766D">
              <w:rPr>
                <w:rFonts w:asciiTheme="majorBidi" w:hAnsiTheme="majorBidi" w:cstheme="majorBidi"/>
                <w:sz w:val="18"/>
                <w:szCs w:val="18"/>
              </w:rPr>
              <w:t>5</w:t>
            </w:r>
          </w:p>
        </w:tc>
        <w:tc>
          <w:tcPr>
            <w:tcW w:w="643" w:type="dxa"/>
            <w:tcBorders>
              <w:bottom w:val="single" w:sz="18" w:space="0" w:color="auto"/>
            </w:tcBorders>
          </w:tcPr>
          <w:p w:rsidR="008A766D" w:rsidRPr="008A766D" w:rsidRDefault="008A766D">
            <w:pPr>
              <w:jc w:val="center"/>
              <w:rPr>
                <w:rFonts w:asciiTheme="majorBidi" w:hAnsiTheme="majorBidi" w:cstheme="majorBidi"/>
                <w:sz w:val="18"/>
                <w:szCs w:val="18"/>
              </w:rPr>
            </w:pPr>
            <w:r w:rsidRPr="008A766D">
              <w:rPr>
                <w:rFonts w:asciiTheme="majorBidi" w:hAnsiTheme="majorBidi" w:cstheme="majorBidi"/>
                <w:sz w:val="18"/>
                <w:szCs w:val="18"/>
              </w:rPr>
              <w:t>4</w:t>
            </w:r>
          </w:p>
        </w:tc>
        <w:tc>
          <w:tcPr>
            <w:tcW w:w="566" w:type="dxa"/>
            <w:tcBorders>
              <w:bottom w:val="single" w:sz="18" w:space="0" w:color="auto"/>
            </w:tcBorders>
          </w:tcPr>
          <w:p w:rsidR="008A766D" w:rsidRPr="008A766D" w:rsidRDefault="008A766D">
            <w:pPr>
              <w:jc w:val="center"/>
              <w:rPr>
                <w:rFonts w:asciiTheme="majorBidi" w:hAnsiTheme="majorBidi" w:cstheme="majorBidi"/>
                <w:sz w:val="18"/>
                <w:szCs w:val="18"/>
              </w:rPr>
            </w:pPr>
            <w:r w:rsidRPr="008A766D">
              <w:rPr>
                <w:rFonts w:asciiTheme="majorBidi" w:hAnsiTheme="majorBidi" w:cstheme="majorBidi"/>
                <w:sz w:val="18"/>
                <w:szCs w:val="18"/>
              </w:rPr>
              <w:t>6</w:t>
            </w:r>
          </w:p>
        </w:tc>
        <w:tc>
          <w:tcPr>
            <w:tcW w:w="954" w:type="dxa"/>
            <w:tcBorders>
              <w:top w:val="single" w:sz="4" w:space="0" w:color="auto"/>
              <w:bottom w:val="single" w:sz="18" w:space="0" w:color="auto"/>
            </w:tcBorders>
          </w:tcPr>
          <w:p w:rsidR="008A766D" w:rsidRPr="008A766D" w:rsidRDefault="008A766D">
            <w:pPr>
              <w:jc w:val="center"/>
              <w:rPr>
                <w:rFonts w:asciiTheme="majorBidi" w:hAnsiTheme="majorBidi" w:cstheme="majorBidi"/>
                <w:sz w:val="18"/>
                <w:szCs w:val="18"/>
              </w:rPr>
            </w:pPr>
            <w:r w:rsidRPr="008A766D">
              <w:rPr>
                <w:rFonts w:asciiTheme="majorBidi" w:hAnsiTheme="majorBidi" w:cstheme="majorBidi"/>
                <w:sz w:val="18"/>
                <w:szCs w:val="18"/>
              </w:rPr>
              <w:t>16</w:t>
            </w:r>
          </w:p>
        </w:tc>
        <w:tc>
          <w:tcPr>
            <w:tcW w:w="776" w:type="dxa"/>
            <w:tcBorders>
              <w:bottom w:val="single" w:sz="18" w:space="0" w:color="auto"/>
            </w:tcBorders>
          </w:tcPr>
          <w:p w:rsidR="008A766D" w:rsidRPr="008A766D" w:rsidRDefault="008A766D">
            <w:pPr>
              <w:jc w:val="center"/>
              <w:rPr>
                <w:rFonts w:asciiTheme="majorBidi" w:hAnsiTheme="majorBidi" w:cstheme="majorBidi"/>
                <w:sz w:val="18"/>
                <w:szCs w:val="18"/>
              </w:rPr>
            </w:pPr>
            <w:r w:rsidRPr="008A766D">
              <w:rPr>
                <w:rFonts w:asciiTheme="majorBidi" w:hAnsiTheme="majorBidi" w:cstheme="majorBidi"/>
                <w:sz w:val="18"/>
                <w:szCs w:val="18"/>
              </w:rPr>
              <w:t>18</w:t>
            </w:r>
          </w:p>
        </w:tc>
        <w:tc>
          <w:tcPr>
            <w:tcW w:w="927" w:type="dxa"/>
            <w:tcBorders>
              <w:bottom w:val="single" w:sz="18" w:space="0" w:color="auto"/>
            </w:tcBorders>
          </w:tcPr>
          <w:p w:rsidR="008A766D" w:rsidRPr="008A766D" w:rsidRDefault="008A766D">
            <w:pPr>
              <w:jc w:val="center"/>
              <w:rPr>
                <w:rFonts w:asciiTheme="majorBidi" w:hAnsiTheme="majorBidi" w:cstheme="majorBidi"/>
                <w:sz w:val="18"/>
                <w:szCs w:val="18"/>
              </w:rPr>
            </w:pPr>
            <w:r w:rsidRPr="008A766D">
              <w:rPr>
                <w:rFonts w:asciiTheme="majorBidi" w:hAnsiTheme="majorBidi" w:cstheme="majorBidi"/>
                <w:sz w:val="18"/>
                <w:szCs w:val="18"/>
              </w:rPr>
              <w:t>16</w:t>
            </w:r>
          </w:p>
        </w:tc>
        <w:tc>
          <w:tcPr>
            <w:tcW w:w="909" w:type="dxa"/>
            <w:tcBorders>
              <w:bottom w:val="single" w:sz="18" w:space="0" w:color="auto"/>
              <w:right w:val="single" w:sz="4" w:space="0" w:color="auto"/>
            </w:tcBorders>
          </w:tcPr>
          <w:p w:rsidR="008A766D" w:rsidRPr="008A766D" w:rsidRDefault="008A766D">
            <w:pPr>
              <w:jc w:val="center"/>
              <w:rPr>
                <w:rFonts w:asciiTheme="majorBidi" w:hAnsiTheme="majorBidi" w:cstheme="majorBidi"/>
                <w:sz w:val="18"/>
                <w:szCs w:val="18"/>
              </w:rPr>
            </w:pPr>
            <w:r w:rsidRPr="008A766D">
              <w:rPr>
                <w:rFonts w:asciiTheme="majorBidi" w:hAnsiTheme="majorBidi" w:cstheme="majorBidi"/>
                <w:sz w:val="18"/>
                <w:szCs w:val="18"/>
              </w:rPr>
              <w:t>16</w:t>
            </w:r>
          </w:p>
        </w:tc>
      </w:tr>
      <w:tr w:rsidR="008A766D" w:rsidRPr="00A56A33" w:rsidTr="00E438C7">
        <w:trPr>
          <w:trHeight w:val="549"/>
        </w:trPr>
        <w:tc>
          <w:tcPr>
            <w:tcW w:w="1314" w:type="dxa"/>
            <w:vMerge/>
            <w:tcBorders>
              <w:left w:val="single" w:sz="4" w:space="0" w:color="auto"/>
              <w:bottom w:val="single" w:sz="4" w:space="0" w:color="auto"/>
              <w:right w:val="single" w:sz="18" w:space="0" w:color="auto"/>
            </w:tcBorders>
            <w:vAlign w:val="center"/>
          </w:tcPr>
          <w:p w:rsidR="008A766D" w:rsidRPr="00A56A33" w:rsidRDefault="008A766D" w:rsidP="00E438C7">
            <w:pPr>
              <w:pStyle w:val="Paragraphedeliste"/>
              <w:tabs>
                <w:tab w:val="left" w:pos="6541"/>
              </w:tabs>
              <w:spacing w:line="360" w:lineRule="auto"/>
              <w:ind w:left="0"/>
              <w:jc w:val="center"/>
              <w:rPr>
                <w:rFonts w:asciiTheme="majorBidi" w:hAnsiTheme="majorBidi" w:cstheme="majorBidi"/>
                <w:sz w:val="20"/>
                <w:szCs w:val="20"/>
              </w:rPr>
            </w:pPr>
          </w:p>
        </w:tc>
        <w:tc>
          <w:tcPr>
            <w:tcW w:w="805" w:type="dxa"/>
            <w:tcBorders>
              <w:top w:val="single" w:sz="18" w:space="0" w:color="auto"/>
              <w:left w:val="single" w:sz="18" w:space="0" w:color="auto"/>
              <w:bottom w:val="single" w:sz="4" w:space="0" w:color="auto"/>
              <w:right w:val="single" w:sz="18" w:space="0" w:color="auto"/>
            </w:tcBorders>
            <w:vAlign w:val="center"/>
          </w:tcPr>
          <w:p w:rsidR="008A766D" w:rsidRPr="00A56A33" w:rsidRDefault="008A766D" w:rsidP="00E438C7">
            <w:pPr>
              <w:pStyle w:val="Paragraphedeliste"/>
              <w:tabs>
                <w:tab w:val="left" w:pos="6541"/>
              </w:tabs>
              <w:spacing w:line="360" w:lineRule="auto"/>
              <w:ind w:left="0"/>
              <w:jc w:val="center"/>
              <w:rPr>
                <w:rFonts w:asciiTheme="majorBidi" w:hAnsiTheme="majorBidi" w:cstheme="majorBidi"/>
                <w:sz w:val="20"/>
                <w:szCs w:val="20"/>
              </w:rPr>
            </w:pPr>
            <w:proofErr w:type="gramStart"/>
            <w:r w:rsidRPr="00A56A33">
              <w:rPr>
                <w:rFonts w:asciiTheme="majorBidi" w:hAnsiTheme="majorBidi" w:cstheme="majorBidi"/>
                <w:sz w:val="20"/>
                <w:szCs w:val="20"/>
              </w:rPr>
              <w:t>T(</w:t>
            </w:r>
            <w:proofErr w:type="gramEnd"/>
            <w:r w:rsidRPr="00A56A33">
              <w:rPr>
                <w:rFonts w:asciiTheme="majorBidi" w:hAnsiTheme="majorBidi" w:cstheme="majorBidi"/>
                <w:sz w:val="20"/>
                <w:szCs w:val="20"/>
              </w:rPr>
              <w:t>°C)</w:t>
            </w:r>
          </w:p>
        </w:tc>
        <w:tc>
          <w:tcPr>
            <w:tcW w:w="732" w:type="dxa"/>
            <w:tcBorders>
              <w:top w:val="single" w:sz="18" w:space="0" w:color="auto"/>
              <w:left w:val="single" w:sz="18" w:space="0" w:color="auto"/>
              <w:bottom w:val="single" w:sz="4" w:space="0" w:color="auto"/>
            </w:tcBorders>
          </w:tcPr>
          <w:p w:rsidR="008A766D" w:rsidRPr="008A766D" w:rsidRDefault="008A766D">
            <w:pPr>
              <w:jc w:val="center"/>
              <w:rPr>
                <w:rFonts w:asciiTheme="majorBidi" w:eastAsia="Adobe Gothic Std B" w:hAnsiTheme="majorBidi" w:cstheme="majorBidi"/>
                <w:sz w:val="18"/>
                <w:szCs w:val="18"/>
              </w:rPr>
            </w:pPr>
            <w:r w:rsidRPr="008A766D">
              <w:rPr>
                <w:rFonts w:asciiTheme="majorBidi" w:eastAsia="Adobe Gothic Std B" w:hAnsiTheme="majorBidi" w:cstheme="majorBidi"/>
                <w:sz w:val="18"/>
                <w:szCs w:val="18"/>
              </w:rPr>
              <w:t>9.3</w:t>
            </w:r>
          </w:p>
        </w:tc>
        <w:tc>
          <w:tcPr>
            <w:tcW w:w="723" w:type="dxa"/>
            <w:tcBorders>
              <w:top w:val="single" w:sz="18" w:space="0" w:color="auto"/>
              <w:bottom w:val="single" w:sz="4" w:space="0" w:color="auto"/>
            </w:tcBorders>
          </w:tcPr>
          <w:p w:rsidR="008A766D" w:rsidRPr="008A766D" w:rsidRDefault="008A766D">
            <w:pPr>
              <w:jc w:val="center"/>
              <w:rPr>
                <w:rFonts w:asciiTheme="majorBidi" w:eastAsia="Adobe Gothic Std B" w:hAnsiTheme="majorBidi" w:cstheme="majorBidi"/>
                <w:sz w:val="18"/>
                <w:szCs w:val="18"/>
              </w:rPr>
            </w:pPr>
            <w:r w:rsidRPr="008A766D">
              <w:rPr>
                <w:rFonts w:asciiTheme="majorBidi" w:eastAsia="Adobe Gothic Std B" w:hAnsiTheme="majorBidi" w:cstheme="majorBidi"/>
                <w:sz w:val="18"/>
                <w:szCs w:val="18"/>
              </w:rPr>
              <w:t>11.4</w:t>
            </w:r>
          </w:p>
        </w:tc>
        <w:tc>
          <w:tcPr>
            <w:tcW w:w="581" w:type="dxa"/>
            <w:tcBorders>
              <w:top w:val="single" w:sz="18" w:space="0" w:color="auto"/>
              <w:bottom w:val="single" w:sz="4" w:space="0" w:color="auto"/>
            </w:tcBorders>
          </w:tcPr>
          <w:p w:rsidR="008A766D" w:rsidRPr="008A766D" w:rsidRDefault="008A766D">
            <w:pPr>
              <w:jc w:val="center"/>
              <w:rPr>
                <w:rFonts w:asciiTheme="majorBidi" w:eastAsia="Adobe Gothic Std B" w:hAnsiTheme="majorBidi" w:cstheme="majorBidi"/>
                <w:sz w:val="18"/>
                <w:szCs w:val="18"/>
              </w:rPr>
            </w:pPr>
            <w:r w:rsidRPr="008A766D">
              <w:rPr>
                <w:rFonts w:asciiTheme="majorBidi" w:eastAsia="Adobe Gothic Std B" w:hAnsiTheme="majorBidi" w:cstheme="majorBidi"/>
                <w:sz w:val="18"/>
                <w:szCs w:val="18"/>
              </w:rPr>
              <w:t>14.6</w:t>
            </w:r>
          </w:p>
        </w:tc>
        <w:tc>
          <w:tcPr>
            <w:tcW w:w="572" w:type="dxa"/>
            <w:tcBorders>
              <w:top w:val="single" w:sz="18" w:space="0" w:color="auto"/>
              <w:bottom w:val="single" w:sz="4" w:space="0" w:color="auto"/>
            </w:tcBorders>
          </w:tcPr>
          <w:p w:rsidR="008A766D" w:rsidRPr="008A766D" w:rsidRDefault="008A766D">
            <w:pPr>
              <w:jc w:val="center"/>
              <w:rPr>
                <w:rFonts w:asciiTheme="majorBidi" w:eastAsia="Adobe Gothic Std B" w:hAnsiTheme="majorBidi" w:cstheme="majorBidi"/>
                <w:sz w:val="18"/>
                <w:szCs w:val="18"/>
              </w:rPr>
            </w:pPr>
            <w:r w:rsidRPr="008A766D">
              <w:rPr>
                <w:rFonts w:asciiTheme="majorBidi" w:eastAsia="Adobe Gothic Std B" w:hAnsiTheme="majorBidi" w:cstheme="majorBidi"/>
                <w:sz w:val="18"/>
                <w:szCs w:val="18"/>
              </w:rPr>
              <w:t>18.7</w:t>
            </w:r>
          </w:p>
        </w:tc>
        <w:tc>
          <w:tcPr>
            <w:tcW w:w="566" w:type="dxa"/>
            <w:tcBorders>
              <w:top w:val="single" w:sz="18" w:space="0" w:color="auto"/>
              <w:bottom w:val="single" w:sz="4" w:space="0" w:color="auto"/>
            </w:tcBorders>
          </w:tcPr>
          <w:p w:rsidR="008A766D" w:rsidRPr="008A766D" w:rsidRDefault="008A766D">
            <w:pPr>
              <w:jc w:val="center"/>
              <w:rPr>
                <w:rFonts w:asciiTheme="majorBidi" w:eastAsia="Adobe Gothic Std B" w:hAnsiTheme="majorBidi" w:cstheme="majorBidi"/>
                <w:sz w:val="18"/>
                <w:szCs w:val="18"/>
              </w:rPr>
            </w:pPr>
            <w:r w:rsidRPr="008A766D">
              <w:rPr>
                <w:rFonts w:asciiTheme="majorBidi" w:eastAsia="Adobe Gothic Std B" w:hAnsiTheme="majorBidi" w:cstheme="majorBidi"/>
                <w:sz w:val="18"/>
                <w:szCs w:val="18"/>
              </w:rPr>
              <w:t>22.5</w:t>
            </w:r>
          </w:p>
        </w:tc>
        <w:tc>
          <w:tcPr>
            <w:tcW w:w="566" w:type="dxa"/>
            <w:tcBorders>
              <w:top w:val="single" w:sz="18" w:space="0" w:color="auto"/>
              <w:bottom w:val="single" w:sz="4" w:space="0" w:color="auto"/>
            </w:tcBorders>
          </w:tcPr>
          <w:p w:rsidR="008A766D" w:rsidRPr="008A766D" w:rsidRDefault="008A766D">
            <w:pPr>
              <w:jc w:val="center"/>
              <w:rPr>
                <w:rFonts w:asciiTheme="majorBidi" w:eastAsia="Adobe Gothic Std B" w:hAnsiTheme="majorBidi" w:cstheme="majorBidi"/>
                <w:sz w:val="18"/>
                <w:szCs w:val="18"/>
              </w:rPr>
            </w:pPr>
            <w:r w:rsidRPr="008A766D">
              <w:rPr>
                <w:rFonts w:asciiTheme="majorBidi" w:eastAsia="Adobe Gothic Std B" w:hAnsiTheme="majorBidi" w:cstheme="majorBidi"/>
                <w:sz w:val="18"/>
                <w:szCs w:val="18"/>
              </w:rPr>
              <w:t>27.4</w:t>
            </w:r>
          </w:p>
        </w:tc>
        <w:tc>
          <w:tcPr>
            <w:tcW w:w="643" w:type="dxa"/>
            <w:tcBorders>
              <w:top w:val="single" w:sz="18" w:space="0" w:color="auto"/>
              <w:bottom w:val="single" w:sz="4" w:space="0" w:color="auto"/>
            </w:tcBorders>
          </w:tcPr>
          <w:p w:rsidR="008A766D" w:rsidRPr="008A766D" w:rsidRDefault="008A766D">
            <w:pPr>
              <w:jc w:val="center"/>
              <w:rPr>
                <w:rFonts w:asciiTheme="majorBidi" w:eastAsia="Adobe Gothic Std B" w:hAnsiTheme="majorBidi" w:cstheme="majorBidi"/>
                <w:sz w:val="18"/>
                <w:szCs w:val="18"/>
              </w:rPr>
            </w:pPr>
            <w:r w:rsidRPr="008A766D">
              <w:rPr>
                <w:rFonts w:asciiTheme="majorBidi" w:eastAsia="Adobe Gothic Std B" w:hAnsiTheme="majorBidi" w:cstheme="majorBidi"/>
                <w:sz w:val="18"/>
                <w:szCs w:val="18"/>
              </w:rPr>
              <w:t>31.7</w:t>
            </w:r>
          </w:p>
        </w:tc>
        <w:tc>
          <w:tcPr>
            <w:tcW w:w="566" w:type="dxa"/>
            <w:tcBorders>
              <w:top w:val="single" w:sz="18" w:space="0" w:color="auto"/>
              <w:bottom w:val="single" w:sz="4" w:space="0" w:color="auto"/>
            </w:tcBorders>
          </w:tcPr>
          <w:p w:rsidR="008A766D" w:rsidRPr="008A766D" w:rsidRDefault="008A766D">
            <w:pPr>
              <w:jc w:val="center"/>
              <w:rPr>
                <w:rFonts w:asciiTheme="majorBidi" w:eastAsia="Adobe Gothic Std B" w:hAnsiTheme="majorBidi" w:cstheme="majorBidi"/>
                <w:sz w:val="18"/>
                <w:szCs w:val="18"/>
              </w:rPr>
            </w:pPr>
            <w:r w:rsidRPr="008A766D">
              <w:rPr>
                <w:rFonts w:asciiTheme="majorBidi" w:eastAsia="Adobe Gothic Std B" w:hAnsiTheme="majorBidi" w:cstheme="majorBidi"/>
                <w:sz w:val="18"/>
                <w:szCs w:val="18"/>
              </w:rPr>
              <w:t>31</w:t>
            </w:r>
          </w:p>
        </w:tc>
        <w:tc>
          <w:tcPr>
            <w:tcW w:w="954" w:type="dxa"/>
            <w:tcBorders>
              <w:top w:val="single" w:sz="18" w:space="0" w:color="auto"/>
              <w:bottom w:val="single" w:sz="4" w:space="0" w:color="auto"/>
            </w:tcBorders>
          </w:tcPr>
          <w:p w:rsidR="008A766D" w:rsidRPr="008A766D" w:rsidRDefault="008A766D">
            <w:pPr>
              <w:jc w:val="center"/>
              <w:rPr>
                <w:rFonts w:asciiTheme="majorBidi" w:eastAsia="Adobe Gothic Std B" w:hAnsiTheme="majorBidi" w:cstheme="majorBidi"/>
                <w:sz w:val="18"/>
                <w:szCs w:val="18"/>
              </w:rPr>
            </w:pPr>
            <w:r w:rsidRPr="008A766D">
              <w:rPr>
                <w:rFonts w:asciiTheme="majorBidi" w:eastAsia="Adobe Gothic Std B" w:hAnsiTheme="majorBidi" w:cstheme="majorBidi"/>
                <w:sz w:val="18"/>
                <w:szCs w:val="18"/>
              </w:rPr>
              <w:t>22.6</w:t>
            </w:r>
          </w:p>
        </w:tc>
        <w:tc>
          <w:tcPr>
            <w:tcW w:w="776" w:type="dxa"/>
            <w:tcBorders>
              <w:top w:val="single" w:sz="18" w:space="0" w:color="auto"/>
              <w:bottom w:val="single" w:sz="4" w:space="0" w:color="auto"/>
            </w:tcBorders>
          </w:tcPr>
          <w:p w:rsidR="008A766D" w:rsidRPr="008A766D" w:rsidRDefault="008A766D">
            <w:pPr>
              <w:jc w:val="center"/>
              <w:rPr>
                <w:rFonts w:asciiTheme="majorBidi" w:eastAsia="Adobe Gothic Std B" w:hAnsiTheme="majorBidi" w:cstheme="majorBidi"/>
                <w:sz w:val="18"/>
                <w:szCs w:val="18"/>
              </w:rPr>
            </w:pPr>
            <w:r w:rsidRPr="008A766D">
              <w:rPr>
                <w:rFonts w:asciiTheme="majorBidi" w:eastAsia="Adobe Gothic Std B" w:hAnsiTheme="majorBidi" w:cstheme="majorBidi"/>
                <w:sz w:val="18"/>
                <w:szCs w:val="18"/>
              </w:rPr>
              <w:t>19.7</w:t>
            </w:r>
          </w:p>
        </w:tc>
        <w:tc>
          <w:tcPr>
            <w:tcW w:w="927" w:type="dxa"/>
            <w:tcBorders>
              <w:top w:val="single" w:sz="18" w:space="0" w:color="auto"/>
              <w:bottom w:val="single" w:sz="4" w:space="0" w:color="auto"/>
            </w:tcBorders>
          </w:tcPr>
          <w:p w:rsidR="008A766D" w:rsidRPr="008A766D" w:rsidRDefault="008A766D">
            <w:pPr>
              <w:jc w:val="center"/>
              <w:rPr>
                <w:rFonts w:asciiTheme="majorBidi" w:eastAsia="Adobe Gothic Std B" w:hAnsiTheme="majorBidi" w:cstheme="majorBidi"/>
                <w:sz w:val="18"/>
                <w:szCs w:val="18"/>
              </w:rPr>
            </w:pPr>
            <w:r w:rsidRPr="008A766D">
              <w:rPr>
                <w:rFonts w:asciiTheme="majorBidi" w:eastAsia="Adobe Gothic Std B" w:hAnsiTheme="majorBidi" w:cstheme="majorBidi"/>
                <w:sz w:val="18"/>
                <w:szCs w:val="18"/>
              </w:rPr>
              <w:t>13.9</w:t>
            </w:r>
          </w:p>
        </w:tc>
        <w:tc>
          <w:tcPr>
            <w:tcW w:w="909" w:type="dxa"/>
            <w:tcBorders>
              <w:top w:val="single" w:sz="18" w:space="0" w:color="auto"/>
              <w:bottom w:val="single" w:sz="4" w:space="0" w:color="auto"/>
              <w:right w:val="single" w:sz="4" w:space="0" w:color="auto"/>
            </w:tcBorders>
          </w:tcPr>
          <w:p w:rsidR="008A766D" w:rsidRPr="008A766D" w:rsidRDefault="008A766D">
            <w:pPr>
              <w:jc w:val="center"/>
              <w:rPr>
                <w:rFonts w:asciiTheme="majorBidi" w:eastAsia="Adobe Gothic Std B" w:hAnsiTheme="majorBidi" w:cstheme="majorBidi"/>
                <w:sz w:val="18"/>
                <w:szCs w:val="18"/>
              </w:rPr>
            </w:pPr>
            <w:r w:rsidRPr="008A766D">
              <w:rPr>
                <w:rFonts w:asciiTheme="majorBidi" w:eastAsia="Adobe Gothic Std B" w:hAnsiTheme="majorBidi" w:cstheme="majorBidi"/>
                <w:sz w:val="18"/>
                <w:szCs w:val="18"/>
              </w:rPr>
              <w:t>10.3</w:t>
            </w:r>
          </w:p>
        </w:tc>
      </w:tr>
    </w:tbl>
    <w:p w:rsidR="00C223B7" w:rsidRDefault="00361596" w:rsidP="00361596">
      <w:pPr>
        <w:tabs>
          <w:tab w:val="left" w:pos="-142"/>
        </w:tabs>
        <w:spacing w:after="100" w:afterAutospacing="1"/>
        <w:rPr>
          <w:rFonts w:asciiTheme="majorBidi" w:hAnsiTheme="majorBidi" w:cstheme="majorBidi"/>
          <w:b w:val="0"/>
          <w:bCs w:val="0"/>
        </w:rPr>
      </w:pPr>
      <w:r>
        <w:rPr>
          <w:rFonts w:asciiTheme="majorBidi" w:hAnsiTheme="majorBidi" w:cstheme="majorBidi"/>
          <w:b w:val="0"/>
          <w:bCs w:val="0"/>
          <w:noProof/>
          <w:lang w:eastAsia="fr-FR"/>
        </w:rPr>
        <w:drawing>
          <wp:anchor distT="0" distB="0" distL="114300" distR="114300" simplePos="0" relativeHeight="251670528" behindDoc="1" locked="0" layoutInCell="1" allowOverlap="1">
            <wp:simplePos x="0" y="0"/>
            <wp:positionH relativeFrom="column">
              <wp:posOffset>2619375</wp:posOffset>
            </wp:positionH>
            <wp:positionV relativeFrom="paragraph">
              <wp:posOffset>170180</wp:posOffset>
            </wp:positionV>
            <wp:extent cx="3651885" cy="3134995"/>
            <wp:effectExtent l="19050" t="19050" r="24765" b="27305"/>
            <wp:wrapTight wrapText="bothSides">
              <wp:wrapPolygon edited="0">
                <wp:start x="-113" y="-131"/>
                <wp:lineTo x="-113" y="21788"/>
                <wp:lineTo x="21746" y="21788"/>
                <wp:lineTo x="21746" y="-131"/>
                <wp:lineTo x="-113" y="-131"/>
              </wp:wrapPolygon>
            </wp:wrapTight>
            <wp:docPr id="5" name="Image 1" descr="Résultat de recherche d'images pour &quot;diagramme d'EMberg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diagramme d'EMberger&quot;"/>
                    <pic:cNvPicPr>
                      <a:picLocks noChangeAspect="1" noChangeArrowheads="1"/>
                    </pic:cNvPicPr>
                  </pic:nvPicPr>
                  <pic:blipFill>
                    <a:blip r:embed="rId7"/>
                    <a:srcRect/>
                    <a:stretch>
                      <a:fillRect/>
                    </a:stretch>
                  </pic:blipFill>
                  <pic:spPr bwMode="auto">
                    <a:xfrm>
                      <a:off x="0" y="0"/>
                      <a:ext cx="3651885" cy="3134995"/>
                    </a:xfrm>
                    <a:prstGeom prst="rect">
                      <a:avLst/>
                    </a:prstGeom>
                    <a:noFill/>
                    <a:ln w="9525">
                      <a:solidFill>
                        <a:schemeClr val="tx1"/>
                      </a:solidFill>
                      <a:miter lim="800000"/>
                      <a:headEnd/>
                      <a:tailEnd/>
                    </a:ln>
                  </pic:spPr>
                </pic:pic>
              </a:graphicData>
            </a:graphic>
          </wp:anchor>
        </w:drawing>
      </w:r>
    </w:p>
    <w:p w:rsidR="00AF5646" w:rsidRPr="00C223B7" w:rsidRDefault="00C059B9" w:rsidP="00C223B7">
      <w:pPr>
        <w:pStyle w:val="Paragraphedeliste"/>
        <w:numPr>
          <w:ilvl w:val="0"/>
          <w:numId w:val="13"/>
        </w:numPr>
        <w:tabs>
          <w:tab w:val="left" w:pos="2348"/>
        </w:tabs>
        <w:spacing w:line="360" w:lineRule="auto"/>
        <w:ind w:left="-284"/>
        <w:rPr>
          <w:rFonts w:asciiTheme="majorBidi" w:hAnsiTheme="majorBidi" w:cstheme="majorBidi"/>
          <w:sz w:val="24"/>
          <w:szCs w:val="24"/>
        </w:rPr>
      </w:pPr>
      <w:r w:rsidRPr="00C059B9">
        <w:rPr>
          <w:rFonts w:asciiTheme="majorBidi" w:hAnsiTheme="majorBidi" w:cstheme="majorBidi"/>
          <w:sz w:val="24"/>
          <w:szCs w:val="24"/>
        </w:rPr>
        <w:t xml:space="preserve">En utilisant le tableau </w:t>
      </w:r>
      <w:r w:rsidR="00361596">
        <w:rPr>
          <w:rFonts w:asciiTheme="majorBidi" w:hAnsiTheme="majorBidi" w:cstheme="majorBidi"/>
          <w:sz w:val="24"/>
          <w:szCs w:val="24"/>
        </w:rPr>
        <w:t xml:space="preserve">2 </w:t>
      </w:r>
      <w:r w:rsidR="0074791B">
        <w:rPr>
          <w:rFonts w:asciiTheme="majorBidi" w:hAnsiTheme="majorBidi" w:cstheme="majorBidi"/>
          <w:sz w:val="24"/>
          <w:szCs w:val="24"/>
        </w:rPr>
        <w:t>et le document 1, déterminer</w:t>
      </w:r>
      <w:r w:rsidRPr="00C059B9">
        <w:rPr>
          <w:rFonts w:asciiTheme="majorBidi" w:hAnsiTheme="majorBidi" w:cstheme="majorBidi"/>
          <w:sz w:val="24"/>
          <w:szCs w:val="24"/>
        </w:rPr>
        <w:t xml:space="preserve"> </w:t>
      </w:r>
      <w:r w:rsidRPr="00C059B9">
        <w:rPr>
          <w:rFonts w:asciiTheme="majorBidi" w:hAnsiTheme="majorBidi" w:cstheme="majorBidi"/>
          <w:b w:val="0"/>
          <w:bCs w:val="0"/>
          <w:sz w:val="24"/>
          <w:szCs w:val="24"/>
        </w:rPr>
        <w:t xml:space="preserve">les caractéristiques climatiques de ces deux </w:t>
      </w:r>
      <w:r w:rsidR="00361596" w:rsidRPr="00C059B9">
        <w:rPr>
          <w:rFonts w:asciiTheme="majorBidi" w:hAnsiTheme="majorBidi" w:cstheme="majorBidi"/>
          <w:b w:val="0"/>
          <w:bCs w:val="0"/>
          <w:sz w:val="24"/>
          <w:szCs w:val="24"/>
        </w:rPr>
        <w:t>stations</w:t>
      </w:r>
      <w:r w:rsidR="00361596">
        <w:rPr>
          <w:rFonts w:asciiTheme="majorBidi" w:hAnsiTheme="majorBidi" w:cstheme="majorBidi"/>
          <w:b w:val="0"/>
          <w:bCs w:val="0"/>
          <w:sz w:val="24"/>
          <w:szCs w:val="24"/>
        </w:rPr>
        <w:t xml:space="preserve"> (période de sécheresse, Amplitude thermique, climat)   </w:t>
      </w:r>
      <w:r w:rsidR="003A39A5">
        <w:rPr>
          <w:rFonts w:asciiTheme="majorBidi" w:hAnsiTheme="majorBidi" w:cstheme="majorBidi"/>
          <w:b w:val="0"/>
          <w:bCs w:val="0"/>
          <w:sz w:val="24"/>
          <w:szCs w:val="24"/>
        </w:rPr>
        <w:t xml:space="preserve">        </w:t>
      </w:r>
      <w:r w:rsidR="003A39A5" w:rsidRPr="006746AA">
        <w:rPr>
          <w:rFonts w:asciiTheme="majorBidi" w:hAnsiTheme="majorBidi" w:cstheme="majorBidi"/>
          <w:sz w:val="24"/>
          <w:szCs w:val="24"/>
        </w:rPr>
        <w:t>(5 pts)</w:t>
      </w:r>
      <w:r w:rsidR="00361596">
        <w:rPr>
          <w:rFonts w:asciiTheme="majorBidi" w:hAnsiTheme="majorBidi" w:cstheme="majorBidi"/>
          <w:b w:val="0"/>
          <w:bCs w:val="0"/>
          <w:sz w:val="24"/>
          <w:szCs w:val="24"/>
        </w:rPr>
        <w:t xml:space="preserve">                      </w:t>
      </w:r>
      <w:r w:rsidRPr="00C223B7">
        <w:rPr>
          <w:rFonts w:asciiTheme="majorBidi" w:hAnsiTheme="majorBidi" w:cstheme="majorBidi"/>
          <w:b w:val="0"/>
          <w:bCs w:val="0"/>
          <w:sz w:val="24"/>
          <w:szCs w:val="24"/>
        </w:rPr>
        <w:tab/>
      </w:r>
    </w:p>
    <w:p w:rsidR="00AF5646" w:rsidRPr="00C223B7" w:rsidRDefault="00E438C7" w:rsidP="006746AA">
      <w:pPr>
        <w:pStyle w:val="Paragraphedeliste"/>
        <w:numPr>
          <w:ilvl w:val="0"/>
          <w:numId w:val="13"/>
        </w:numPr>
        <w:spacing w:line="360" w:lineRule="auto"/>
        <w:ind w:left="-284"/>
        <w:rPr>
          <w:rFonts w:asciiTheme="majorBidi" w:hAnsiTheme="majorBidi" w:cstheme="majorBidi"/>
          <w:b w:val="0"/>
          <w:bCs w:val="0"/>
          <w:sz w:val="24"/>
          <w:szCs w:val="24"/>
        </w:rPr>
      </w:pPr>
      <w:r>
        <w:rPr>
          <w:rFonts w:asciiTheme="majorBidi" w:hAnsiTheme="majorBidi" w:cstheme="majorBidi"/>
          <w:noProof/>
          <w:sz w:val="24"/>
          <w:szCs w:val="24"/>
          <w:lang w:eastAsia="fr-FR"/>
        </w:rPr>
        <w:pict>
          <v:rect id="_x0000_s1037" style="position:absolute;left:0;text-align:left;margin-left:116.7pt;margin-top:102.8pt;width:88.3pt;height:24.2pt;z-index:251677696">
            <v:textbox>
              <w:txbxContent>
                <w:p w:rsidR="00E438C7" w:rsidRPr="00E438C7" w:rsidRDefault="00E438C7" w:rsidP="00E438C7">
                  <w:pPr>
                    <w:jc w:val="center"/>
                    <w:rPr>
                      <w:rFonts w:asciiTheme="majorBidi" w:hAnsiTheme="majorBidi" w:cstheme="majorBidi"/>
                      <w:sz w:val="24"/>
                      <w:szCs w:val="24"/>
                    </w:rPr>
                  </w:pPr>
                  <w:r w:rsidRPr="00E438C7">
                    <w:rPr>
                      <w:rFonts w:asciiTheme="majorBidi" w:hAnsiTheme="majorBidi" w:cstheme="majorBidi"/>
                      <w:sz w:val="24"/>
                      <w:szCs w:val="24"/>
                    </w:rPr>
                    <w:t>Document 1</w:t>
                  </w:r>
                </w:p>
              </w:txbxContent>
            </v:textbox>
          </v:rect>
        </w:pict>
      </w:r>
      <w:r w:rsidR="00C059B9">
        <w:rPr>
          <w:rFonts w:asciiTheme="majorBidi" w:hAnsiTheme="majorBidi" w:cstheme="majorBidi"/>
          <w:sz w:val="24"/>
          <w:szCs w:val="24"/>
        </w:rPr>
        <w:t xml:space="preserve">En utilisant les données précédentes, déterminer </w:t>
      </w:r>
      <w:r w:rsidR="00C059B9" w:rsidRPr="00C059B9">
        <w:rPr>
          <w:rFonts w:asciiTheme="majorBidi" w:hAnsiTheme="majorBidi" w:cstheme="majorBidi"/>
          <w:b w:val="0"/>
          <w:bCs w:val="0"/>
          <w:sz w:val="24"/>
          <w:szCs w:val="24"/>
        </w:rPr>
        <w:t>les exigenc</w:t>
      </w:r>
      <w:r w:rsidR="0074791B">
        <w:rPr>
          <w:rFonts w:asciiTheme="majorBidi" w:hAnsiTheme="majorBidi" w:cstheme="majorBidi"/>
          <w:b w:val="0"/>
          <w:bCs w:val="0"/>
          <w:sz w:val="24"/>
          <w:szCs w:val="24"/>
        </w:rPr>
        <w:t xml:space="preserve">es écologiques </w:t>
      </w:r>
      <w:r w:rsidR="00C059B9" w:rsidRPr="00C059B9">
        <w:rPr>
          <w:rFonts w:asciiTheme="majorBidi" w:hAnsiTheme="majorBidi" w:cstheme="majorBidi"/>
          <w:b w:val="0"/>
          <w:bCs w:val="0"/>
          <w:sz w:val="24"/>
          <w:szCs w:val="24"/>
        </w:rPr>
        <w:t xml:space="preserve"> du </w:t>
      </w:r>
      <w:r w:rsidR="00C223B7" w:rsidRPr="00C059B9">
        <w:rPr>
          <w:rFonts w:asciiTheme="majorBidi" w:hAnsiTheme="majorBidi" w:cstheme="majorBidi"/>
          <w:b w:val="0"/>
          <w:bCs w:val="0"/>
          <w:sz w:val="24"/>
          <w:szCs w:val="24"/>
        </w:rPr>
        <w:t>safran.</w:t>
      </w:r>
      <w:r w:rsidR="003A39A5">
        <w:rPr>
          <w:rFonts w:asciiTheme="majorBidi" w:hAnsiTheme="majorBidi" w:cstheme="majorBidi"/>
          <w:b w:val="0"/>
          <w:bCs w:val="0"/>
          <w:sz w:val="24"/>
          <w:szCs w:val="24"/>
        </w:rPr>
        <w:t xml:space="preserve">                                               </w:t>
      </w:r>
      <w:r w:rsidR="003A39A5" w:rsidRPr="006746AA">
        <w:rPr>
          <w:rFonts w:asciiTheme="majorBidi" w:hAnsiTheme="majorBidi" w:cstheme="majorBidi"/>
          <w:sz w:val="24"/>
          <w:szCs w:val="24"/>
        </w:rPr>
        <w:t>(</w:t>
      </w:r>
      <w:r w:rsidR="006746AA" w:rsidRPr="006746AA">
        <w:rPr>
          <w:rFonts w:asciiTheme="majorBidi" w:hAnsiTheme="majorBidi" w:cstheme="majorBidi"/>
          <w:sz w:val="24"/>
          <w:szCs w:val="24"/>
        </w:rPr>
        <w:t>3</w:t>
      </w:r>
      <w:r w:rsidR="003A39A5" w:rsidRPr="006746AA">
        <w:rPr>
          <w:rFonts w:asciiTheme="majorBidi" w:hAnsiTheme="majorBidi" w:cstheme="majorBidi"/>
          <w:sz w:val="24"/>
          <w:szCs w:val="24"/>
        </w:rPr>
        <w:t xml:space="preserve"> pts)</w:t>
      </w:r>
    </w:p>
    <w:p w:rsidR="00C223B7" w:rsidRDefault="007F6039" w:rsidP="00AF5646">
      <w:pPr>
        <w:tabs>
          <w:tab w:val="left" w:pos="2444"/>
        </w:tabs>
        <w:rPr>
          <w:rFonts w:asciiTheme="majorBidi" w:hAnsiTheme="majorBidi" w:cstheme="majorBidi"/>
        </w:rPr>
      </w:pPr>
      <w:r>
        <w:rPr>
          <w:rFonts w:asciiTheme="majorBidi" w:hAnsiTheme="majorBidi" w:cstheme="majorBidi"/>
          <w:noProof/>
          <w:lang w:eastAsia="fr-FR"/>
        </w:rPr>
        <w:lastRenderedPageBreak/>
        <w:pict>
          <v:rect id="_x0000_s1033" style="position:absolute;margin-left:7.7pt;margin-top:-20.9pt;width:447.1pt;height:24.2pt;z-index:251672576">
            <v:textbox>
              <w:txbxContent>
                <w:p w:rsidR="00E438C7" w:rsidRPr="00E438C7" w:rsidRDefault="00E438C7" w:rsidP="006746AA">
                  <w:pPr>
                    <w:jc w:val="center"/>
                    <w:rPr>
                      <w:rFonts w:asciiTheme="majorBidi" w:hAnsiTheme="majorBidi" w:cstheme="majorBidi"/>
                    </w:rPr>
                  </w:pPr>
                  <w:r w:rsidRPr="00E438C7">
                    <w:rPr>
                      <w:rFonts w:asciiTheme="majorBidi" w:hAnsiTheme="majorBidi" w:cstheme="majorBidi"/>
                    </w:rPr>
                    <w:t>Exercice 2 (3pts)</w:t>
                  </w:r>
                </w:p>
              </w:txbxContent>
            </v:textbox>
          </v:rect>
        </w:pict>
      </w:r>
    </w:p>
    <w:p w:rsidR="00C223B7" w:rsidRPr="00137859" w:rsidRDefault="00AF5646" w:rsidP="00137859">
      <w:pPr>
        <w:tabs>
          <w:tab w:val="left" w:pos="0"/>
        </w:tabs>
        <w:spacing w:line="360" w:lineRule="auto"/>
        <w:rPr>
          <w:rFonts w:asciiTheme="majorBidi" w:hAnsiTheme="majorBidi" w:cstheme="majorBidi"/>
          <w:b w:val="0"/>
          <w:bCs w:val="0"/>
        </w:rPr>
      </w:pPr>
      <w:r>
        <w:rPr>
          <w:rFonts w:asciiTheme="majorBidi" w:hAnsiTheme="majorBidi" w:cstheme="majorBidi"/>
        </w:rPr>
        <w:tab/>
      </w:r>
      <w:r w:rsidR="00C223B7" w:rsidRPr="00AB0BC0">
        <w:rPr>
          <w:rFonts w:asciiTheme="majorBidi" w:hAnsiTheme="majorBidi" w:cstheme="majorBidi"/>
          <w:sz w:val="24"/>
          <w:szCs w:val="24"/>
        </w:rPr>
        <w:t xml:space="preserve"> </w:t>
      </w:r>
      <w:r w:rsidR="00137859" w:rsidRPr="00AB0BC0">
        <w:rPr>
          <w:rFonts w:asciiTheme="majorBidi" w:hAnsiTheme="majorBidi" w:cstheme="majorBidi"/>
          <w:b w:val="0"/>
          <w:bCs w:val="0"/>
          <w:sz w:val="24"/>
          <w:szCs w:val="24"/>
        </w:rPr>
        <w:t>La cochenille, insecte parasite, attaque les feuilles et les fruits de certains arbres (oranger), provoquant des dégâts considérables. Cet insecte se rencontre dans certaines régions du Maroc. Il absorbe la sève et injecte une substance toxique qui empêche la croissance normale de la plante</w:t>
      </w:r>
      <w:r w:rsidR="00137859">
        <w:rPr>
          <w:rFonts w:asciiTheme="majorBidi" w:hAnsiTheme="majorBidi" w:cstheme="majorBidi"/>
          <w:b w:val="0"/>
          <w:bCs w:val="0"/>
        </w:rPr>
        <w:t>.</w:t>
      </w:r>
    </w:p>
    <w:p w:rsidR="00AB0BC0" w:rsidRDefault="00AB0BC0" w:rsidP="00AB0B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b w:val="0"/>
          <w:bCs w:val="0"/>
          <w:color w:val="212121"/>
          <w:sz w:val="24"/>
          <w:szCs w:val="24"/>
          <w:lang w:eastAsia="fr-FR"/>
        </w:rPr>
      </w:pPr>
      <w:r>
        <w:rPr>
          <w:rFonts w:ascii="inherit" w:eastAsia="Times New Roman" w:hAnsi="inherit" w:cs="Courier New"/>
          <w:b w:val="0"/>
          <w:bCs w:val="0"/>
          <w:color w:val="212121"/>
          <w:sz w:val="24"/>
          <w:szCs w:val="24"/>
          <w:lang w:eastAsia="fr-FR"/>
        </w:rPr>
        <w:tab/>
      </w:r>
      <w:r w:rsidRPr="00AB0BC0">
        <w:rPr>
          <w:rFonts w:ascii="inherit" w:eastAsia="Times New Roman" w:hAnsi="inherit" w:cs="Courier New"/>
          <w:b w:val="0"/>
          <w:bCs w:val="0"/>
          <w:color w:val="212121"/>
          <w:sz w:val="24"/>
          <w:szCs w:val="24"/>
          <w:lang w:eastAsia="fr-FR"/>
        </w:rPr>
        <w:t>Afin de connaître les périodes au cours desquelles des stratégies préventives doivent être prises pour réduire les dégâts causés par la cochenille on vous propose les données suivantes</w:t>
      </w:r>
      <w:r w:rsidRPr="00AB0BC0">
        <w:rPr>
          <w:rFonts w:ascii="inherit" w:eastAsia="Times New Roman" w:hAnsi="inherit" w:cs="Courier New" w:hint="eastAsia"/>
          <w:b w:val="0"/>
          <w:bCs w:val="0"/>
          <w:color w:val="212121"/>
          <w:sz w:val="24"/>
          <w:szCs w:val="24"/>
          <w:lang w:eastAsia="fr-FR"/>
        </w:rPr>
        <w:t> </w:t>
      </w:r>
      <w:r w:rsidRPr="00AB0BC0">
        <w:rPr>
          <w:rFonts w:ascii="inherit" w:eastAsia="Times New Roman" w:hAnsi="inherit" w:cs="Courier New"/>
          <w:b w:val="0"/>
          <w:bCs w:val="0"/>
          <w:color w:val="212121"/>
          <w:sz w:val="24"/>
          <w:szCs w:val="24"/>
          <w:lang w:eastAsia="fr-FR"/>
        </w:rPr>
        <w:t>:</w:t>
      </w:r>
    </w:p>
    <w:p w:rsidR="00AB0BC0" w:rsidRPr="00AB0BC0" w:rsidRDefault="00A945DF" w:rsidP="00AB0B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b w:val="0"/>
          <w:bCs w:val="0"/>
          <w:color w:val="212121"/>
          <w:sz w:val="24"/>
          <w:szCs w:val="24"/>
          <w:lang w:eastAsia="fr-FR"/>
        </w:rPr>
      </w:pPr>
      <w:r>
        <w:rPr>
          <w:rFonts w:ascii="inherit" w:eastAsia="Times New Roman" w:hAnsi="inherit" w:cs="Courier New"/>
          <w:b w:val="0"/>
          <w:bCs w:val="0"/>
          <w:noProof/>
          <w:color w:val="212121"/>
          <w:sz w:val="24"/>
          <w:szCs w:val="24"/>
          <w:lang w:eastAsia="fr-FR"/>
        </w:rPr>
        <w:drawing>
          <wp:anchor distT="0" distB="0" distL="114300" distR="114300" simplePos="0" relativeHeight="251673600" behindDoc="1" locked="0" layoutInCell="1" allowOverlap="1">
            <wp:simplePos x="0" y="0"/>
            <wp:positionH relativeFrom="column">
              <wp:posOffset>-297180</wp:posOffset>
            </wp:positionH>
            <wp:positionV relativeFrom="paragraph">
              <wp:posOffset>124460</wp:posOffset>
            </wp:positionV>
            <wp:extent cx="3312160" cy="2353310"/>
            <wp:effectExtent l="19050" t="19050" r="21590" b="27940"/>
            <wp:wrapTight wrapText="bothSides">
              <wp:wrapPolygon edited="0">
                <wp:start x="-124" y="-175"/>
                <wp:lineTo x="-124" y="21856"/>
                <wp:lineTo x="21741" y="21856"/>
                <wp:lineTo x="21741" y="-175"/>
                <wp:lineTo x="-124" y="-175"/>
              </wp:wrapPolygon>
            </wp:wrapTight>
            <wp:docPr id="19" name="Image 19" descr="C:\Users\Kabira\Desktop\2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Kabira\Desktop\238.PNG"/>
                    <pic:cNvPicPr>
                      <a:picLocks noChangeAspect="1" noChangeArrowheads="1"/>
                    </pic:cNvPicPr>
                  </pic:nvPicPr>
                  <pic:blipFill>
                    <a:blip r:embed="rId8"/>
                    <a:srcRect l="2338" t="5935" r="1363" b="3977"/>
                    <a:stretch>
                      <a:fillRect/>
                    </a:stretch>
                  </pic:blipFill>
                  <pic:spPr bwMode="auto">
                    <a:xfrm>
                      <a:off x="0" y="0"/>
                      <a:ext cx="3312160" cy="2353310"/>
                    </a:xfrm>
                    <a:prstGeom prst="rect">
                      <a:avLst/>
                    </a:prstGeom>
                    <a:noFill/>
                    <a:ln w="9525">
                      <a:solidFill>
                        <a:schemeClr val="tx1"/>
                      </a:solidFill>
                      <a:miter lim="800000"/>
                      <a:headEnd/>
                      <a:tailEnd/>
                    </a:ln>
                  </pic:spPr>
                </pic:pic>
              </a:graphicData>
            </a:graphic>
          </wp:anchor>
        </w:drawing>
      </w:r>
    </w:p>
    <w:p w:rsidR="00AB0BC0" w:rsidRPr="00AB0BC0" w:rsidRDefault="00AB0BC0" w:rsidP="00AB0B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b w:val="0"/>
          <w:bCs w:val="0"/>
          <w:color w:val="212121"/>
          <w:sz w:val="24"/>
          <w:szCs w:val="24"/>
          <w:lang w:eastAsia="fr-FR"/>
        </w:rPr>
      </w:pPr>
    </w:p>
    <w:p w:rsidR="00C62C5A" w:rsidRDefault="00C62C5A" w:rsidP="00AB0BC0">
      <w:pPr>
        <w:tabs>
          <w:tab w:val="left" w:pos="2602"/>
        </w:tabs>
        <w:spacing w:line="360" w:lineRule="auto"/>
        <w:rPr>
          <w:rFonts w:asciiTheme="majorBidi" w:hAnsiTheme="majorBidi" w:cstheme="majorBidi"/>
          <w:b w:val="0"/>
          <w:bCs w:val="0"/>
          <w:rtl/>
        </w:rPr>
      </w:pPr>
      <w:r>
        <w:rPr>
          <w:rFonts w:asciiTheme="majorBidi" w:hAnsiTheme="majorBidi" w:cstheme="majorBidi" w:hint="cs"/>
          <w:b w:val="0"/>
          <w:bCs w:val="0"/>
          <w:noProof/>
          <w:rtl/>
          <w:lang w:eastAsia="fr-FR"/>
        </w:rPr>
        <w:pict>
          <v:rect id="_x0000_s1036" style="position:absolute;margin-left:-202.8pt;margin-top:158.1pt;width:114.35pt;height:28.4pt;z-index:251676672">
            <v:textbox>
              <w:txbxContent>
                <w:p w:rsidR="00E438C7" w:rsidRPr="00C62C5A" w:rsidRDefault="00E438C7" w:rsidP="00E438C7">
                  <w:pPr>
                    <w:jc w:val="center"/>
                    <w:rPr>
                      <w:rFonts w:asciiTheme="majorBidi" w:hAnsiTheme="majorBidi" w:cstheme="majorBidi"/>
                      <w:sz w:val="24"/>
                      <w:szCs w:val="24"/>
                    </w:rPr>
                  </w:pPr>
                  <w:r w:rsidRPr="00E438C7">
                    <w:rPr>
                      <w:rFonts w:asciiTheme="majorBidi" w:hAnsiTheme="majorBidi" w:cstheme="majorBidi"/>
                      <w:sz w:val="24"/>
                      <w:szCs w:val="24"/>
                      <w:highlight w:val="lightGray"/>
                    </w:rPr>
                    <w:t>Document 2</w:t>
                  </w:r>
                </w:p>
              </w:txbxContent>
            </v:textbox>
          </v:rect>
        </w:pict>
      </w:r>
      <w:r w:rsidR="00A945DF">
        <w:rPr>
          <w:rFonts w:asciiTheme="majorBidi" w:hAnsiTheme="majorBidi" w:cstheme="majorBidi" w:hint="cs"/>
          <w:b w:val="0"/>
          <w:bCs w:val="0"/>
          <w:noProof/>
          <w:rtl/>
          <w:lang w:eastAsia="fr-FR"/>
        </w:rPr>
        <w:pict>
          <v:rect id="_x0000_s1034" style="position:absolute;margin-left:-5.55pt;margin-top:25.25pt;width:257.8pt;height:129.2pt;z-index:251674624" filled="f" stroked="f">
            <v:textbox style="mso-next-textbox:#_x0000_s1034">
              <w:txbxContent>
                <w:tbl>
                  <w:tblPr>
                    <w:tblW w:w="3967" w:type="pct"/>
                    <w:jc w:val="center"/>
                    <w:tblInd w:w="-17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6"/>
                    <w:gridCol w:w="19"/>
                    <w:gridCol w:w="881"/>
                    <w:gridCol w:w="846"/>
                    <w:gridCol w:w="883"/>
                    <w:gridCol w:w="846"/>
                  </w:tblGrid>
                  <w:tr w:rsidR="00E438C7" w:rsidRPr="00C62C5A" w:rsidTr="00A945DF">
                    <w:trPr>
                      <w:trHeight w:val="271"/>
                      <w:jc w:val="center"/>
                    </w:trPr>
                    <w:tc>
                      <w:tcPr>
                        <w:tcW w:w="1304" w:type="pct"/>
                        <w:vMerge w:val="restart"/>
                        <w:tcBorders>
                          <w:top w:val="outset" w:sz="6" w:space="0" w:color="auto"/>
                          <w:left w:val="outset" w:sz="6" w:space="0" w:color="auto"/>
                          <w:right w:val="single" w:sz="4" w:space="0" w:color="auto"/>
                        </w:tcBorders>
                        <w:vAlign w:val="center"/>
                      </w:tcPr>
                      <w:p w:rsidR="00E438C7" w:rsidRPr="00C62C5A" w:rsidRDefault="00E438C7" w:rsidP="00C62C5A">
                        <w:pPr>
                          <w:bidi/>
                          <w:spacing w:after="0" w:line="240" w:lineRule="auto"/>
                          <w:jc w:val="center"/>
                          <w:rPr>
                            <w:rFonts w:asciiTheme="majorBidi" w:eastAsia="Times New Roman" w:hAnsiTheme="majorBidi" w:cstheme="majorBidi"/>
                            <w:sz w:val="24"/>
                            <w:szCs w:val="24"/>
                            <w:lang w:eastAsia="fr-FR"/>
                          </w:rPr>
                        </w:pPr>
                        <w:r w:rsidRPr="00C62C5A">
                          <w:rPr>
                            <w:rFonts w:asciiTheme="majorBidi" w:eastAsia="Times New Roman" w:hAnsiTheme="majorBidi" w:cstheme="majorBidi"/>
                            <w:sz w:val="24"/>
                            <w:szCs w:val="24"/>
                            <w:highlight w:val="lightGray"/>
                            <w:lang w:eastAsia="fr-FR"/>
                          </w:rPr>
                          <w:t>Tableau 3</w:t>
                        </w:r>
                      </w:p>
                    </w:tc>
                    <w:tc>
                      <w:tcPr>
                        <w:tcW w:w="24" w:type="pct"/>
                        <w:tcBorders>
                          <w:top w:val="outset" w:sz="6" w:space="0" w:color="auto"/>
                          <w:left w:val="outset" w:sz="6" w:space="0" w:color="auto"/>
                          <w:bottom w:val="outset" w:sz="6" w:space="0" w:color="auto"/>
                          <w:right w:val="single" w:sz="4" w:space="0" w:color="auto"/>
                        </w:tcBorders>
                        <w:shd w:val="clear" w:color="auto" w:fill="auto"/>
                        <w:vAlign w:val="center"/>
                        <w:hideMark/>
                      </w:tcPr>
                      <w:p w:rsidR="00E438C7" w:rsidRPr="00C62C5A" w:rsidRDefault="00E438C7" w:rsidP="00A945DF">
                        <w:pPr>
                          <w:bidi/>
                          <w:spacing w:after="0" w:line="240" w:lineRule="auto"/>
                          <w:jc w:val="center"/>
                          <w:rPr>
                            <w:rFonts w:asciiTheme="majorBidi" w:eastAsia="Times New Roman" w:hAnsiTheme="majorBidi" w:cstheme="majorBidi"/>
                            <w:sz w:val="24"/>
                            <w:szCs w:val="24"/>
                            <w:lang w:eastAsia="fr-FR"/>
                          </w:rPr>
                        </w:pPr>
                      </w:p>
                    </w:tc>
                    <w:tc>
                      <w:tcPr>
                        <w:tcW w:w="1885" w:type="pct"/>
                        <w:gridSpan w:val="2"/>
                        <w:tcBorders>
                          <w:top w:val="outset" w:sz="6" w:space="0" w:color="auto"/>
                          <w:left w:val="single" w:sz="4" w:space="0" w:color="auto"/>
                          <w:bottom w:val="outset" w:sz="6" w:space="0" w:color="auto"/>
                          <w:right w:val="outset" w:sz="6" w:space="0" w:color="auto"/>
                        </w:tcBorders>
                        <w:shd w:val="clear" w:color="auto" w:fill="auto"/>
                        <w:vAlign w:val="center"/>
                      </w:tcPr>
                      <w:p w:rsidR="00E438C7" w:rsidRPr="00E438C7" w:rsidRDefault="00E438C7" w:rsidP="00E438C7">
                        <w:pPr>
                          <w:bidi/>
                          <w:spacing w:after="0" w:line="240" w:lineRule="auto"/>
                          <w:jc w:val="center"/>
                          <w:rPr>
                            <w:rFonts w:asciiTheme="majorBidi" w:eastAsia="Times New Roman" w:hAnsiTheme="majorBidi" w:cstheme="majorBidi"/>
                            <w:b w:val="0"/>
                            <w:bCs w:val="0"/>
                            <w:sz w:val="22"/>
                            <w:szCs w:val="22"/>
                            <w:lang w:eastAsia="fr-FR"/>
                          </w:rPr>
                        </w:pPr>
                        <w:r w:rsidRPr="00E438C7">
                          <w:rPr>
                            <w:rFonts w:asciiTheme="majorBidi" w:eastAsia="Times New Roman" w:hAnsiTheme="majorBidi" w:cstheme="majorBidi"/>
                            <w:b w:val="0"/>
                            <w:bCs w:val="0"/>
                            <w:color w:val="000000"/>
                            <w:sz w:val="22"/>
                            <w:szCs w:val="22"/>
                            <w:lang w:eastAsia="fr-FR"/>
                          </w:rPr>
                          <w:t>Température en °C</w:t>
                        </w:r>
                      </w:p>
                    </w:tc>
                    <w:tc>
                      <w:tcPr>
                        <w:tcW w:w="178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438C7" w:rsidRPr="00E438C7" w:rsidRDefault="00E438C7" w:rsidP="00E438C7">
                        <w:pPr>
                          <w:bidi/>
                          <w:spacing w:beforeAutospacing="1" w:after="0" w:afterAutospacing="1" w:line="240" w:lineRule="auto"/>
                          <w:jc w:val="center"/>
                          <w:rPr>
                            <w:rFonts w:asciiTheme="majorBidi" w:eastAsia="Times New Roman" w:hAnsiTheme="majorBidi" w:cstheme="majorBidi"/>
                            <w:b w:val="0"/>
                            <w:bCs w:val="0"/>
                            <w:sz w:val="22"/>
                            <w:szCs w:val="22"/>
                            <w:lang w:eastAsia="fr-FR"/>
                          </w:rPr>
                        </w:pPr>
                        <w:r w:rsidRPr="00E438C7">
                          <w:rPr>
                            <w:rFonts w:asciiTheme="majorBidi" w:eastAsia="Times New Roman" w:hAnsiTheme="majorBidi" w:cstheme="majorBidi"/>
                            <w:b w:val="0"/>
                            <w:bCs w:val="0"/>
                            <w:color w:val="000000"/>
                            <w:sz w:val="22"/>
                            <w:szCs w:val="22"/>
                            <w:lang w:eastAsia="fr-FR"/>
                          </w:rPr>
                          <w:t xml:space="preserve">Humidité relative </w:t>
                        </w:r>
                      </w:p>
                    </w:tc>
                  </w:tr>
                  <w:tr w:rsidR="00E438C7" w:rsidRPr="00C62C5A" w:rsidTr="00A945DF">
                    <w:trPr>
                      <w:jc w:val="center"/>
                    </w:trPr>
                    <w:tc>
                      <w:tcPr>
                        <w:tcW w:w="1304" w:type="pct"/>
                        <w:vMerge/>
                        <w:tcBorders>
                          <w:left w:val="outset" w:sz="6" w:space="0" w:color="auto"/>
                          <w:bottom w:val="outset" w:sz="6" w:space="0" w:color="auto"/>
                          <w:right w:val="single" w:sz="4" w:space="0" w:color="auto"/>
                        </w:tcBorders>
                        <w:vAlign w:val="center"/>
                      </w:tcPr>
                      <w:p w:rsidR="00E438C7" w:rsidRPr="00C62C5A" w:rsidRDefault="00E438C7" w:rsidP="00E438C7">
                        <w:pPr>
                          <w:spacing w:after="0" w:line="240" w:lineRule="auto"/>
                          <w:rPr>
                            <w:rFonts w:asciiTheme="majorBidi" w:eastAsia="Times New Roman" w:hAnsiTheme="majorBidi" w:cstheme="majorBidi"/>
                            <w:b w:val="0"/>
                            <w:bCs w:val="0"/>
                            <w:sz w:val="24"/>
                            <w:szCs w:val="24"/>
                            <w:lang w:eastAsia="fr-FR"/>
                          </w:rPr>
                        </w:pPr>
                      </w:p>
                    </w:tc>
                    <w:tc>
                      <w:tcPr>
                        <w:tcW w:w="24" w:type="pct"/>
                        <w:tcBorders>
                          <w:top w:val="outset" w:sz="6" w:space="0" w:color="auto"/>
                          <w:left w:val="outset" w:sz="6" w:space="0" w:color="auto"/>
                          <w:bottom w:val="outset" w:sz="6" w:space="0" w:color="auto"/>
                          <w:right w:val="single" w:sz="4" w:space="0" w:color="auto"/>
                        </w:tcBorders>
                        <w:shd w:val="clear" w:color="auto" w:fill="auto"/>
                        <w:vAlign w:val="center"/>
                        <w:hideMark/>
                      </w:tcPr>
                      <w:p w:rsidR="00E438C7" w:rsidRPr="00C62C5A" w:rsidRDefault="00E438C7" w:rsidP="00E438C7">
                        <w:pPr>
                          <w:bidi/>
                          <w:spacing w:after="0" w:line="240" w:lineRule="auto"/>
                          <w:jc w:val="center"/>
                          <w:rPr>
                            <w:rFonts w:asciiTheme="majorBidi" w:eastAsia="Times New Roman" w:hAnsiTheme="majorBidi" w:cstheme="majorBidi"/>
                            <w:b w:val="0"/>
                            <w:bCs w:val="0"/>
                            <w:sz w:val="24"/>
                            <w:szCs w:val="24"/>
                            <w:lang w:eastAsia="fr-FR"/>
                          </w:rPr>
                        </w:pPr>
                      </w:p>
                    </w:tc>
                    <w:tc>
                      <w:tcPr>
                        <w:tcW w:w="802" w:type="pct"/>
                        <w:tcBorders>
                          <w:top w:val="outset" w:sz="6" w:space="0" w:color="auto"/>
                          <w:left w:val="single" w:sz="4" w:space="0" w:color="auto"/>
                          <w:bottom w:val="outset" w:sz="6" w:space="0" w:color="auto"/>
                          <w:right w:val="outset" w:sz="6" w:space="0" w:color="auto"/>
                        </w:tcBorders>
                        <w:shd w:val="clear" w:color="auto" w:fill="auto"/>
                        <w:vAlign w:val="center"/>
                      </w:tcPr>
                      <w:p w:rsidR="00E438C7" w:rsidRPr="00E438C7" w:rsidRDefault="00E438C7" w:rsidP="00E438C7">
                        <w:pPr>
                          <w:bidi/>
                          <w:spacing w:after="0" w:line="240" w:lineRule="auto"/>
                          <w:jc w:val="center"/>
                          <w:rPr>
                            <w:rFonts w:asciiTheme="majorBidi" w:eastAsia="Times New Roman" w:hAnsiTheme="majorBidi" w:cstheme="majorBidi"/>
                            <w:b w:val="0"/>
                            <w:bCs w:val="0"/>
                            <w:sz w:val="22"/>
                            <w:szCs w:val="22"/>
                            <w:lang w:eastAsia="fr-FR"/>
                          </w:rPr>
                        </w:pPr>
                        <w:r w:rsidRPr="00E438C7">
                          <w:rPr>
                            <w:rFonts w:asciiTheme="majorBidi" w:eastAsia="Times New Roman" w:hAnsiTheme="majorBidi" w:cstheme="majorBidi"/>
                            <w:b w:val="0"/>
                            <w:bCs w:val="0"/>
                            <w:sz w:val="22"/>
                            <w:szCs w:val="22"/>
                            <w:lang w:eastAsia="fr-FR"/>
                          </w:rPr>
                          <w:t>Limite maximale</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8C7" w:rsidRPr="00E438C7" w:rsidRDefault="00E438C7" w:rsidP="00E438C7">
                        <w:pPr>
                          <w:bidi/>
                          <w:spacing w:after="0" w:line="240" w:lineRule="auto"/>
                          <w:jc w:val="center"/>
                          <w:rPr>
                            <w:rFonts w:asciiTheme="majorBidi" w:eastAsia="Times New Roman" w:hAnsiTheme="majorBidi" w:cstheme="majorBidi"/>
                            <w:b w:val="0"/>
                            <w:bCs w:val="0"/>
                            <w:sz w:val="22"/>
                            <w:szCs w:val="22"/>
                            <w:lang w:eastAsia="fr-FR"/>
                          </w:rPr>
                        </w:pPr>
                        <w:r w:rsidRPr="00E438C7">
                          <w:rPr>
                            <w:rFonts w:asciiTheme="majorBidi" w:eastAsia="Times New Roman" w:hAnsiTheme="majorBidi" w:cstheme="majorBidi"/>
                            <w:b w:val="0"/>
                            <w:bCs w:val="0"/>
                            <w:sz w:val="22"/>
                            <w:szCs w:val="22"/>
                            <w:lang w:eastAsia="fr-FR"/>
                          </w:rPr>
                          <w:t xml:space="preserve">Limite minimale </w:t>
                        </w:r>
                      </w:p>
                    </w:tc>
                    <w:tc>
                      <w:tcPr>
                        <w:tcW w:w="5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8C7" w:rsidRPr="00E438C7" w:rsidRDefault="00E438C7" w:rsidP="00E438C7">
                        <w:pPr>
                          <w:bidi/>
                          <w:spacing w:after="0" w:line="240" w:lineRule="auto"/>
                          <w:jc w:val="center"/>
                          <w:rPr>
                            <w:rFonts w:asciiTheme="majorBidi" w:eastAsia="Times New Roman" w:hAnsiTheme="majorBidi" w:cstheme="majorBidi"/>
                            <w:b w:val="0"/>
                            <w:bCs w:val="0"/>
                            <w:sz w:val="22"/>
                            <w:szCs w:val="22"/>
                            <w:lang w:eastAsia="fr-FR"/>
                          </w:rPr>
                        </w:pPr>
                        <w:r w:rsidRPr="00E438C7">
                          <w:rPr>
                            <w:rFonts w:asciiTheme="majorBidi" w:eastAsia="Times New Roman" w:hAnsiTheme="majorBidi" w:cstheme="majorBidi"/>
                            <w:b w:val="0"/>
                            <w:bCs w:val="0"/>
                            <w:color w:val="000000"/>
                            <w:sz w:val="22"/>
                            <w:szCs w:val="22"/>
                            <w:lang w:eastAsia="fr-FR"/>
                          </w:rPr>
                          <w:t xml:space="preserve">Limite maximale </w:t>
                        </w:r>
                      </w:p>
                    </w:tc>
                    <w:tc>
                      <w:tcPr>
                        <w:tcW w:w="120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8C7" w:rsidRPr="00E438C7" w:rsidRDefault="00E438C7" w:rsidP="00E438C7">
                        <w:pPr>
                          <w:bidi/>
                          <w:spacing w:after="0" w:line="240" w:lineRule="auto"/>
                          <w:jc w:val="center"/>
                          <w:rPr>
                            <w:rFonts w:asciiTheme="majorBidi" w:eastAsia="Times New Roman" w:hAnsiTheme="majorBidi" w:cstheme="majorBidi"/>
                            <w:b w:val="0"/>
                            <w:bCs w:val="0"/>
                            <w:sz w:val="22"/>
                            <w:szCs w:val="22"/>
                            <w:lang w:eastAsia="fr-FR"/>
                          </w:rPr>
                        </w:pPr>
                        <w:r w:rsidRPr="00E438C7">
                          <w:rPr>
                            <w:rFonts w:asciiTheme="majorBidi" w:eastAsia="Times New Roman" w:hAnsiTheme="majorBidi" w:cstheme="majorBidi"/>
                            <w:b w:val="0"/>
                            <w:bCs w:val="0"/>
                            <w:color w:val="000000"/>
                            <w:sz w:val="22"/>
                            <w:szCs w:val="22"/>
                            <w:lang w:eastAsia="fr-FR"/>
                          </w:rPr>
                          <w:t xml:space="preserve">Limite minimale </w:t>
                        </w:r>
                      </w:p>
                    </w:tc>
                  </w:tr>
                  <w:tr w:rsidR="00E438C7" w:rsidRPr="00C62C5A" w:rsidTr="00A945DF">
                    <w:trPr>
                      <w:jc w:val="center"/>
                    </w:trPr>
                    <w:tc>
                      <w:tcPr>
                        <w:tcW w:w="1304" w:type="pct"/>
                        <w:tcBorders>
                          <w:top w:val="outset" w:sz="6" w:space="0" w:color="auto"/>
                          <w:left w:val="outset" w:sz="6" w:space="0" w:color="auto"/>
                          <w:bottom w:val="outset" w:sz="6" w:space="0" w:color="auto"/>
                          <w:right w:val="single" w:sz="4" w:space="0" w:color="auto"/>
                        </w:tcBorders>
                        <w:vAlign w:val="center"/>
                      </w:tcPr>
                      <w:p w:rsidR="00E438C7" w:rsidRPr="00E438C7" w:rsidRDefault="00E438C7" w:rsidP="00E438C7">
                        <w:pPr>
                          <w:bidi/>
                          <w:spacing w:after="0" w:line="240" w:lineRule="auto"/>
                          <w:jc w:val="center"/>
                          <w:rPr>
                            <w:rFonts w:asciiTheme="majorBidi" w:eastAsia="Times New Roman" w:hAnsiTheme="majorBidi" w:cstheme="majorBidi"/>
                            <w:b w:val="0"/>
                            <w:bCs w:val="0"/>
                            <w:sz w:val="22"/>
                            <w:szCs w:val="22"/>
                            <w:lang w:eastAsia="fr-FR"/>
                          </w:rPr>
                        </w:pPr>
                        <w:r w:rsidRPr="00E438C7">
                          <w:rPr>
                            <w:rFonts w:asciiTheme="majorBidi" w:eastAsia="Times New Roman" w:hAnsiTheme="majorBidi" w:cstheme="majorBidi"/>
                            <w:b w:val="0"/>
                            <w:bCs w:val="0"/>
                            <w:color w:val="000000"/>
                            <w:sz w:val="22"/>
                            <w:szCs w:val="22"/>
                            <w:lang w:eastAsia="fr-FR"/>
                          </w:rPr>
                          <w:t>Zone de tolérance</w:t>
                        </w:r>
                      </w:p>
                    </w:tc>
                    <w:tc>
                      <w:tcPr>
                        <w:tcW w:w="24" w:type="pct"/>
                        <w:tcBorders>
                          <w:top w:val="outset" w:sz="6" w:space="0" w:color="auto"/>
                          <w:left w:val="outset" w:sz="6" w:space="0" w:color="auto"/>
                          <w:bottom w:val="outset" w:sz="6" w:space="0" w:color="auto"/>
                          <w:right w:val="single" w:sz="4" w:space="0" w:color="auto"/>
                        </w:tcBorders>
                        <w:shd w:val="clear" w:color="auto" w:fill="auto"/>
                        <w:vAlign w:val="center"/>
                        <w:hideMark/>
                      </w:tcPr>
                      <w:p w:rsidR="00E438C7" w:rsidRPr="00C62C5A" w:rsidRDefault="00E438C7" w:rsidP="00E438C7">
                        <w:pPr>
                          <w:bidi/>
                          <w:spacing w:after="0" w:line="240" w:lineRule="auto"/>
                          <w:jc w:val="center"/>
                          <w:rPr>
                            <w:rFonts w:asciiTheme="majorBidi" w:eastAsia="Times New Roman" w:hAnsiTheme="majorBidi" w:cstheme="majorBidi"/>
                            <w:b w:val="0"/>
                            <w:bCs w:val="0"/>
                            <w:sz w:val="24"/>
                            <w:szCs w:val="24"/>
                            <w:lang w:eastAsia="fr-FR"/>
                          </w:rPr>
                        </w:pPr>
                      </w:p>
                    </w:tc>
                    <w:tc>
                      <w:tcPr>
                        <w:tcW w:w="802" w:type="pct"/>
                        <w:tcBorders>
                          <w:top w:val="outset" w:sz="6" w:space="0" w:color="auto"/>
                          <w:left w:val="single" w:sz="4" w:space="0" w:color="auto"/>
                          <w:bottom w:val="outset" w:sz="6" w:space="0" w:color="auto"/>
                          <w:right w:val="outset" w:sz="6" w:space="0" w:color="auto"/>
                        </w:tcBorders>
                        <w:shd w:val="clear" w:color="auto" w:fill="auto"/>
                        <w:vAlign w:val="center"/>
                      </w:tcPr>
                      <w:p w:rsidR="00E438C7" w:rsidRPr="00E438C7" w:rsidRDefault="00E438C7" w:rsidP="00E438C7">
                        <w:pPr>
                          <w:bidi/>
                          <w:spacing w:after="0" w:line="240" w:lineRule="auto"/>
                          <w:jc w:val="center"/>
                          <w:rPr>
                            <w:rFonts w:asciiTheme="majorBidi" w:eastAsia="Times New Roman" w:hAnsiTheme="majorBidi" w:cstheme="majorBidi"/>
                            <w:b w:val="0"/>
                            <w:bCs w:val="0"/>
                            <w:sz w:val="22"/>
                            <w:szCs w:val="22"/>
                            <w:lang w:eastAsia="fr-FR"/>
                          </w:rPr>
                        </w:pPr>
                        <w:r w:rsidRPr="00E438C7">
                          <w:rPr>
                            <w:rFonts w:asciiTheme="majorBidi" w:eastAsia="Times New Roman" w:hAnsiTheme="majorBidi" w:cstheme="majorBidi"/>
                            <w:b w:val="0"/>
                            <w:bCs w:val="0"/>
                            <w:sz w:val="22"/>
                            <w:szCs w:val="22"/>
                            <w:lang w:eastAsia="fr-FR"/>
                          </w:rPr>
                          <w:t>40</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8C7" w:rsidRPr="00E438C7" w:rsidRDefault="00E438C7" w:rsidP="00E438C7">
                        <w:pPr>
                          <w:bidi/>
                          <w:spacing w:after="0" w:line="240" w:lineRule="auto"/>
                          <w:jc w:val="center"/>
                          <w:rPr>
                            <w:rFonts w:asciiTheme="majorBidi" w:eastAsia="Times New Roman" w:hAnsiTheme="majorBidi" w:cstheme="majorBidi"/>
                            <w:b w:val="0"/>
                            <w:bCs w:val="0"/>
                            <w:sz w:val="22"/>
                            <w:szCs w:val="22"/>
                            <w:lang w:eastAsia="fr-FR"/>
                          </w:rPr>
                        </w:pPr>
                        <w:r w:rsidRPr="00E438C7">
                          <w:rPr>
                            <w:rFonts w:asciiTheme="majorBidi" w:eastAsia="Times New Roman" w:hAnsiTheme="majorBidi" w:cstheme="majorBidi"/>
                            <w:b w:val="0"/>
                            <w:bCs w:val="0"/>
                            <w:sz w:val="22"/>
                            <w:szCs w:val="22"/>
                            <w:lang w:eastAsia="fr-FR"/>
                          </w:rPr>
                          <w:t>2</w:t>
                        </w:r>
                      </w:p>
                    </w:tc>
                    <w:tc>
                      <w:tcPr>
                        <w:tcW w:w="5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8C7" w:rsidRPr="00E438C7" w:rsidRDefault="00E438C7" w:rsidP="00E438C7">
                        <w:pPr>
                          <w:bidi/>
                          <w:spacing w:after="0" w:line="240" w:lineRule="auto"/>
                          <w:jc w:val="center"/>
                          <w:rPr>
                            <w:rFonts w:asciiTheme="majorBidi" w:eastAsia="Times New Roman" w:hAnsiTheme="majorBidi" w:cstheme="majorBidi"/>
                            <w:b w:val="0"/>
                            <w:bCs w:val="0"/>
                            <w:sz w:val="22"/>
                            <w:szCs w:val="22"/>
                            <w:lang w:eastAsia="fr-FR"/>
                          </w:rPr>
                        </w:pPr>
                        <w:r w:rsidRPr="00E438C7">
                          <w:rPr>
                            <w:rFonts w:asciiTheme="majorBidi" w:eastAsia="Times New Roman" w:hAnsiTheme="majorBidi" w:cstheme="majorBidi"/>
                            <w:b w:val="0"/>
                            <w:bCs w:val="0"/>
                            <w:sz w:val="22"/>
                            <w:szCs w:val="22"/>
                            <w:lang w:eastAsia="fr-FR"/>
                          </w:rPr>
                          <w:t>100</w:t>
                        </w:r>
                      </w:p>
                    </w:tc>
                    <w:tc>
                      <w:tcPr>
                        <w:tcW w:w="120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8C7" w:rsidRPr="00E438C7" w:rsidRDefault="00E438C7" w:rsidP="00E438C7">
                        <w:pPr>
                          <w:bidi/>
                          <w:spacing w:after="0" w:line="240" w:lineRule="auto"/>
                          <w:jc w:val="center"/>
                          <w:rPr>
                            <w:rFonts w:asciiTheme="majorBidi" w:eastAsia="Times New Roman" w:hAnsiTheme="majorBidi" w:cstheme="majorBidi"/>
                            <w:b w:val="0"/>
                            <w:bCs w:val="0"/>
                            <w:sz w:val="22"/>
                            <w:szCs w:val="22"/>
                            <w:lang w:eastAsia="fr-FR"/>
                          </w:rPr>
                        </w:pPr>
                        <w:r w:rsidRPr="00E438C7">
                          <w:rPr>
                            <w:rFonts w:asciiTheme="majorBidi" w:eastAsia="Times New Roman" w:hAnsiTheme="majorBidi" w:cstheme="majorBidi"/>
                            <w:b w:val="0"/>
                            <w:bCs w:val="0"/>
                            <w:sz w:val="22"/>
                            <w:szCs w:val="22"/>
                            <w:lang w:eastAsia="fr-FR"/>
                          </w:rPr>
                          <w:t>10</w:t>
                        </w:r>
                      </w:p>
                    </w:tc>
                  </w:tr>
                  <w:tr w:rsidR="00E438C7" w:rsidRPr="00C62C5A" w:rsidTr="00A945DF">
                    <w:trPr>
                      <w:trHeight w:val="295"/>
                      <w:jc w:val="center"/>
                    </w:trPr>
                    <w:tc>
                      <w:tcPr>
                        <w:tcW w:w="1304" w:type="pct"/>
                        <w:tcBorders>
                          <w:top w:val="outset" w:sz="6" w:space="0" w:color="auto"/>
                          <w:left w:val="outset" w:sz="6" w:space="0" w:color="auto"/>
                          <w:bottom w:val="outset" w:sz="6" w:space="0" w:color="auto"/>
                          <w:right w:val="single" w:sz="4" w:space="0" w:color="auto"/>
                        </w:tcBorders>
                        <w:vAlign w:val="center"/>
                      </w:tcPr>
                      <w:p w:rsidR="00E438C7" w:rsidRPr="00E438C7" w:rsidRDefault="00E438C7" w:rsidP="00E438C7">
                        <w:pPr>
                          <w:bidi/>
                          <w:spacing w:after="0" w:line="240" w:lineRule="auto"/>
                          <w:jc w:val="center"/>
                          <w:rPr>
                            <w:rFonts w:asciiTheme="majorBidi" w:eastAsia="Times New Roman" w:hAnsiTheme="majorBidi" w:cstheme="majorBidi"/>
                            <w:b w:val="0"/>
                            <w:bCs w:val="0"/>
                            <w:sz w:val="22"/>
                            <w:szCs w:val="22"/>
                            <w:lang w:eastAsia="fr-FR"/>
                          </w:rPr>
                        </w:pPr>
                        <w:r w:rsidRPr="00E438C7">
                          <w:rPr>
                            <w:rFonts w:asciiTheme="majorBidi" w:eastAsia="Times New Roman" w:hAnsiTheme="majorBidi" w:cstheme="majorBidi"/>
                            <w:b w:val="0"/>
                            <w:bCs w:val="0"/>
                            <w:color w:val="000000"/>
                            <w:sz w:val="22"/>
                            <w:szCs w:val="22"/>
                            <w:lang w:eastAsia="fr-FR"/>
                          </w:rPr>
                          <w:t>Zone optimale</w:t>
                        </w:r>
                      </w:p>
                    </w:tc>
                    <w:tc>
                      <w:tcPr>
                        <w:tcW w:w="24" w:type="pct"/>
                        <w:tcBorders>
                          <w:top w:val="outset" w:sz="6" w:space="0" w:color="auto"/>
                          <w:left w:val="outset" w:sz="6" w:space="0" w:color="auto"/>
                          <w:bottom w:val="outset" w:sz="6" w:space="0" w:color="auto"/>
                          <w:right w:val="single" w:sz="4" w:space="0" w:color="auto"/>
                        </w:tcBorders>
                        <w:shd w:val="clear" w:color="auto" w:fill="auto"/>
                        <w:vAlign w:val="center"/>
                        <w:hideMark/>
                      </w:tcPr>
                      <w:p w:rsidR="00E438C7" w:rsidRPr="00C62C5A" w:rsidRDefault="00E438C7" w:rsidP="00E438C7">
                        <w:pPr>
                          <w:bidi/>
                          <w:spacing w:after="0" w:line="240" w:lineRule="auto"/>
                          <w:jc w:val="center"/>
                          <w:rPr>
                            <w:rFonts w:asciiTheme="majorBidi" w:eastAsia="Times New Roman" w:hAnsiTheme="majorBidi" w:cstheme="majorBidi"/>
                            <w:b w:val="0"/>
                            <w:bCs w:val="0"/>
                            <w:sz w:val="24"/>
                            <w:szCs w:val="24"/>
                            <w:lang w:eastAsia="fr-FR"/>
                          </w:rPr>
                        </w:pPr>
                      </w:p>
                    </w:tc>
                    <w:tc>
                      <w:tcPr>
                        <w:tcW w:w="802" w:type="pct"/>
                        <w:tcBorders>
                          <w:top w:val="outset" w:sz="6" w:space="0" w:color="auto"/>
                          <w:left w:val="single" w:sz="4" w:space="0" w:color="auto"/>
                          <w:bottom w:val="outset" w:sz="6" w:space="0" w:color="auto"/>
                          <w:right w:val="outset" w:sz="6" w:space="0" w:color="auto"/>
                        </w:tcBorders>
                        <w:shd w:val="clear" w:color="auto" w:fill="auto"/>
                        <w:vAlign w:val="center"/>
                      </w:tcPr>
                      <w:p w:rsidR="00E438C7" w:rsidRPr="00E438C7" w:rsidRDefault="00E438C7" w:rsidP="00E438C7">
                        <w:pPr>
                          <w:bidi/>
                          <w:spacing w:after="0" w:line="240" w:lineRule="auto"/>
                          <w:jc w:val="center"/>
                          <w:rPr>
                            <w:rFonts w:asciiTheme="majorBidi" w:eastAsia="Times New Roman" w:hAnsiTheme="majorBidi" w:cstheme="majorBidi"/>
                            <w:b w:val="0"/>
                            <w:bCs w:val="0"/>
                            <w:sz w:val="22"/>
                            <w:szCs w:val="22"/>
                            <w:lang w:eastAsia="fr-FR"/>
                          </w:rPr>
                        </w:pPr>
                        <w:r w:rsidRPr="00E438C7">
                          <w:rPr>
                            <w:rFonts w:asciiTheme="majorBidi" w:eastAsia="Times New Roman" w:hAnsiTheme="majorBidi" w:cstheme="majorBidi"/>
                            <w:b w:val="0"/>
                            <w:bCs w:val="0"/>
                            <w:sz w:val="22"/>
                            <w:szCs w:val="22"/>
                            <w:lang w:eastAsia="fr-FR"/>
                          </w:rPr>
                          <w:t>35</w:t>
                        </w:r>
                      </w:p>
                    </w:tc>
                    <w:tc>
                      <w:tcPr>
                        <w:tcW w:w="108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8C7" w:rsidRPr="00E438C7" w:rsidRDefault="00E438C7" w:rsidP="00E438C7">
                        <w:pPr>
                          <w:bidi/>
                          <w:spacing w:after="0" w:line="240" w:lineRule="auto"/>
                          <w:jc w:val="center"/>
                          <w:rPr>
                            <w:rFonts w:asciiTheme="majorBidi" w:eastAsia="Times New Roman" w:hAnsiTheme="majorBidi" w:cstheme="majorBidi"/>
                            <w:b w:val="0"/>
                            <w:bCs w:val="0"/>
                            <w:sz w:val="22"/>
                            <w:szCs w:val="22"/>
                            <w:lang w:eastAsia="fr-FR"/>
                          </w:rPr>
                        </w:pPr>
                        <w:r w:rsidRPr="00E438C7">
                          <w:rPr>
                            <w:rFonts w:asciiTheme="majorBidi" w:eastAsia="Times New Roman" w:hAnsiTheme="majorBidi" w:cstheme="majorBidi"/>
                            <w:b w:val="0"/>
                            <w:bCs w:val="0"/>
                            <w:sz w:val="22"/>
                            <w:szCs w:val="22"/>
                            <w:lang w:eastAsia="fr-FR"/>
                          </w:rPr>
                          <w:t>20</w:t>
                        </w:r>
                      </w:p>
                    </w:tc>
                    <w:tc>
                      <w:tcPr>
                        <w:tcW w:w="585"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8C7" w:rsidRPr="00E438C7" w:rsidRDefault="00E438C7" w:rsidP="00E438C7">
                        <w:pPr>
                          <w:bidi/>
                          <w:spacing w:after="0" w:line="240" w:lineRule="auto"/>
                          <w:jc w:val="center"/>
                          <w:rPr>
                            <w:rFonts w:asciiTheme="majorBidi" w:eastAsia="Times New Roman" w:hAnsiTheme="majorBidi" w:cstheme="majorBidi"/>
                            <w:b w:val="0"/>
                            <w:bCs w:val="0"/>
                            <w:sz w:val="22"/>
                            <w:szCs w:val="22"/>
                            <w:lang w:eastAsia="fr-FR"/>
                          </w:rPr>
                        </w:pPr>
                        <w:r w:rsidRPr="00E438C7">
                          <w:rPr>
                            <w:rFonts w:asciiTheme="majorBidi" w:eastAsia="Times New Roman" w:hAnsiTheme="majorBidi" w:cstheme="majorBidi"/>
                            <w:b w:val="0"/>
                            <w:bCs w:val="0"/>
                            <w:sz w:val="22"/>
                            <w:szCs w:val="22"/>
                            <w:lang w:eastAsia="fr-FR"/>
                          </w:rPr>
                          <w:t>75</w:t>
                        </w:r>
                      </w:p>
                    </w:tc>
                    <w:tc>
                      <w:tcPr>
                        <w:tcW w:w="1203"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438C7" w:rsidRPr="00E438C7" w:rsidRDefault="00E438C7" w:rsidP="00E438C7">
                        <w:pPr>
                          <w:bidi/>
                          <w:spacing w:after="0" w:line="240" w:lineRule="auto"/>
                          <w:jc w:val="center"/>
                          <w:rPr>
                            <w:rFonts w:asciiTheme="majorBidi" w:eastAsia="Times New Roman" w:hAnsiTheme="majorBidi" w:cstheme="majorBidi"/>
                            <w:b w:val="0"/>
                            <w:bCs w:val="0"/>
                            <w:sz w:val="22"/>
                            <w:szCs w:val="22"/>
                            <w:lang w:eastAsia="fr-FR"/>
                          </w:rPr>
                        </w:pPr>
                        <w:r w:rsidRPr="00E438C7">
                          <w:rPr>
                            <w:rFonts w:asciiTheme="majorBidi" w:eastAsia="Times New Roman" w:hAnsiTheme="majorBidi" w:cstheme="majorBidi"/>
                            <w:b w:val="0"/>
                            <w:bCs w:val="0"/>
                            <w:sz w:val="22"/>
                            <w:szCs w:val="22"/>
                            <w:lang w:eastAsia="fr-FR"/>
                          </w:rPr>
                          <w:t>55</w:t>
                        </w:r>
                      </w:p>
                    </w:tc>
                  </w:tr>
                </w:tbl>
                <w:p w:rsidR="00E438C7" w:rsidRPr="00C62C5A" w:rsidRDefault="00E438C7" w:rsidP="00A945DF">
                  <w:pPr>
                    <w:rPr>
                      <w:sz w:val="24"/>
                      <w:szCs w:val="24"/>
                    </w:rPr>
                  </w:pPr>
                </w:p>
              </w:txbxContent>
            </v:textbox>
          </v:rect>
        </w:pict>
      </w:r>
    </w:p>
    <w:p w:rsidR="00C62C5A" w:rsidRPr="00C62C5A" w:rsidRDefault="00C62C5A" w:rsidP="00C62C5A">
      <w:pPr>
        <w:rPr>
          <w:rFonts w:asciiTheme="majorBidi" w:hAnsiTheme="majorBidi" w:cstheme="majorBidi"/>
          <w:rtl/>
        </w:rPr>
      </w:pPr>
    </w:p>
    <w:p w:rsidR="00C62C5A" w:rsidRPr="00C62C5A" w:rsidRDefault="00C62C5A" w:rsidP="00C62C5A">
      <w:pPr>
        <w:rPr>
          <w:rFonts w:asciiTheme="majorBidi" w:hAnsiTheme="majorBidi" w:cstheme="majorBidi"/>
          <w:rtl/>
        </w:rPr>
      </w:pPr>
    </w:p>
    <w:p w:rsidR="00C62C5A" w:rsidRPr="00C62C5A" w:rsidRDefault="00C62C5A" w:rsidP="00C62C5A">
      <w:pPr>
        <w:rPr>
          <w:rFonts w:asciiTheme="majorBidi" w:hAnsiTheme="majorBidi" w:cstheme="majorBidi"/>
          <w:rtl/>
        </w:rPr>
      </w:pPr>
    </w:p>
    <w:p w:rsidR="00C62C5A" w:rsidRPr="00C62C5A" w:rsidRDefault="00C62C5A" w:rsidP="00C62C5A">
      <w:pPr>
        <w:rPr>
          <w:rFonts w:asciiTheme="majorBidi" w:hAnsiTheme="majorBidi" w:cstheme="majorBidi"/>
          <w:rtl/>
        </w:rPr>
      </w:pPr>
    </w:p>
    <w:p w:rsidR="00C62C5A" w:rsidRPr="00C62C5A" w:rsidRDefault="00C62C5A" w:rsidP="00C62C5A">
      <w:pPr>
        <w:rPr>
          <w:rFonts w:asciiTheme="majorBidi" w:hAnsiTheme="majorBidi" w:cstheme="majorBidi"/>
          <w:rtl/>
        </w:rPr>
      </w:pPr>
    </w:p>
    <w:p w:rsidR="00C62C5A" w:rsidRDefault="00C62C5A" w:rsidP="00C62C5A">
      <w:pPr>
        <w:rPr>
          <w:rFonts w:asciiTheme="majorBidi" w:hAnsiTheme="majorBidi" w:cstheme="majorBidi"/>
          <w:rtl/>
        </w:rPr>
      </w:pPr>
    </w:p>
    <w:p w:rsidR="00AF5646" w:rsidRPr="006746AA" w:rsidRDefault="006746AA" w:rsidP="00E438C7">
      <w:pPr>
        <w:pStyle w:val="Paragraphedeliste"/>
        <w:numPr>
          <w:ilvl w:val="0"/>
          <w:numId w:val="14"/>
        </w:numPr>
        <w:spacing w:line="360" w:lineRule="auto"/>
        <w:rPr>
          <w:rFonts w:asciiTheme="majorBidi" w:hAnsiTheme="majorBidi" w:cstheme="majorBidi"/>
          <w:rtl/>
        </w:rPr>
      </w:pPr>
      <w:r w:rsidRPr="006746AA">
        <w:rPr>
          <w:rFonts w:asciiTheme="majorBidi" w:hAnsiTheme="majorBidi" w:cstheme="majorBidi"/>
          <w:sz w:val="24"/>
          <w:szCs w:val="24"/>
          <w:lang w:bidi="ar-MA"/>
        </w:rPr>
        <w:t xml:space="preserve">En utilisant le tableau 3 et le document </w:t>
      </w:r>
      <w:r w:rsidR="00E438C7">
        <w:rPr>
          <w:rFonts w:asciiTheme="majorBidi" w:hAnsiTheme="majorBidi" w:cstheme="majorBidi"/>
          <w:sz w:val="24"/>
          <w:szCs w:val="24"/>
          <w:lang w:bidi="ar-MA"/>
        </w:rPr>
        <w:t>2</w:t>
      </w:r>
      <w:r w:rsidRPr="006746AA">
        <w:rPr>
          <w:rFonts w:asciiTheme="majorBidi" w:hAnsiTheme="majorBidi" w:cstheme="majorBidi"/>
          <w:sz w:val="24"/>
          <w:szCs w:val="24"/>
          <w:lang w:bidi="ar-MA"/>
        </w:rPr>
        <w:t xml:space="preserve">, Déduire </w:t>
      </w:r>
      <w:r w:rsidRPr="00AB0BC0">
        <w:rPr>
          <w:rFonts w:ascii="inherit" w:eastAsia="Times New Roman" w:hAnsi="inherit" w:cs="Courier New"/>
          <w:b w:val="0"/>
          <w:bCs w:val="0"/>
          <w:color w:val="212121"/>
          <w:sz w:val="24"/>
          <w:szCs w:val="24"/>
          <w:lang w:eastAsia="fr-FR"/>
        </w:rPr>
        <w:t xml:space="preserve">les périodes au cours desquelles des </w:t>
      </w:r>
      <w:r w:rsidRPr="006746AA">
        <w:rPr>
          <w:rFonts w:ascii="inherit" w:eastAsia="Times New Roman" w:hAnsi="inherit" w:cs="Courier New"/>
          <w:b w:val="0"/>
          <w:bCs w:val="0"/>
          <w:color w:val="212121"/>
          <w:sz w:val="24"/>
          <w:szCs w:val="24"/>
          <w:lang w:eastAsia="fr-FR"/>
        </w:rPr>
        <w:t>stratégies préventives</w:t>
      </w:r>
      <w:r w:rsidRPr="00AB0BC0">
        <w:rPr>
          <w:rFonts w:ascii="inherit" w:eastAsia="Times New Roman" w:hAnsi="inherit" w:cs="Courier New"/>
          <w:b w:val="0"/>
          <w:bCs w:val="0"/>
          <w:color w:val="212121"/>
          <w:sz w:val="24"/>
          <w:szCs w:val="24"/>
          <w:lang w:eastAsia="fr-FR"/>
        </w:rPr>
        <w:t xml:space="preserve"> doivent être prises pour réduire les </w:t>
      </w:r>
      <w:r w:rsidRPr="006746AA">
        <w:rPr>
          <w:rFonts w:ascii="inherit" w:eastAsia="Times New Roman" w:hAnsi="inherit" w:cs="Courier New"/>
          <w:b w:val="0"/>
          <w:bCs w:val="0"/>
          <w:color w:val="212121"/>
          <w:sz w:val="24"/>
          <w:szCs w:val="24"/>
          <w:lang w:eastAsia="fr-FR"/>
        </w:rPr>
        <w:t>dégâts</w:t>
      </w:r>
      <w:r w:rsidRPr="00AB0BC0">
        <w:rPr>
          <w:rFonts w:ascii="inherit" w:eastAsia="Times New Roman" w:hAnsi="inherit" w:cs="Courier New"/>
          <w:b w:val="0"/>
          <w:bCs w:val="0"/>
          <w:color w:val="212121"/>
          <w:sz w:val="24"/>
          <w:szCs w:val="24"/>
          <w:lang w:eastAsia="fr-FR"/>
        </w:rPr>
        <w:t xml:space="preserve"> causés par l</w:t>
      </w:r>
      <w:r w:rsidRPr="006746AA">
        <w:rPr>
          <w:rFonts w:ascii="inherit" w:eastAsia="Times New Roman" w:hAnsi="inherit" w:cs="Courier New"/>
          <w:b w:val="0"/>
          <w:bCs w:val="0"/>
          <w:color w:val="212121"/>
          <w:sz w:val="24"/>
          <w:szCs w:val="24"/>
          <w:lang w:eastAsia="fr-FR"/>
        </w:rPr>
        <w:t>a cochenille pour</w:t>
      </w:r>
      <w:r>
        <w:rPr>
          <w:rFonts w:ascii="inherit" w:eastAsia="Times New Roman" w:hAnsi="inherit" w:cs="Courier New"/>
          <w:b w:val="0"/>
          <w:bCs w:val="0"/>
          <w:color w:val="212121"/>
          <w:sz w:val="24"/>
          <w:szCs w:val="24"/>
          <w:lang w:eastAsia="fr-FR"/>
        </w:rPr>
        <w:t xml:space="preserve"> les deux stations.                                                                   </w:t>
      </w:r>
      <w:r w:rsidRPr="006746AA">
        <w:rPr>
          <w:rFonts w:ascii="inherit" w:eastAsia="Times New Roman" w:hAnsi="inherit" w:cs="Courier New"/>
          <w:color w:val="212121"/>
          <w:sz w:val="24"/>
          <w:szCs w:val="24"/>
          <w:lang w:eastAsia="fr-FR"/>
        </w:rPr>
        <w:t>(3 pts)</w:t>
      </w:r>
    </w:p>
    <w:sectPr w:rsidR="00AF5646" w:rsidRPr="006746AA" w:rsidSect="00191360">
      <w:pgSz w:w="11906" w:h="16838"/>
      <w:pgMar w:top="1276" w:right="1417" w:bottom="1417" w:left="1417" w:header="708" w:footer="70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EC3"/>
    <w:multiLevelType w:val="hybridMultilevel"/>
    <w:tmpl w:val="3894F312"/>
    <w:lvl w:ilvl="0" w:tplc="B394D542">
      <w:start w:val="1"/>
      <w:numFmt w:val="lowerLetter"/>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4B1D74"/>
    <w:multiLevelType w:val="hybridMultilevel"/>
    <w:tmpl w:val="510236B6"/>
    <w:lvl w:ilvl="0" w:tplc="60F298A2">
      <w:start w:val="4"/>
      <w:numFmt w:val="upperRoman"/>
      <w:lvlText w:val="%1."/>
      <w:lvlJc w:val="right"/>
      <w:pPr>
        <w:ind w:left="360" w:hanging="360"/>
      </w:pPr>
      <w:rPr>
        <w:rFonts w:asciiTheme="majorBidi" w:hAnsiTheme="majorBidi" w:cstheme="majorBidi" w:hint="default"/>
        <w:sz w:val="24"/>
        <w:szCs w:val="24"/>
      </w:rPr>
    </w:lvl>
    <w:lvl w:ilvl="1" w:tplc="040C0019" w:tentative="1">
      <w:start w:val="1"/>
      <w:numFmt w:val="lowerLetter"/>
      <w:lvlText w:val="%2."/>
      <w:lvlJc w:val="left"/>
      <w:pPr>
        <w:ind w:left="1312" w:hanging="360"/>
      </w:pPr>
    </w:lvl>
    <w:lvl w:ilvl="2" w:tplc="040C001B" w:tentative="1">
      <w:start w:val="1"/>
      <w:numFmt w:val="lowerRoman"/>
      <w:lvlText w:val="%3."/>
      <w:lvlJc w:val="right"/>
      <w:pPr>
        <w:ind w:left="2032" w:hanging="180"/>
      </w:pPr>
    </w:lvl>
    <w:lvl w:ilvl="3" w:tplc="040C000F" w:tentative="1">
      <w:start w:val="1"/>
      <w:numFmt w:val="decimal"/>
      <w:lvlText w:val="%4."/>
      <w:lvlJc w:val="left"/>
      <w:pPr>
        <w:ind w:left="2752" w:hanging="360"/>
      </w:pPr>
    </w:lvl>
    <w:lvl w:ilvl="4" w:tplc="040C0019" w:tentative="1">
      <w:start w:val="1"/>
      <w:numFmt w:val="lowerLetter"/>
      <w:lvlText w:val="%5."/>
      <w:lvlJc w:val="left"/>
      <w:pPr>
        <w:ind w:left="3472" w:hanging="360"/>
      </w:pPr>
    </w:lvl>
    <w:lvl w:ilvl="5" w:tplc="040C001B" w:tentative="1">
      <w:start w:val="1"/>
      <w:numFmt w:val="lowerRoman"/>
      <w:lvlText w:val="%6."/>
      <w:lvlJc w:val="right"/>
      <w:pPr>
        <w:ind w:left="4192" w:hanging="180"/>
      </w:pPr>
    </w:lvl>
    <w:lvl w:ilvl="6" w:tplc="040C000F" w:tentative="1">
      <w:start w:val="1"/>
      <w:numFmt w:val="decimal"/>
      <w:lvlText w:val="%7."/>
      <w:lvlJc w:val="left"/>
      <w:pPr>
        <w:ind w:left="4912" w:hanging="360"/>
      </w:pPr>
    </w:lvl>
    <w:lvl w:ilvl="7" w:tplc="040C0019" w:tentative="1">
      <w:start w:val="1"/>
      <w:numFmt w:val="lowerLetter"/>
      <w:lvlText w:val="%8."/>
      <w:lvlJc w:val="left"/>
      <w:pPr>
        <w:ind w:left="5632" w:hanging="360"/>
      </w:pPr>
    </w:lvl>
    <w:lvl w:ilvl="8" w:tplc="040C001B" w:tentative="1">
      <w:start w:val="1"/>
      <w:numFmt w:val="lowerRoman"/>
      <w:lvlText w:val="%9."/>
      <w:lvlJc w:val="right"/>
      <w:pPr>
        <w:ind w:left="6352" w:hanging="180"/>
      </w:pPr>
    </w:lvl>
  </w:abstractNum>
  <w:abstractNum w:abstractNumId="2">
    <w:nsid w:val="0C456FD4"/>
    <w:multiLevelType w:val="hybridMultilevel"/>
    <w:tmpl w:val="455AF362"/>
    <w:lvl w:ilvl="0" w:tplc="DB76F504">
      <w:start w:val="1"/>
      <w:numFmt w:val="lowerLetter"/>
      <w:lvlText w:val="%1."/>
      <w:lvlJc w:val="left"/>
      <w:pPr>
        <w:ind w:left="519" w:hanging="360"/>
      </w:pPr>
      <w:rPr>
        <w:rFonts w:hint="default"/>
      </w:rPr>
    </w:lvl>
    <w:lvl w:ilvl="1" w:tplc="040C0019" w:tentative="1">
      <w:start w:val="1"/>
      <w:numFmt w:val="lowerLetter"/>
      <w:lvlText w:val="%2."/>
      <w:lvlJc w:val="left"/>
      <w:pPr>
        <w:ind w:left="1239" w:hanging="360"/>
      </w:pPr>
    </w:lvl>
    <w:lvl w:ilvl="2" w:tplc="040C001B" w:tentative="1">
      <w:start w:val="1"/>
      <w:numFmt w:val="lowerRoman"/>
      <w:lvlText w:val="%3."/>
      <w:lvlJc w:val="right"/>
      <w:pPr>
        <w:ind w:left="1959" w:hanging="180"/>
      </w:pPr>
    </w:lvl>
    <w:lvl w:ilvl="3" w:tplc="040C000F" w:tentative="1">
      <w:start w:val="1"/>
      <w:numFmt w:val="decimal"/>
      <w:lvlText w:val="%4."/>
      <w:lvlJc w:val="left"/>
      <w:pPr>
        <w:ind w:left="2679" w:hanging="360"/>
      </w:pPr>
    </w:lvl>
    <w:lvl w:ilvl="4" w:tplc="040C0019" w:tentative="1">
      <w:start w:val="1"/>
      <w:numFmt w:val="lowerLetter"/>
      <w:lvlText w:val="%5."/>
      <w:lvlJc w:val="left"/>
      <w:pPr>
        <w:ind w:left="3399" w:hanging="360"/>
      </w:pPr>
    </w:lvl>
    <w:lvl w:ilvl="5" w:tplc="040C001B" w:tentative="1">
      <w:start w:val="1"/>
      <w:numFmt w:val="lowerRoman"/>
      <w:lvlText w:val="%6."/>
      <w:lvlJc w:val="right"/>
      <w:pPr>
        <w:ind w:left="4119" w:hanging="180"/>
      </w:pPr>
    </w:lvl>
    <w:lvl w:ilvl="6" w:tplc="040C000F" w:tentative="1">
      <w:start w:val="1"/>
      <w:numFmt w:val="decimal"/>
      <w:lvlText w:val="%7."/>
      <w:lvlJc w:val="left"/>
      <w:pPr>
        <w:ind w:left="4839" w:hanging="360"/>
      </w:pPr>
    </w:lvl>
    <w:lvl w:ilvl="7" w:tplc="040C0019" w:tentative="1">
      <w:start w:val="1"/>
      <w:numFmt w:val="lowerLetter"/>
      <w:lvlText w:val="%8."/>
      <w:lvlJc w:val="left"/>
      <w:pPr>
        <w:ind w:left="5559" w:hanging="360"/>
      </w:pPr>
    </w:lvl>
    <w:lvl w:ilvl="8" w:tplc="040C001B" w:tentative="1">
      <w:start w:val="1"/>
      <w:numFmt w:val="lowerRoman"/>
      <w:lvlText w:val="%9."/>
      <w:lvlJc w:val="right"/>
      <w:pPr>
        <w:ind w:left="6279" w:hanging="180"/>
      </w:pPr>
    </w:lvl>
  </w:abstractNum>
  <w:abstractNum w:abstractNumId="3">
    <w:nsid w:val="1C89769D"/>
    <w:multiLevelType w:val="hybridMultilevel"/>
    <w:tmpl w:val="5C4E91CC"/>
    <w:lvl w:ilvl="0" w:tplc="CDF2337E">
      <w:start w:val="1"/>
      <w:numFmt w:val="upperRoman"/>
      <w:lvlText w:val="%1."/>
      <w:lvlJc w:val="right"/>
      <w:pPr>
        <w:ind w:left="294" w:hanging="360"/>
      </w:pPr>
      <w:rPr>
        <w:rFonts w:asciiTheme="majorBidi" w:hAnsiTheme="majorBidi" w:cstheme="majorBidi" w:hint="default"/>
        <w:b/>
        <w:bCs/>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4">
    <w:nsid w:val="1FA53F88"/>
    <w:multiLevelType w:val="hybridMultilevel"/>
    <w:tmpl w:val="EA3EFE66"/>
    <w:lvl w:ilvl="0" w:tplc="C728E93C">
      <w:start w:val="4"/>
      <w:numFmt w:val="upperRoman"/>
      <w:lvlText w:val="%1."/>
      <w:lvlJc w:val="right"/>
      <w:pPr>
        <w:ind w:left="360" w:hanging="360"/>
      </w:pPr>
      <w:rPr>
        <w:rFonts w:asciiTheme="majorBidi" w:hAnsiTheme="majorBidi" w:cstheme="majorBidi"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B4A72DA"/>
    <w:multiLevelType w:val="hybridMultilevel"/>
    <w:tmpl w:val="AF8C1A8C"/>
    <w:lvl w:ilvl="0" w:tplc="BA8895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E290D7D"/>
    <w:multiLevelType w:val="hybridMultilevel"/>
    <w:tmpl w:val="2248AEC4"/>
    <w:lvl w:ilvl="0" w:tplc="3C68E2D8">
      <w:start w:val="1"/>
      <w:numFmt w:val="lowerLetter"/>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F853E29"/>
    <w:multiLevelType w:val="hybridMultilevel"/>
    <w:tmpl w:val="E4B81BD6"/>
    <w:lvl w:ilvl="0" w:tplc="CDF2337E">
      <w:start w:val="1"/>
      <w:numFmt w:val="upperRoman"/>
      <w:lvlText w:val="%1."/>
      <w:lvlJc w:val="right"/>
      <w:pPr>
        <w:ind w:left="236" w:hanging="360"/>
      </w:pPr>
      <w:rPr>
        <w:rFonts w:asciiTheme="majorBidi" w:hAnsiTheme="majorBidi" w:cstheme="majorBidi" w:hint="default"/>
        <w:b/>
        <w:bCs/>
      </w:rPr>
    </w:lvl>
    <w:lvl w:ilvl="1" w:tplc="040C0019" w:tentative="1">
      <w:start w:val="1"/>
      <w:numFmt w:val="lowerLetter"/>
      <w:lvlText w:val="%2."/>
      <w:lvlJc w:val="left"/>
      <w:pPr>
        <w:ind w:left="956" w:hanging="360"/>
      </w:pPr>
    </w:lvl>
    <w:lvl w:ilvl="2" w:tplc="040C001B" w:tentative="1">
      <w:start w:val="1"/>
      <w:numFmt w:val="lowerRoman"/>
      <w:lvlText w:val="%3."/>
      <w:lvlJc w:val="right"/>
      <w:pPr>
        <w:ind w:left="1676" w:hanging="180"/>
      </w:pPr>
    </w:lvl>
    <w:lvl w:ilvl="3" w:tplc="040C000F" w:tentative="1">
      <w:start w:val="1"/>
      <w:numFmt w:val="decimal"/>
      <w:lvlText w:val="%4."/>
      <w:lvlJc w:val="left"/>
      <w:pPr>
        <w:ind w:left="2396" w:hanging="360"/>
      </w:pPr>
    </w:lvl>
    <w:lvl w:ilvl="4" w:tplc="040C0019" w:tentative="1">
      <w:start w:val="1"/>
      <w:numFmt w:val="lowerLetter"/>
      <w:lvlText w:val="%5."/>
      <w:lvlJc w:val="left"/>
      <w:pPr>
        <w:ind w:left="3116" w:hanging="360"/>
      </w:pPr>
    </w:lvl>
    <w:lvl w:ilvl="5" w:tplc="040C001B" w:tentative="1">
      <w:start w:val="1"/>
      <w:numFmt w:val="lowerRoman"/>
      <w:lvlText w:val="%6."/>
      <w:lvlJc w:val="right"/>
      <w:pPr>
        <w:ind w:left="3836" w:hanging="180"/>
      </w:pPr>
    </w:lvl>
    <w:lvl w:ilvl="6" w:tplc="040C000F" w:tentative="1">
      <w:start w:val="1"/>
      <w:numFmt w:val="decimal"/>
      <w:lvlText w:val="%7."/>
      <w:lvlJc w:val="left"/>
      <w:pPr>
        <w:ind w:left="4556" w:hanging="360"/>
      </w:pPr>
    </w:lvl>
    <w:lvl w:ilvl="7" w:tplc="040C0019" w:tentative="1">
      <w:start w:val="1"/>
      <w:numFmt w:val="lowerLetter"/>
      <w:lvlText w:val="%8."/>
      <w:lvlJc w:val="left"/>
      <w:pPr>
        <w:ind w:left="5276" w:hanging="360"/>
      </w:pPr>
    </w:lvl>
    <w:lvl w:ilvl="8" w:tplc="040C001B" w:tentative="1">
      <w:start w:val="1"/>
      <w:numFmt w:val="lowerRoman"/>
      <w:lvlText w:val="%9."/>
      <w:lvlJc w:val="right"/>
      <w:pPr>
        <w:ind w:left="5996" w:hanging="180"/>
      </w:pPr>
    </w:lvl>
  </w:abstractNum>
  <w:abstractNum w:abstractNumId="8">
    <w:nsid w:val="31170B35"/>
    <w:multiLevelType w:val="hybridMultilevel"/>
    <w:tmpl w:val="400C8DDA"/>
    <w:lvl w:ilvl="0" w:tplc="562068EE">
      <w:start w:val="1"/>
      <w:numFmt w:val="lowerLetter"/>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7124B37"/>
    <w:multiLevelType w:val="hybridMultilevel"/>
    <w:tmpl w:val="F3743E76"/>
    <w:lvl w:ilvl="0" w:tplc="BB984BB0">
      <w:start w:val="1"/>
      <w:numFmt w:val="lowerLetter"/>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713590F"/>
    <w:multiLevelType w:val="hybridMultilevel"/>
    <w:tmpl w:val="A3BE4ED2"/>
    <w:lvl w:ilvl="0" w:tplc="CDF2337E">
      <w:start w:val="1"/>
      <w:numFmt w:val="upperRoman"/>
      <w:lvlText w:val="%1."/>
      <w:lvlJc w:val="right"/>
      <w:pPr>
        <w:ind w:left="4967" w:hanging="360"/>
      </w:pPr>
      <w:rPr>
        <w:rFonts w:asciiTheme="majorBidi" w:hAnsiTheme="majorBidi" w:cstheme="majorBidi" w:hint="default"/>
        <w:b/>
        <w:bCs/>
      </w:rPr>
    </w:lvl>
    <w:lvl w:ilvl="1" w:tplc="040C0019" w:tentative="1">
      <w:start w:val="1"/>
      <w:numFmt w:val="lowerLetter"/>
      <w:lvlText w:val="%2."/>
      <w:lvlJc w:val="left"/>
      <w:pPr>
        <w:ind w:left="5687" w:hanging="360"/>
      </w:pPr>
    </w:lvl>
    <w:lvl w:ilvl="2" w:tplc="040C001B" w:tentative="1">
      <w:start w:val="1"/>
      <w:numFmt w:val="lowerRoman"/>
      <w:lvlText w:val="%3."/>
      <w:lvlJc w:val="right"/>
      <w:pPr>
        <w:ind w:left="6407" w:hanging="180"/>
      </w:pPr>
    </w:lvl>
    <w:lvl w:ilvl="3" w:tplc="040C000F" w:tentative="1">
      <w:start w:val="1"/>
      <w:numFmt w:val="decimal"/>
      <w:lvlText w:val="%4."/>
      <w:lvlJc w:val="left"/>
      <w:pPr>
        <w:ind w:left="7127" w:hanging="360"/>
      </w:pPr>
    </w:lvl>
    <w:lvl w:ilvl="4" w:tplc="040C0019" w:tentative="1">
      <w:start w:val="1"/>
      <w:numFmt w:val="lowerLetter"/>
      <w:lvlText w:val="%5."/>
      <w:lvlJc w:val="left"/>
      <w:pPr>
        <w:ind w:left="7847" w:hanging="360"/>
      </w:pPr>
    </w:lvl>
    <w:lvl w:ilvl="5" w:tplc="040C001B" w:tentative="1">
      <w:start w:val="1"/>
      <w:numFmt w:val="lowerRoman"/>
      <w:lvlText w:val="%6."/>
      <w:lvlJc w:val="right"/>
      <w:pPr>
        <w:ind w:left="8567" w:hanging="180"/>
      </w:pPr>
    </w:lvl>
    <w:lvl w:ilvl="6" w:tplc="040C000F" w:tentative="1">
      <w:start w:val="1"/>
      <w:numFmt w:val="decimal"/>
      <w:lvlText w:val="%7."/>
      <w:lvlJc w:val="left"/>
      <w:pPr>
        <w:ind w:left="9287" w:hanging="360"/>
      </w:pPr>
    </w:lvl>
    <w:lvl w:ilvl="7" w:tplc="040C0019" w:tentative="1">
      <w:start w:val="1"/>
      <w:numFmt w:val="lowerLetter"/>
      <w:lvlText w:val="%8."/>
      <w:lvlJc w:val="left"/>
      <w:pPr>
        <w:ind w:left="10007" w:hanging="360"/>
      </w:pPr>
    </w:lvl>
    <w:lvl w:ilvl="8" w:tplc="040C001B" w:tentative="1">
      <w:start w:val="1"/>
      <w:numFmt w:val="lowerRoman"/>
      <w:lvlText w:val="%9."/>
      <w:lvlJc w:val="right"/>
      <w:pPr>
        <w:ind w:left="10727" w:hanging="180"/>
      </w:pPr>
    </w:lvl>
  </w:abstractNum>
  <w:abstractNum w:abstractNumId="11">
    <w:nsid w:val="4E1F4668"/>
    <w:multiLevelType w:val="hybridMultilevel"/>
    <w:tmpl w:val="15FCC44C"/>
    <w:lvl w:ilvl="0" w:tplc="2F9A83C4">
      <w:start w:val="1"/>
      <w:numFmt w:val="decimal"/>
      <w:lvlText w:val="%1-"/>
      <w:lvlJc w:val="left"/>
      <w:pPr>
        <w:ind w:left="36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C9149FC"/>
    <w:multiLevelType w:val="hybridMultilevel"/>
    <w:tmpl w:val="CA1083FC"/>
    <w:lvl w:ilvl="0" w:tplc="EC04085C">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BAF3A33"/>
    <w:multiLevelType w:val="hybridMultilevel"/>
    <w:tmpl w:val="5F14F1AA"/>
    <w:lvl w:ilvl="0" w:tplc="CDF2337E">
      <w:start w:val="1"/>
      <w:numFmt w:val="upperRoman"/>
      <w:lvlText w:val="%1."/>
      <w:lvlJc w:val="right"/>
      <w:pPr>
        <w:ind w:left="360" w:hanging="360"/>
      </w:pPr>
      <w:rPr>
        <w:rFonts w:asciiTheme="majorBidi" w:hAnsiTheme="majorBidi" w:cstheme="majorBidi" w:hint="default"/>
        <w:b/>
        <w:bCs/>
      </w:r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num w:numId="1">
    <w:abstractNumId w:val="13"/>
  </w:num>
  <w:num w:numId="2">
    <w:abstractNumId w:val="12"/>
  </w:num>
  <w:num w:numId="3">
    <w:abstractNumId w:val="1"/>
  </w:num>
  <w:num w:numId="4">
    <w:abstractNumId w:val="6"/>
  </w:num>
  <w:num w:numId="5">
    <w:abstractNumId w:val="9"/>
  </w:num>
  <w:num w:numId="6">
    <w:abstractNumId w:val="0"/>
  </w:num>
  <w:num w:numId="7">
    <w:abstractNumId w:val="8"/>
  </w:num>
  <w:num w:numId="8">
    <w:abstractNumId w:val="3"/>
  </w:num>
  <w:num w:numId="9">
    <w:abstractNumId w:val="4"/>
  </w:num>
  <w:num w:numId="10">
    <w:abstractNumId w:val="10"/>
  </w:num>
  <w:num w:numId="11">
    <w:abstractNumId w:val="7"/>
  </w:num>
  <w:num w:numId="12">
    <w:abstractNumId w:val="2"/>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B66110"/>
    <w:rsid w:val="000210A8"/>
    <w:rsid w:val="00096A98"/>
    <w:rsid w:val="00121E72"/>
    <w:rsid w:val="00137859"/>
    <w:rsid w:val="0014345B"/>
    <w:rsid w:val="00191360"/>
    <w:rsid w:val="001F58B3"/>
    <w:rsid w:val="002A0AEF"/>
    <w:rsid w:val="002A29A3"/>
    <w:rsid w:val="00305E77"/>
    <w:rsid w:val="00361596"/>
    <w:rsid w:val="003A39A5"/>
    <w:rsid w:val="003D441B"/>
    <w:rsid w:val="00411E21"/>
    <w:rsid w:val="006746AA"/>
    <w:rsid w:val="0074791B"/>
    <w:rsid w:val="00753B5C"/>
    <w:rsid w:val="007824EC"/>
    <w:rsid w:val="007B02B7"/>
    <w:rsid w:val="007F6039"/>
    <w:rsid w:val="008A766D"/>
    <w:rsid w:val="00905042"/>
    <w:rsid w:val="00907486"/>
    <w:rsid w:val="00917488"/>
    <w:rsid w:val="00A84409"/>
    <w:rsid w:val="00A945DF"/>
    <w:rsid w:val="00AB0BC0"/>
    <w:rsid w:val="00AB47B6"/>
    <w:rsid w:val="00AF5646"/>
    <w:rsid w:val="00B367A8"/>
    <w:rsid w:val="00B66110"/>
    <w:rsid w:val="00B93E4D"/>
    <w:rsid w:val="00C059B9"/>
    <w:rsid w:val="00C223B7"/>
    <w:rsid w:val="00C62C5A"/>
    <w:rsid w:val="00C84538"/>
    <w:rsid w:val="00D13847"/>
    <w:rsid w:val="00D60C5B"/>
    <w:rsid w:val="00DE7E66"/>
    <w:rsid w:val="00E438C7"/>
    <w:rsid w:val="00FE3DC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110"/>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66110"/>
    <w:pPr>
      <w:spacing w:after="0" w:line="240" w:lineRule="auto"/>
    </w:pPr>
    <w:rPr>
      <w:b/>
      <w:bCs/>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661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6110"/>
    <w:rPr>
      <w:rFonts w:ascii="Tahoma" w:hAnsi="Tahoma" w:cs="Tahoma"/>
      <w:b/>
      <w:bCs/>
      <w:sz w:val="16"/>
      <w:szCs w:val="16"/>
    </w:rPr>
  </w:style>
  <w:style w:type="paragraph" w:styleId="Paragraphedeliste">
    <w:name w:val="List Paragraph"/>
    <w:basedOn w:val="Normal"/>
    <w:uiPriority w:val="34"/>
    <w:qFormat/>
    <w:rsid w:val="002A0AEF"/>
    <w:pPr>
      <w:ind w:left="720"/>
      <w:contextualSpacing/>
    </w:pPr>
  </w:style>
  <w:style w:type="paragraph" w:styleId="Sansinterligne">
    <w:name w:val="No Spacing"/>
    <w:uiPriority w:val="1"/>
    <w:qFormat/>
    <w:rsid w:val="002A0AEF"/>
    <w:pPr>
      <w:spacing w:after="0" w:line="240" w:lineRule="auto"/>
    </w:pPr>
    <w:rPr>
      <w:b/>
      <w:bCs/>
      <w:sz w:val="28"/>
      <w:szCs w:val="28"/>
    </w:rPr>
  </w:style>
  <w:style w:type="paragraph" w:styleId="En-tte">
    <w:name w:val="header"/>
    <w:basedOn w:val="Normal"/>
    <w:link w:val="En-tteCar"/>
    <w:uiPriority w:val="99"/>
    <w:semiHidden/>
    <w:unhideWhenUsed/>
    <w:rsid w:val="00B367A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367A8"/>
    <w:rPr>
      <w:b/>
      <w:bCs/>
      <w:sz w:val="28"/>
      <w:szCs w:val="28"/>
    </w:rPr>
  </w:style>
  <w:style w:type="character" w:styleId="Lienhypertexte">
    <w:name w:val="Hyperlink"/>
    <w:basedOn w:val="Policepardfaut"/>
    <w:uiPriority w:val="99"/>
    <w:semiHidden/>
    <w:unhideWhenUsed/>
    <w:rsid w:val="003D441B"/>
    <w:rPr>
      <w:color w:val="0000FF"/>
      <w:u w:val="single"/>
    </w:rPr>
  </w:style>
  <w:style w:type="character" w:customStyle="1" w:styleId="nowrap">
    <w:name w:val="nowrap"/>
    <w:basedOn w:val="Policepardfaut"/>
    <w:rsid w:val="003D441B"/>
  </w:style>
  <w:style w:type="paragraph" w:styleId="PrformatHTML">
    <w:name w:val="HTML Preformatted"/>
    <w:basedOn w:val="Normal"/>
    <w:link w:val="PrformatHTMLCar"/>
    <w:uiPriority w:val="99"/>
    <w:semiHidden/>
    <w:unhideWhenUsed/>
    <w:rsid w:val="00AB0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 w:val="0"/>
      <w:bCs w:val="0"/>
      <w:sz w:val="20"/>
      <w:szCs w:val="20"/>
      <w:lang w:eastAsia="fr-FR"/>
    </w:rPr>
  </w:style>
  <w:style w:type="character" w:customStyle="1" w:styleId="PrformatHTMLCar">
    <w:name w:val="Préformaté HTML Car"/>
    <w:basedOn w:val="Policepardfaut"/>
    <w:link w:val="PrformatHTML"/>
    <w:uiPriority w:val="99"/>
    <w:semiHidden/>
    <w:rsid w:val="00AB0BC0"/>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divs>
    <w:div w:id="208059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1ACA5-3461-4E7B-8A22-EACF7AD9F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3977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Kabira</dc:creator>
  <cp:lastModifiedBy>Kabira</cp:lastModifiedBy>
  <cp:revision>2</cp:revision>
  <cp:lastPrinted>2018-01-10T07:48:00Z</cp:lastPrinted>
  <dcterms:created xsi:type="dcterms:W3CDTF">2018-01-10T20:52:00Z</dcterms:created>
  <dcterms:modified xsi:type="dcterms:W3CDTF">2018-01-10T20:52:00Z</dcterms:modified>
</cp:coreProperties>
</file>