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3A9C" w:rsidRDefault="000316A1" w:rsidP="000316A1">
      <w:pPr>
        <w:jc w:val="center"/>
        <w:rPr>
          <w:b/>
          <w:bCs/>
          <w:i/>
          <w:iCs/>
          <w:sz w:val="26"/>
          <w:szCs w:val="26"/>
          <w:u w:val="single"/>
        </w:rPr>
      </w:pPr>
      <w:r w:rsidRPr="000316A1">
        <w:rPr>
          <w:b/>
          <w:bCs/>
          <w:i/>
          <w:iCs/>
          <w:sz w:val="26"/>
          <w:szCs w:val="26"/>
          <w:u w:val="single"/>
        </w:rPr>
        <w:t>EXAMEN REGIONAL DRAA TAFILALET 2018</w:t>
      </w:r>
      <w:proofErr w:type="gramStart"/>
      <w:r w:rsidRPr="000316A1">
        <w:rPr>
          <w:b/>
          <w:bCs/>
          <w:i/>
          <w:iCs/>
          <w:sz w:val="26"/>
          <w:szCs w:val="26"/>
          <w:u w:val="single"/>
        </w:rPr>
        <w:t>( TRADUIT</w:t>
      </w:r>
      <w:proofErr w:type="gramEnd"/>
      <w:r w:rsidRPr="000316A1">
        <w:rPr>
          <w:b/>
          <w:bCs/>
          <w:i/>
          <w:iCs/>
          <w:sz w:val="26"/>
          <w:szCs w:val="26"/>
          <w:u w:val="single"/>
        </w:rPr>
        <w:t>)</w:t>
      </w:r>
    </w:p>
    <w:p w:rsidR="000316A1" w:rsidRPr="00BD2482" w:rsidRDefault="000316A1" w:rsidP="000316A1">
      <w:pPr>
        <w:jc w:val="center"/>
        <w:rPr>
          <w:b/>
          <w:bCs/>
          <w:i/>
          <w:iCs/>
          <w:u w:val="single"/>
        </w:rPr>
      </w:pPr>
      <w:r w:rsidRPr="00BD2482">
        <w:rPr>
          <w:rFonts w:ascii="Lucida Calligraphy" w:hAnsi="Lucida Calligraphy"/>
          <w:b/>
          <w:bCs/>
          <w:i/>
          <w:iCs/>
          <w:u w:val="single"/>
        </w:rPr>
        <w:t xml:space="preserve">RESTITUTION DES </w:t>
      </w:r>
      <w:proofErr w:type="gramStart"/>
      <w:r w:rsidRPr="00BD2482">
        <w:rPr>
          <w:rFonts w:ascii="Lucida Calligraphy" w:hAnsi="Lucida Calligraphy"/>
          <w:b/>
          <w:bCs/>
          <w:i/>
          <w:iCs/>
          <w:u w:val="single"/>
        </w:rPr>
        <w:t>CONNAISSANCES(</w:t>
      </w:r>
      <w:proofErr w:type="gramEnd"/>
      <w:r w:rsidRPr="00BD2482">
        <w:rPr>
          <w:rFonts w:ascii="Lucida Calligraphy" w:hAnsi="Lucida Calligraphy"/>
          <w:b/>
          <w:bCs/>
          <w:i/>
          <w:iCs/>
          <w:u w:val="single"/>
        </w:rPr>
        <w:t>08points</w:t>
      </w:r>
      <w:r w:rsidRPr="00BD2482">
        <w:rPr>
          <w:b/>
          <w:bCs/>
          <w:i/>
          <w:iCs/>
          <w:u w:val="single"/>
        </w:rPr>
        <w:t>)</w:t>
      </w:r>
    </w:p>
    <w:tbl>
      <w:tblPr>
        <w:tblStyle w:val="Grilledutableau"/>
        <w:tblpPr w:leftFromText="141" w:rightFromText="141" w:vertAnchor="text" w:horzAnchor="page" w:tblpX="5308" w:tblpY="656"/>
        <w:tblW w:w="0" w:type="auto"/>
        <w:tblLook w:val="04A0" w:firstRow="1" w:lastRow="0" w:firstColumn="1" w:lastColumn="0" w:noHBand="0" w:noVBand="1"/>
      </w:tblPr>
      <w:tblGrid>
        <w:gridCol w:w="420"/>
        <w:gridCol w:w="4933"/>
      </w:tblGrid>
      <w:tr w:rsidR="002660F8" w:rsidTr="002660F8">
        <w:tc>
          <w:tcPr>
            <w:tcW w:w="5353" w:type="dxa"/>
            <w:gridSpan w:val="2"/>
          </w:tcPr>
          <w:p w:rsidR="002660F8" w:rsidRDefault="002660F8" w:rsidP="002660F8">
            <w:pPr>
              <w:jc w:val="center"/>
              <w:rPr>
                <w:b/>
                <w:bCs/>
                <w:i/>
                <w:iCs/>
                <w:sz w:val="26"/>
                <w:szCs w:val="26"/>
                <w:u w:val="single"/>
              </w:rPr>
            </w:pPr>
            <w:r>
              <w:rPr>
                <w:b/>
                <w:bCs/>
                <w:i/>
                <w:iCs/>
                <w:sz w:val="26"/>
                <w:szCs w:val="26"/>
                <w:u w:val="single"/>
              </w:rPr>
              <w:t>Groupe2</w:t>
            </w:r>
          </w:p>
        </w:tc>
      </w:tr>
      <w:tr w:rsidR="002660F8" w:rsidRPr="00711706" w:rsidTr="002660F8">
        <w:trPr>
          <w:trHeight w:val="238"/>
        </w:trPr>
        <w:tc>
          <w:tcPr>
            <w:tcW w:w="420" w:type="dxa"/>
          </w:tcPr>
          <w:p w:rsidR="002660F8" w:rsidRPr="00711706" w:rsidRDefault="002660F8" w:rsidP="002660F8">
            <w:pPr>
              <w:rPr>
                <w:b/>
                <w:bCs/>
                <w:i/>
                <w:iCs/>
                <w:u w:val="single"/>
              </w:rPr>
            </w:pPr>
          </w:p>
        </w:tc>
        <w:tc>
          <w:tcPr>
            <w:tcW w:w="4933" w:type="dxa"/>
          </w:tcPr>
          <w:p w:rsidR="002660F8" w:rsidRPr="00711706" w:rsidRDefault="002660F8" w:rsidP="002660F8">
            <w:pPr>
              <w:rPr>
                <w:b/>
                <w:bCs/>
                <w:i/>
                <w:iCs/>
              </w:rPr>
            </w:pPr>
            <w:r w:rsidRPr="00711706">
              <w:rPr>
                <w:b/>
                <w:bCs/>
                <w:i/>
                <w:iCs/>
              </w:rPr>
              <w:t>Cellule mononucléaire allongée longitudinalement</w:t>
            </w:r>
          </w:p>
        </w:tc>
      </w:tr>
      <w:tr w:rsidR="002660F8" w:rsidRPr="00711706" w:rsidTr="002660F8">
        <w:trPr>
          <w:trHeight w:val="342"/>
        </w:trPr>
        <w:tc>
          <w:tcPr>
            <w:tcW w:w="420" w:type="dxa"/>
          </w:tcPr>
          <w:p w:rsidR="002660F8" w:rsidRPr="00711706" w:rsidRDefault="002660F8" w:rsidP="002660F8">
            <w:pPr>
              <w:rPr>
                <w:b/>
                <w:bCs/>
                <w:i/>
                <w:iCs/>
                <w:u w:val="single"/>
              </w:rPr>
            </w:pPr>
          </w:p>
        </w:tc>
        <w:tc>
          <w:tcPr>
            <w:tcW w:w="4933" w:type="dxa"/>
          </w:tcPr>
          <w:p w:rsidR="002660F8" w:rsidRPr="00711706" w:rsidRDefault="002660F8" w:rsidP="002660F8">
            <w:pPr>
              <w:rPr>
                <w:b/>
                <w:bCs/>
                <w:i/>
                <w:iCs/>
              </w:rPr>
            </w:pPr>
            <w:r w:rsidRPr="00711706">
              <w:rPr>
                <w:b/>
                <w:bCs/>
                <w:i/>
                <w:iCs/>
              </w:rPr>
              <w:t>Une cellule sphérique polynucléaire</w:t>
            </w:r>
          </w:p>
        </w:tc>
      </w:tr>
      <w:tr w:rsidR="002660F8" w:rsidRPr="00711706" w:rsidTr="002660F8">
        <w:trPr>
          <w:trHeight w:val="318"/>
        </w:trPr>
        <w:tc>
          <w:tcPr>
            <w:tcW w:w="420" w:type="dxa"/>
          </w:tcPr>
          <w:p w:rsidR="002660F8" w:rsidRPr="00711706" w:rsidRDefault="002660F8" w:rsidP="002660F8">
            <w:pPr>
              <w:rPr>
                <w:b/>
                <w:bCs/>
                <w:i/>
                <w:iCs/>
                <w:u w:val="single"/>
              </w:rPr>
            </w:pPr>
          </w:p>
        </w:tc>
        <w:tc>
          <w:tcPr>
            <w:tcW w:w="4933" w:type="dxa"/>
          </w:tcPr>
          <w:p w:rsidR="002660F8" w:rsidRPr="00711706" w:rsidRDefault="002660F8" w:rsidP="002660F8">
            <w:pPr>
              <w:rPr>
                <w:b/>
                <w:bCs/>
                <w:i/>
                <w:iCs/>
                <w:u w:val="single"/>
              </w:rPr>
            </w:pPr>
            <w:r w:rsidRPr="00711706">
              <w:rPr>
                <w:b/>
                <w:bCs/>
                <w:i/>
                <w:iCs/>
              </w:rPr>
              <w:t>Une cellule sphérique</w:t>
            </w:r>
            <w:r>
              <w:rPr>
                <w:b/>
                <w:bCs/>
                <w:i/>
                <w:iCs/>
              </w:rPr>
              <w:t xml:space="preserve"> mononucléaire</w:t>
            </w:r>
          </w:p>
        </w:tc>
      </w:tr>
      <w:tr w:rsidR="002660F8" w:rsidRPr="00711706" w:rsidTr="002660F8">
        <w:trPr>
          <w:trHeight w:val="280"/>
        </w:trPr>
        <w:tc>
          <w:tcPr>
            <w:tcW w:w="420" w:type="dxa"/>
          </w:tcPr>
          <w:p w:rsidR="002660F8" w:rsidRPr="00711706" w:rsidRDefault="002660F8" w:rsidP="002660F8">
            <w:pPr>
              <w:rPr>
                <w:b/>
                <w:bCs/>
                <w:i/>
                <w:iCs/>
                <w:u w:val="single"/>
              </w:rPr>
            </w:pPr>
          </w:p>
        </w:tc>
        <w:tc>
          <w:tcPr>
            <w:tcW w:w="4933" w:type="dxa"/>
          </w:tcPr>
          <w:p w:rsidR="002660F8" w:rsidRPr="00711706" w:rsidRDefault="002660F8" w:rsidP="002660F8">
            <w:pPr>
              <w:rPr>
                <w:b/>
                <w:bCs/>
                <w:i/>
                <w:iCs/>
                <w:u w:val="single"/>
              </w:rPr>
            </w:pPr>
            <w:r w:rsidRPr="00711706">
              <w:rPr>
                <w:b/>
                <w:bCs/>
                <w:i/>
                <w:iCs/>
              </w:rPr>
              <w:t xml:space="preserve">Cellule </w:t>
            </w:r>
            <w:r>
              <w:rPr>
                <w:b/>
                <w:bCs/>
                <w:i/>
                <w:iCs/>
              </w:rPr>
              <w:t>poly</w:t>
            </w:r>
            <w:r w:rsidRPr="00711706">
              <w:rPr>
                <w:b/>
                <w:bCs/>
                <w:i/>
                <w:iCs/>
              </w:rPr>
              <w:t>nucléaire allongée longitudinalement</w:t>
            </w:r>
          </w:p>
        </w:tc>
      </w:tr>
    </w:tbl>
    <w:p w:rsidR="000316A1" w:rsidRPr="002660F8" w:rsidRDefault="002660F8" w:rsidP="00711706">
      <w:pPr>
        <w:rPr>
          <w:b/>
          <w:bCs/>
          <w:sz w:val="26"/>
          <w:szCs w:val="26"/>
          <w:u w:val="single"/>
        </w:rPr>
      </w:pPr>
      <w:r>
        <w:rPr>
          <w:b/>
          <w:bCs/>
        </w:rPr>
        <w:t xml:space="preserve"> </w:t>
      </w:r>
      <w:r w:rsidR="00AF3AA2" w:rsidRPr="002660F8">
        <w:rPr>
          <w:b/>
          <w:bCs/>
          <w:sz w:val="26"/>
          <w:szCs w:val="26"/>
          <w:u w:val="single"/>
        </w:rPr>
        <w:t xml:space="preserve">1 </w:t>
      </w:r>
      <w:r w:rsidR="00711706" w:rsidRPr="002660F8">
        <w:rPr>
          <w:b/>
          <w:bCs/>
          <w:sz w:val="26"/>
          <w:szCs w:val="26"/>
          <w:u w:val="single"/>
        </w:rPr>
        <w:t xml:space="preserve">Reliez </w:t>
      </w:r>
      <w:r w:rsidR="00AF3AA2" w:rsidRPr="002660F8">
        <w:rPr>
          <w:b/>
          <w:bCs/>
          <w:sz w:val="26"/>
          <w:szCs w:val="26"/>
          <w:u w:val="single"/>
        </w:rPr>
        <w:t xml:space="preserve"> avec la flèche chacun des termes du premier groupe avec la définition qui lui convient dans le deuxième </w:t>
      </w:r>
      <w:proofErr w:type="gramStart"/>
      <w:r w:rsidR="00AF3AA2" w:rsidRPr="002660F8">
        <w:rPr>
          <w:b/>
          <w:bCs/>
          <w:sz w:val="26"/>
          <w:szCs w:val="26"/>
          <w:u w:val="single"/>
        </w:rPr>
        <w:t>groupe</w:t>
      </w:r>
      <w:r w:rsidR="00EE7B06">
        <w:rPr>
          <w:b/>
          <w:bCs/>
          <w:sz w:val="26"/>
          <w:szCs w:val="26"/>
          <w:u w:val="single"/>
        </w:rPr>
        <w:t>(</w:t>
      </w:r>
      <w:proofErr w:type="gramEnd"/>
      <w:r w:rsidR="00EE7B06">
        <w:rPr>
          <w:b/>
          <w:bCs/>
          <w:sz w:val="26"/>
          <w:szCs w:val="26"/>
          <w:u w:val="single"/>
        </w:rPr>
        <w:t>2pts)</w:t>
      </w:r>
    </w:p>
    <w:tbl>
      <w:tblPr>
        <w:tblStyle w:val="Grilledutableau"/>
        <w:tblW w:w="0" w:type="auto"/>
        <w:tblLook w:val="04A0" w:firstRow="1" w:lastRow="0" w:firstColumn="1" w:lastColumn="0" w:noHBand="0" w:noVBand="1"/>
      </w:tblPr>
      <w:tblGrid>
        <w:gridCol w:w="2220"/>
        <w:gridCol w:w="440"/>
      </w:tblGrid>
      <w:tr w:rsidR="00AF3AA2" w:rsidTr="00AF3AA2">
        <w:tc>
          <w:tcPr>
            <w:tcW w:w="2660" w:type="dxa"/>
            <w:gridSpan w:val="2"/>
          </w:tcPr>
          <w:p w:rsidR="00AF3AA2" w:rsidRPr="00AF3AA2" w:rsidRDefault="00AF3AA2" w:rsidP="00AF3AA2">
            <w:pPr>
              <w:jc w:val="center"/>
              <w:rPr>
                <w:b/>
                <w:bCs/>
                <w:i/>
                <w:iCs/>
                <w:sz w:val="26"/>
                <w:szCs w:val="26"/>
                <w:u w:val="single"/>
              </w:rPr>
            </w:pPr>
            <w:r w:rsidRPr="00AF3AA2">
              <w:rPr>
                <w:b/>
                <w:bCs/>
                <w:i/>
                <w:iCs/>
                <w:sz w:val="26"/>
                <w:szCs w:val="26"/>
                <w:u w:val="single"/>
              </w:rPr>
              <w:t>Groupe1</w:t>
            </w:r>
          </w:p>
        </w:tc>
      </w:tr>
      <w:tr w:rsidR="00AF3AA2" w:rsidTr="005F68C7">
        <w:trPr>
          <w:trHeight w:val="325"/>
        </w:trPr>
        <w:tc>
          <w:tcPr>
            <w:tcW w:w="2220" w:type="dxa"/>
          </w:tcPr>
          <w:p w:rsidR="00AF3AA2" w:rsidRDefault="005F68C7" w:rsidP="00AF3AA2">
            <w:pPr>
              <w:rPr>
                <w:b/>
                <w:bCs/>
              </w:rPr>
            </w:pPr>
            <w:r>
              <w:rPr>
                <w:b/>
                <w:bCs/>
              </w:rPr>
              <w:t>Fibre musculaire</w:t>
            </w:r>
          </w:p>
        </w:tc>
        <w:tc>
          <w:tcPr>
            <w:tcW w:w="440" w:type="dxa"/>
          </w:tcPr>
          <w:p w:rsidR="00AF3AA2" w:rsidRPr="005F68C7" w:rsidRDefault="00AF3AA2" w:rsidP="005F68C7">
            <w:pPr>
              <w:pStyle w:val="Paragraphedeliste"/>
              <w:numPr>
                <w:ilvl w:val="0"/>
                <w:numId w:val="1"/>
              </w:numPr>
              <w:rPr>
                <w:b/>
                <w:bCs/>
              </w:rPr>
            </w:pPr>
          </w:p>
        </w:tc>
      </w:tr>
      <w:tr w:rsidR="00AF3AA2" w:rsidTr="005F68C7">
        <w:trPr>
          <w:trHeight w:val="261"/>
        </w:trPr>
        <w:tc>
          <w:tcPr>
            <w:tcW w:w="2220" w:type="dxa"/>
          </w:tcPr>
          <w:p w:rsidR="00AF3AA2" w:rsidRDefault="005F68C7" w:rsidP="00AF3AA2">
            <w:pPr>
              <w:rPr>
                <w:b/>
                <w:bCs/>
              </w:rPr>
            </w:pPr>
            <w:r>
              <w:rPr>
                <w:b/>
                <w:bCs/>
              </w:rPr>
              <w:t>Fibre nerveuse</w:t>
            </w:r>
          </w:p>
        </w:tc>
        <w:tc>
          <w:tcPr>
            <w:tcW w:w="440" w:type="dxa"/>
          </w:tcPr>
          <w:p w:rsidR="00AF3AA2" w:rsidRPr="005F68C7" w:rsidRDefault="00AF3AA2" w:rsidP="005F68C7">
            <w:pPr>
              <w:pStyle w:val="Paragraphedeliste"/>
              <w:numPr>
                <w:ilvl w:val="0"/>
                <w:numId w:val="2"/>
              </w:numPr>
              <w:rPr>
                <w:b/>
                <w:bCs/>
              </w:rPr>
            </w:pPr>
          </w:p>
        </w:tc>
      </w:tr>
      <w:tr w:rsidR="00AF3AA2" w:rsidTr="005F68C7">
        <w:trPr>
          <w:trHeight w:val="297"/>
        </w:trPr>
        <w:tc>
          <w:tcPr>
            <w:tcW w:w="2220" w:type="dxa"/>
          </w:tcPr>
          <w:p w:rsidR="00AF3AA2" w:rsidRDefault="005F68C7" w:rsidP="00AF3AA2">
            <w:pPr>
              <w:rPr>
                <w:b/>
                <w:bCs/>
              </w:rPr>
            </w:pPr>
            <w:r>
              <w:rPr>
                <w:b/>
                <w:bCs/>
              </w:rPr>
              <w:t>Phagocyte</w:t>
            </w:r>
          </w:p>
        </w:tc>
        <w:tc>
          <w:tcPr>
            <w:tcW w:w="440" w:type="dxa"/>
          </w:tcPr>
          <w:p w:rsidR="00AF3AA2" w:rsidRDefault="00AF3AA2" w:rsidP="00AF3AA2">
            <w:pPr>
              <w:rPr>
                <w:b/>
                <w:bCs/>
              </w:rPr>
            </w:pPr>
          </w:p>
        </w:tc>
      </w:tr>
      <w:tr w:rsidR="00AF3AA2" w:rsidTr="005F68C7">
        <w:trPr>
          <w:trHeight w:val="216"/>
        </w:trPr>
        <w:tc>
          <w:tcPr>
            <w:tcW w:w="2220" w:type="dxa"/>
          </w:tcPr>
          <w:p w:rsidR="00AF3AA2" w:rsidRDefault="005F68C7" w:rsidP="00AF3AA2">
            <w:pPr>
              <w:rPr>
                <w:b/>
                <w:bCs/>
              </w:rPr>
            </w:pPr>
            <w:r>
              <w:rPr>
                <w:b/>
                <w:bCs/>
              </w:rPr>
              <w:t>Lymphocyte</w:t>
            </w:r>
          </w:p>
        </w:tc>
        <w:tc>
          <w:tcPr>
            <w:tcW w:w="440" w:type="dxa"/>
          </w:tcPr>
          <w:p w:rsidR="00AF3AA2" w:rsidRDefault="00AF3AA2" w:rsidP="00AF3AA2">
            <w:pPr>
              <w:rPr>
                <w:b/>
                <w:bCs/>
              </w:rPr>
            </w:pPr>
          </w:p>
        </w:tc>
      </w:tr>
    </w:tbl>
    <w:p w:rsidR="00AF3AA2" w:rsidRPr="002660F8" w:rsidRDefault="00711706" w:rsidP="00B26CD8">
      <w:pPr>
        <w:rPr>
          <w:b/>
          <w:bCs/>
          <w:sz w:val="26"/>
          <w:szCs w:val="26"/>
          <w:u w:val="single"/>
        </w:rPr>
      </w:pPr>
      <w:r w:rsidRPr="002660F8">
        <w:rPr>
          <w:b/>
          <w:bCs/>
          <w:sz w:val="26"/>
          <w:szCs w:val="26"/>
          <w:u w:val="single"/>
        </w:rPr>
        <w:t xml:space="preserve">2 - Écrivez «vrai» ou «faux» dans les </w:t>
      </w:r>
      <w:r w:rsidR="00B26CD8">
        <w:rPr>
          <w:b/>
          <w:bCs/>
          <w:sz w:val="26"/>
          <w:szCs w:val="26"/>
          <w:u w:val="single"/>
        </w:rPr>
        <w:t>cases</w:t>
      </w:r>
      <w:r w:rsidRPr="002660F8">
        <w:rPr>
          <w:b/>
          <w:bCs/>
          <w:sz w:val="26"/>
          <w:szCs w:val="26"/>
          <w:u w:val="single"/>
        </w:rPr>
        <w:t xml:space="preserve"> </w:t>
      </w:r>
      <w:proofErr w:type="gramStart"/>
      <w:r w:rsidRPr="002660F8">
        <w:rPr>
          <w:b/>
          <w:bCs/>
          <w:sz w:val="26"/>
          <w:szCs w:val="26"/>
          <w:u w:val="single"/>
        </w:rPr>
        <w:t>approprié</w:t>
      </w:r>
      <w:r w:rsidR="00B26CD8">
        <w:rPr>
          <w:b/>
          <w:bCs/>
          <w:sz w:val="26"/>
          <w:szCs w:val="26"/>
          <w:u w:val="single"/>
        </w:rPr>
        <w:t>e</w:t>
      </w:r>
      <w:r w:rsidRPr="002660F8">
        <w:rPr>
          <w:b/>
          <w:bCs/>
          <w:sz w:val="26"/>
          <w:szCs w:val="26"/>
          <w:u w:val="single"/>
        </w:rPr>
        <w:t>s</w:t>
      </w:r>
      <w:r w:rsidR="00EE7B06">
        <w:rPr>
          <w:b/>
          <w:bCs/>
          <w:sz w:val="26"/>
          <w:szCs w:val="26"/>
          <w:u w:val="single"/>
        </w:rPr>
        <w:t>(</w:t>
      </w:r>
      <w:proofErr w:type="gramEnd"/>
      <w:r w:rsidR="00EE7B06">
        <w:rPr>
          <w:b/>
          <w:bCs/>
          <w:sz w:val="26"/>
          <w:szCs w:val="26"/>
          <w:u w:val="single"/>
        </w:rPr>
        <w:t>2pts)</w:t>
      </w:r>
    </w:p>
    <w:tbl>
      <w:tblPr>
        <w:tblStyle w:val="Grilledutableau"/>
        <w:tblpPr w:leftFromText="141" w:rightFromText="141" w:vertAnchor="text" w:horzAnchor="margin" w:tblpXSpec="right" w:tblpY="58"/>
        <w:tblW w:w="0" w:type="auto"/>
        <w:tblLook w:val="04A0" w:firstRow="1" w:lastRow="0" w:firstColumn="1" w:lastColumn="0" w:noHBand="0" w:noVBand="1"/>
      </w:tblPr>
      <w:tblGrid>
        <w:gridCol w:w="2332"/>
      </w:tblGrid>
      <w:tr w:rsidR="00EA653C" w:rsidTr="00EA653C">
        <w:tc>
          <w:tcPr>
            <w:tcW w:w="2332" w:type="dxa"/>
          </w:tcPr>
          <w:p w:rsidR="00EA653C" w:rsidRDefault="00EA653C" w:rsidP="00EA653C">
            <w:pPr>
              <w:rPr>
                <w:b/>
                <w:bCs/>
              </w:rPr>
            </w:pPr>
          </w:p>
        </w:tc>
      </w:tr>
    </w:tbl>
    <w:p w:rsidR="00EA653C" w:rsidRPr="00711706" w:rsidRDefault="00EA653C" w:rsidP="00711706">
      <w:pPr>
        <w:rPr>
          <w:b/>
          <w:bCs/>
        </w:rPr>
      </w:pPr>
      <w:r w:rsidRPr="00711706">
        <w:rPr>
          <w:b/>
          <w:bCs/>
        </w:rPr>
        <w:t xml:space="preserve"> </w:t>
      </w:r>
      <w:proofErr w:type="gramStart"/>
      <w:r w:rsidR="00711706" w:rsidRPr="00711706">
        <w:rPr>
          <w:b/>
          <w:bCs/>
        </w:rPr>
        <w:t>A -</w:t>
      </w:r>
      <w:proofErr w:type="gramEnd"/>
      <w:r w:rsidR="00711706" w:rsidRPr="00711706">
        <w:rPr>
          <w:b/>
          <w:bCs/>
        </w:rPr>
        <w:t xml:space="preserve"> Les anticorps peuvent neutraliser l'effet des antigènes sans les distinguer</w:t>
      </w:r>
    </w:p>
    <w:tbl>
      <w:tblPr>
        <w:tblStyle w:val="Grilledutableau"/>
        <w:tblpPr w:leftFromText="141" w:rightFromText="141" w:vertAnchor="text" w:horzAnchor="margin" w:tblpXSpec="right" w:tblpY="44"/>
        <w:tblW w:w="0" w:type="auto"/>
        <w:tblLook w:val="04A0" w:firstRow="1" w:lastRow="0" w:firstColumn="1" w:lastColumn="0" w:noHBand="0" w:noVBand="1"/>
      </w:tblPr>
      <w:tblGrid>
        <w:gridCol w:w="2299"/>
      </w:tblGrid>
      <w:tr w:rsidR="00EA653C" w:rsidTr="00EA653C">
        <w:tc>
          <w:tcPr>
            <w:tcW w:w="2299" w:type="dxa"/>
          </w:tcPr>
          <w:p w:rsidR="00EA653C" w:rsidRDefault="00EA653C" w:rsidP="00EA653C">
            <w:pPr>
              <w:rPr>
                <w:b/>
                <w:bCs/>
              </w:rPr>
            </w:pPr>
          </w:p>
        </w:tc>
      </w:tr>
    </w:tbl>
    <w:p w:rsidR="00EA653C" w:rsidRPr="00711706" w:rsidRDefault="00EA653C" w:rsidP="00EA653C">
      <w:pPr>
        <w:rPr>
          <w:b/>
          <w:bCs/>
        </w:rPr>
      </w:pPr>
      <w:r w:rsidRPr="00EA653C">
        <w:rPr>
          <w:b/>
          <w:bCs/>
        </w:rPr>
        <w:t xml:space="preserve"> B </w:t>
      </w:r>
      <w:r>
        <w:rPr>
          <w:b/>
          <w:bCs/>
        </w:rPr>
        <w:t>–</w:t>
      </w:r>
      <w:r w:rsidRPr="00EA653C">
        <w:rPr>
          <w:b/>
          <w:bCs/>
        </w:rPr>
        <w:t xml:space="preserve"> </w:t>
      </w:r>
      <w:r>
        <w:rPr>
          <w:b/>
          <w:bCs/>
        </w:rPr>
        <w:t>L’influx nerveux sensoriel</w:t>
      </w:r>
      <w:r w:rsidRPr="00EA653C">
        <w:rPr>
          <w:b/>
          <w:bCs/>
        </w:rPr>
        <w:t xml:space="preserve"> </w:t>
      </w:r>
      <w:r>
        <w:rPr>
          <w:b/>
          <w:bCs/>
        </w:rPr>
        <w:t xml:space="preserve">naît </w:t>
      </w:r>
      <w:r w:rsidRPr="00EA653C">
        <w:rPr>
          <w:b/>
          <w:bCs/>
        </w:rPr>
        <w:t xml:space="preserve"> dans les </w:t>
      </w:r>
      <w:r>
        <w:rPr>
          <w:b/>
          <w:bCs/>
        </w:rPr>
        <w:t>aires</w:t>
      </w:r>
      <w:r w:rsidRPr="00EA653C">
        <w:rPr>
          <w:b/>
          <w:bCs/>
        </w:rPr>
        <w:t xml:space="preserve"> sensorielles</w:t>
      </w:r>
      <w:r>
        <w:rPr>
          <w:b/>
          <w:bCs/>
        </w:rPr>
        <w:t xml:space="preserve"> </w:t>
      </w:r>
    </w:p>
    <w:tbl>
      <w:tblPr>
        <w:tblStyle w:val="Grilledutableau"/>
        <w:tblpPr w:leftFromText="141" w:rightFromText="141" w:vertAnchor="text" w:horzAnchor="margin" w:tblpXSpec="right" w:tblpY="15"/>
        <w:tblW w:w="0" w:type="auto"/>
        <w:tblLook w:val="04A0" w:firstRow="1" w:lastRow="0" w:firstColumn="1" w:lastColumn="0" w:noHBand="0" w:noVBand="1"/>
      </w:tblPr>
      <w:tblGrid>
        <w:gridCol w:w="2157"/>
      </w:tblGrid>
      <w:tr w:rsidR="00EA653C" w:rsidTr="00EA653C">
        <w:tc>
          <w:tcPr>
            <w:tcW w:w="2157" w:type="dxa"/>
          </w:tcPr>
          <w:p w:rsidR="00EA653C" w:rsidRDefault="00EA653C" w:rsidP="00EA653C">
            <w:pPr>
              <w:rPr>
                <w:b/>
                <w:bCs/>
              </w:rPr>
            </w:pPr>
          </w:p>
        </w:tc>
      </w:tr>
    </w:tbl>
    <w:p w:rsidR="00EA653C" w:rsidRPr="00711706" w:rsidRDefault="00EA653C" w:rsidP="00EA653C">
      <w:pPr>
        <w:rPr>
          <w:b/>
          <w:bCs/>
        </w:rPr>
      </w:pPr>
      <w:r w:rsidRPr="00EA653C">
        <w:rPr>
          <w:b/>
          <w:bCs/>
        </w:rPr>
        <w:t xml:space="preserve"> C - Le cerveau contient une </w:t>
      </w:r>
      <w:r>
        <w:rPr>
          <w:b/>
          <w:bCs/>
        </w:rPr>
        <w:t>substance</w:t>
      </w:r>
      <w:r w:rsidRPr="00EA653C">
        <w:rPr>
          <w:b/>
          <w:bCs/>
        </w:rPr>
        <w:t xml:space="preserve"> grise périphérique et une substance blanche</w:t>
      </w:r>
      <w:r>
        <w:rPr>
          <w:b/>
          <w:bCs/>
        </w:rPr>
        <w:t xml:space="preserve"> centrale</w:t>
      </w:r>
    </w:p>
    <w:tbl>
      <w:tblPr>
        <w:tblStyle w:val="Grilledutableau"/>
        <w:tblpPr w:leftFromText="141" w:rightFromText="141" w:vertAnchor="text" w:horzAnchor="margin" w:tblpXSpec="right" w:tblpY="16"/>
        <w:tblW w:w="0" w:type="auto"/>
        <w:tblLook w:val="04A0" w:firstRow="1" w:lastRow="0" w:firstColumn="1" w:lastColumn="0" w:noHBand="0" w:noVBand="1"/>
      </w:tblPr>
      <w:tblGrid>
        <w:gridCol w:w="2015"/>
      </w:tblGrid>
      <w:tr w:rsidR="002660F8" w:rsidTr="002660F8">
        <w:tc>
          <w:tcPr>
            <w:tcW w:w="2015" w:type="dxa"/>
          </w:tcPr>
          <w:p w:rsidR="002660F8" w:rsidRDefault="002660F8" w:rsidP="002660F8">
            <w:pPr>
              <w:rPr>
                <w:b/>
                <w:bCs/>
              </w:rPr>
            </w:pPr>
          </w:p>
        </w:tc>
      </w:tr>
    </w:tbl>
    <w:p w:rsidR="002660F8" w:rsidRPr="00711706" w:rsidRDefault="002660F8" w:rsidP="00EA653C">
      <w:pPr>
        <w:rPr>
          <w:b/>
          <w:bCs/>
        </w:rPr>
      </w:pPr>
      <w:r w:rsidRPr="00EA653C">
        <w:rPr>
          <w:b/>
          <w:bCs/>
        </w:rPr>
        <w:t xml:space="preserve"> </w:t>
      </w:r>
      <w:r w:rsidR="00EA653C" w:rsidRPr="00EA653C">
        <w:rPr>
          <w:b/>
          <w:bCs/>
        </w:rPr>
        <w:t>D - Les maladies sexuellement transmissibles ne sont transmises que par des contacts sexuels</w:t>
      </w:r>
    </w:p>
    <w:p w:rsidR="00711706" w:rsidRDefault="00950B0E" w:rsidP="00EE7B06">
      <w:pPr>
        <w:rPr>
          <w:b/>
          <w:bCs/>
        </w:rPr>
      </w:pPr>
      <w:r w:rsidRPr="00950B0E">
        <w:rPr>
          <w:b/>
          <w:bCs/>
          <w:i/>
          <w:iCs/>
          <w:sz w:val="26"/>
          <w:szCs w:val="26"/>
          <w:u w:val="single"/>
        </w:rPr>
        <w:t xml:space="preserve">3- Nous suggérons quelques </w:t>
      </w:r>
      <w:proofErr w:type="spellStart"/>
      <w:r w:rsidR="00EE7B06">
        <w:rPr>
          <w:b/>
          <w:bCs/>
          <w:i/>
          <w:iCs/>
          <w:sz w:val="26"/>
          <w:szCs w:val="26"/>
          <w:u w:val="single"/>
        </w:rPr>
        <w:t>etapes</w:t>
      </w:r>
      <w:proofErr w:type="spellEnd"/>
      <w:r w:rsidRPr="00950B0E">
        <w:rPr>
          <w:b/>
          <w:bCs/>
          <w:i/>
          <w:iCs/>
          <w:sz w:val="26"/>
          <w:szCs w:val="26"/>
          <w:u w:val="single"/>
        </w:rPr>
        <w:t xml:space="preserve"> d'allergie non arrangées</w:t>
      </w:r>
      <w:r w:rsidRPr="00950B0E">
        <w:rPr>
          <w:b/>
          <w:bCs/>
        </w:rPr>
        <w:t>:</w:t>
      </w:r>
    </w:p>
    <w:p w:rsidR="00950B0E" w:rsidRDefault="00950B0E" w:rsidP="00B26CD8">
      <w:pPr>
        <w:rPr>
          <w:b/>
          <w:bCs/>
        </w:rPr>
      </w:pPr>
      <w:r>
        <w:rPr>
          <w:b/>
          <w:bCs/>
        </w:rPr>
        <w:t>a</w:t>
      </w:r>
      <w:r w:rsidRPr="00950B0E">
        <w:rPr>
          <w:b/>
          <w:bCs/>
        </w:rPr>
        <w:t xml:space="preserve"> - Le deuxième </w:t>
      </w:r>
      <w:r w:rsidR="00B26CD8">
        <w:rPr>
          <w:b/>
          <w:bCs/>
        </w:rPr>
        <w:t xml:space="preserve">contact </w:t>
      </w:r>
      <w:r w:rsidRPr="00950B0E">
        <w:rPr>
          <w:b/>
          <w:bCs/>
        </w:rPr>
        <w:t>avec l'allergène</w:t>
      </w:r>
      <w:r>
        <w:rPr>
          <w:b/>
          <w:bCs/>
        </w:rPr>
        <w:t xml:space="preserve">    </w:t>
      </w:r>
      <w:r w:rsidR="005F60B8">
        <w:rPr>
          <w:b/>
          <w:bCs/>
        </w:rPr>
        <w:t>b</w:t>
      </w:r>
      <w:r w:rsidRPr="00950B0E">
        <w:rPr>
          <w:b/>
          <w:bCs/>
        </w:rPr>
        <w:t xml:space="preserve"> - l'apparition de crises allergiques</w:t>
      </w:r>
      <w:r>
        <w:rPr>
          <w:b/>
          <w:bCs/>
        </w:rPr>
        <w:t xml:space="preserve">   </w:t>
      </w:r>
      <w:r w:rsidR="005F60B8">
        <w:rPr>
          <w:b/>
          <w:bCs/>
        </w:rPr>
        <w:t>c</w:t>
      </w:r>
      <w:r w:rsidR="005F60B8" w:rsidRPr="005F60B8">
        <w:rPr>
          <w:b/>
          <w:bCs/>
        </w:rPr>
        <w:t xml:space="preserve"> - la sécrétion d'histamine</w:t>
      </w:r>
      <w:r w:rsidR="005F60B8">
        <w:rPr>
          <w:b/>
          <w:bCs/>
        </w:rPr>
        <w:t xml:space="preserve">    d</w:t>
      </w:r>
      <w:r w:rsidR="005F60B8" w:rsidRPr="005F60B8">
        <w:rPr>
          <w:b/>
          <w:bCs/>
        </w:rPr>
        <w:t xml:space="preserve"> - fixation des </w:t>
      </w:r>
      <w:proofErr w:type="spellStart"/>
      <w:r w:rsidR="005F60B8" w:rsidRPr="005F60B8">
        <w:rPr>
          <w:b/>
          <w:bCs/>
        </w:rPr>
        <w:t>IgE</w:t>
      </w:r>
      <w:proofErr w:type="spellEnd"/>
      <w:r w:rsidR="005F60B8" w:rsidRPr="005F60B8">
        <w:rPr>
          <w:b/>
          <w:bCs/>
        </w:rPr>
        <w:t xml:space="preserve"> sur la membrane des mastocytes</w:t>
      </w:r>
      <w:r w:rsidR="005F60B8">
        <w:rPr>
          <w:b/>
          <w:bCs/>
        </w:rPr>
        <w:t xml:space="preserve">   e</w:t>
      </w:r>
      <w:r w:rsidR="005F60B8" w:rsidRPr="005F60B8">
        <w:rPr>
          <w:b/>
          <w:bCs/>
        </w:rPr>
        <w:t xml:space="preserve"> - le premier contact avec les allergènes</w:t>
      </w:r>
      <w:r w:rsidR="005F60B8">
        <w:rPr>
          <w:b/>
          <w:bCs/>
        </w:rPr>
        <w:t xml:space="preserve">    </w:t>
      </w:r>
      <w:r w:rsidR="00EE7B06">
        <w:rPr>
          <w:b/>
          <w:bCs/>
        </w:rPr>
        <w:t xml:space="preserve">f </w:t>
      </w:r>
      <w:r w:rsidR="00EE7B06" w:rsidRPr="00EE7B06">
        <w:rPr>
          <w:b/>
          <w:bCs/>
        </w:rPr>
        <w:t xml:space="preserve">- production d'anticorps </w:t>
      </w:r>
      <w:proofErr w:type="spellStart"/>
      <w:r w:rsidR="00EE7B06" w:rsidRPr="00EE7B06">
        <w:rPr>
          <w:b/>
          <w:bCs/>
        </w:rPr>
        <w:t>IgE</w:t>
      </w:r>
      <w:proofErr w:type="spellEnd"/>
    </w:p>
    <w:p w:rsidR="00EE7B06" w:rsidRDefault="00EE7B06" w:rsidP="005F60B8">
      <w:pPr>
        <w:rPr>
          <w:b/>
          <w:bCs/>
        </w:rPr>
      </w:pPr>
      <w:r w:rsidRPr="00EE7B06">
        <w:rPr>
          <w:b/>
          <w:bCs/>
        </w:rPr>
        <w:t xml:space="preserve">Complétez le tableau suivant en écrivant le nombre ordinal approprié pour chaque </w:t>
      </w:r>
      <w:proofErr w:type="gramStart"/>
      <w:r w:rsidRPr="00EE7B06">
        <w:rPr>
          <w:b/>
          <w:bCs/>
        </w:rPr>
        <w:t>étape</w:t>
      </w:r>
      <w:r>
        <w:rPr>
          <w:b/>
          <w:bCs/>
        </w:rPr>
        <w:t>(</w:t>
      </w:r>
      <w:proofErr w:type="gramEnd"/>
      <w:r>
        <w:rPr>
          <w:b/>
          <w:bCs/>
        </w:rPr>
        <w:t>1,5pt)</w:t>
      </w:r>
    </w:p>
    <w:tbl>
      <w:tblPr>
        <w:tblStyle w:val="Grilledutableau"/>
        <w:tblW w:w="0" w:type="auto"/>
        <w:tblLook w:val="04A0" w:firstRow="1" w:lastRow="0" w:firstColumn="1" w:lastColumn="0" w:noHBand="0" w:noVBand="1"/>
      </w:tblPr>
      <w:tblGrid>
        <w:gridCol w:w="2235"/>
        <w:gridCol w:w="882"/>
        <w:gridCol w:w="1559"/>
        <w:gridCol w:w="1559"/>
        <w:gridCol w:w="1559"/>
        <w:gridCol w:w="1559"/>
        <w:gridCol w:w="1559"/>
      </w:tblGrid>
      <w:tr w:rsidR="00EE7B06" w:rsidTr="00EE7B06">
        <w:tc>
          <w:tcPr>
            <w:tcW w:w="2235" w:type="dxa"/>
          </w:tcPr>
          <w:p w:rsidR="00EE7B06" w:rsidRDefault="00EE7B06" w:rsidP="005F60B8">
            <w:pPr>
              <w:rPr>
                <w:b/>
                <w:bCs/>
              </w:rPr>
            </w:pPr>
            <w:r>
              <w:rPr>
                <w:b/>
                <w:bCs/>
              </w:rPr>
              <w:t>Etapes</w:t>
            </w:r>
            <w:r w:rsidRPr="00EE7B06">
              <w:rPr>
                <w:b/>
                <w:bCs/>
              </w:rPr>
              <w:t xml:space="preserve"> allergiques</w:t>
            </w:r>
          </w:p>
        </w:tc>
        <w:tc>
          <w:tcPr>
            <w:tcW w:w="882" w:type="dxa"/>
          </w:tcPr>
          <w:p w:rsidR="00EE7B06" w:rsidRDefault="00EE7B06" w:rsidP="005F60B8">
            <w:pPr>
              <w:rPr>
                <w:b/>
                <w:bCs/>
              </w:rPr>
            </w:pPr>
            <w:r>
              <w:rPr>
                <w:b/>
                <w:bCs/>
              </w:rPr>
              <w:t>a</w:t>
            </w:r>
          </w:p>
        </w:tc>
        <w:tc>
          <w:tcPr>
            <w:tcW w:w="1559" w:type="dxa"/>
          </w:tcPr>
          <w:p w:rsidR="00EE7B06" w:rsidRDefault="00EE7B06" w:rsidP="005F60B8">
            <w:pPr>
              <w:rPr>
                <w:b/>
                <w:bCs/>
              </w:rPr>
            </w:pPr>
            <w:r>
              <w:rPr>
                <w:b/>
                <w:bCs/>
              </w:rPr>
              <w:t>b</w:t>
            </w:r>
          </w:p>
        </w:tc>
        <w:tc>
          <w:tcPr>
            <w:tcW w:w="1559" w:type="dxa"/>
          </w:tcPr>
          <w:p w:rsidR="00EE7B06" w:rsidRDefault="00EE7B06" w:rsidP="005F60B8">
            <w:pPr>
              <w:rPr>
                <w:b/>
                <w:bCs/>
              </w:rPr>
            </w:pPr>
            <w:r>
              <w:rPr>
                <w:b/>
                <w:bCs/>
              </w:rPr>
              <w:t>c</w:t>
            </w:r>
          </w:p>
        </w:tc>
        <w:tc>
          <w:tcPr>
            <w:tcW w:w="1559" w:type="dxa"/>
          </w:tcPr>
          <w:p w:rsidR="00EE7B06" w:rsidRDefault="00EE7B06" w:rsidP="005F60B8">
            <w:pPr>
              <w:rPr>
                <w:b/>
                <w:bCs/>
              </w:rPr>
            </w:pPr>
            <w:r>
              <w:rPr>
                <w:b/>
                <w:bCs/>
              </w:rPr>
              <w:t>d</w:t>
            </w:r>
          </w:p>
        </w:tc>
        <w:tc>
          <w:tcPr>
            <w:tcW w:w="1559" w:type="dxa"/>
          </w:tcPr>
          <w:p w:rsidR="00EE7B06" w:rsidRDefault="00EE7B06" w:rsidP="005F60B8">
            <w:pPr>
              <w:rPr>
                <w:b/>
                <w:bCs/>
              </w:rPr>
            </w:pPr>
            <w:r>
              <w:rPr>
                <w:b/>
                <w:bCs/>
              </w:rPr>
              <w:t>e</w:t>
            </w:r>
          </w:p>
        </w:tc>
        <w:tc>
          <w:tcPr>
            <w:tcW w:w="1559" w:type="dxa"/>
          </w:tcPr>
          <w:p w:rsidR="00EE7B06" w:rsidRDefault="00EE7B06" w:rsidP="005F60B8">
            <w:pPr>
              <w:rPr>
                <w:b/>
                <w:bCs/>
              </w:rPr>
            </w:pPr>
            <w:r>
              <w:rPr>
                <w:b/>
                <w:bCs/>
              </w:rPr>
              <w:t>f</w:t>
            </w:r>
          </w:p>
        </w:tc>
      </w:tr>
      <w:tr w:rsidR="00EE7B06" w:rsidTr="00EE7B06">
        <w:tc>
          <w:tcPr>
            <w:tcW w:w="2235" w:type="dxa"/>
          </w:tcPr>
          <w:p w:rsidR="00EE7B06" w:rsidRDefault="00EE7B06" w:rsidP="005F60B8">
            <w:pPr>
              <w:rPr>
                <w:b/>
                <w:bCs/>
              </w:rPr>
            </w:pPr>
            <w:r w:rsidRPr="00EE7B06">
              <w:rPr>
                <w:b/>
                <w:bCs/>
              </w:rPr>
              <w:t>Arrangement</w:t>
            </w:r>
          </w:p>
        </w:tc>
        <w:tc>
          <w:tcPr>
            <w:tcW w:w="882" w:type="dxa"/>
          </w:tcPr>
          <w:p w:rsidR="00EE7B06" w:rsidRDefault="00EE7B06" w:rsidP="005F60B8">
            <w:pPr>
              <w:rPr>
                <w:b/>
                <w:bCs/>
              </w:rPr>
            </w:pPr>
          </w:p>
        </w:tc>
        <w:tc>
          <w:tcPr>
            <w:tcW w:w="1559" w:type="dxa"/>
          </w:tcPr>
          <w:p w:rsidR="00EE7B06" w:rsidRDefault="00EE7B06" w:rsidP="005F60B8">
            <w:pPr>
              <w:rPr>
                <w:b/>
                <w:bCs/>
              </w:rPr>
            </w:pPr>
          </w:p>
        </w:tc>
        <w:tc>
          <w:tcPr>
            <w:tcW w:w="1559" w:type="dxa"/>
          </w:tcPr>
          <w:p w:rsidR="00EE7B06" w:rsidRDefault="00EE7B06" w:rsidP="005F60B8">
            <w:pPr>
              <w:rPr>
                <w:b/>
                <w:bCs/>
              </w:rPr>
            </w:pPr>
          </w:p>
        </w:tc>
        <w:tc>
          <w:tcPr>
            <w:tcW w:w="1559" w:type="dxa"/>
          </w:tcPr>
          <w:p w:rsidR="00EE7B06" w:rsidRDefault="00EE7B06" w:rsidP="005F60B8">
            <w:pPr>
              <w:rPr>
                <w:b/>
                <w:bCs/>
              </w:rPr>
            </w:pPr>
          </w:p>
        </w:tc>
        <w:tc>
          <w:tcPr>
            <w:tcW w:w="1559" w:type="dxa"/>
          </w:tcPr>
          <w:p w:rsidR="00EE7B06" w:rsidRDefault="00EE7B06" w:rsidP="005F60B8">
            <w:pPr>
              <w:rPr>
                <w:b/>
                <w:bCs/>
              </w:rPr>
            </w:pPr>
          </w:p>
        </w:tc>
        <w:tc>
          <w:tcPr>
            <w:tcW w:w="1559" w:type="dxa"/>
          </w:tcPr>
          <w:p w:rsidR="00EE7B06" w:rsidRDefault="00EE7B06" w:rsidP="005F60B8">
            <w:pPr>
              <w:rPr>
                <w:b/>
                <w:bCs/>
              </w:rPr>
            </w:pPr>
          </w:p>
        </w:tc>
      </w:tr>
    </w:tbl>
    <w:p w:rsidR="00EE7B06" w:rsidRDefault="00BC0C9E" w:rsidP="006B13D6">
      <w:pPr>
        <w:rPr>
          <w:b/>
          <w:bCs/>
        </w:rPr>
      </w:pPr>
      <w:r w:rsidRPr="004E413C">
        <w:rPr>
          <w:b/>
          <w:bCs/>
          <w:i/>
          <w:iCs/>
          <w:sz w:val="26"/>
          <w:szCs w:val="26"/>
          <w:u w:val="single"/>
        </w:rPr>
        <w:t>4- Le document</w:t>
      </w:r>
      <w:r w:rsidR="004E413C" w:rsidRPr="004E413C">
        <w:rPr>
          <w:b/>
          <w:bCs/>
          <w:i/>
          <w:iCs/>
          <w:sz w:val="26"/>
          <w:szCs w:val="26"/>
          <w:u w:val="single"/>
        </w:rPr>
        <w:t xml:space="preserve"> ci-après </w:t>
      </w:r>
      <w:r w:rsidRPr="004E413C">
        <w:rPr>
          <w:b/>
          <w:bCs/>
          <w:i/>
          <w:iCs/>
          <w:sz w:val="26"/>
          <w:szCs w:val="26"/>
          <w:u w:val="single"/>
        </w:rPr>
        <w:t xml:space="preserve">représente un schéma </w:t>
      </w:r>
      <w:r w:rsidR="004E413C">
        <w:rPr>
          <w:b/>
          <w:bCs/>
          <w:i/>
          <w:iCs/>
          <w:sz w:val="26"/>
          <w:szCs w:val="26"/>
          <w:u w:val="single"/>
        </w:rPr>
        <w:t>du</w:t>
      </w:r>
      <w:r w:rsidRPr="004E413C">
        <w:rPr>
          <w:b/>
          <w:bCs/>
          <w:i/>
          <w:iCs/>
          <w:sz w:val="26"/>
          <w:szCs w:val="26"/>
          <w:u w:val="single"/>
        </w:rPr>
        <w:t xml:space="preserve"> côté gauche </w:t>
      </w:r>
      <w:r w:rsidR="004E413C" w:rsidRPr="004E413C">
        <w:rPr>
          <w:b/>
          <w:bCs/>
          <w:i/>
          <w:iCs/>
          <w:sz w:val="26"/>
          <w:szCs w:val="26"/>
          <w:u w:val="single"/>
        </w:rPr>
        <w:t>de l’encéphale</w:t>
      </w:r>
      <w:r w:rsidRPr="004E413C">
        <w:rPr>
          <w:b/>
          <w:bCs/>
          <w:i/>
          <w:iCs/>
          <w:sz w:val="26"/>
          <w:szCs w:val="26"/>
          <w:u w:val="single"/>
        </w:rPr>
        <w:t xml:space="preserve"> </w:t>
      </w:r>
      <w:proofErr w:type="gramStart"/>
      <w:r w:rsidRPr="004E413C">
        <w:rPr>
          <w:b/>
          <w:bCs/>
          <w:i/>
          <w:iCs/>
          <w:sz w:val="26"/>
          <w:szCs w:val="26"/>
          <w:u w:val="single"/>
        </w:rPr>
        <w:t>humain</w:t>
      </w:r>
      <w:r w:rsidR="004E413C">
        <w:rPr>
          <w:b/>
          <w:bCs/>
          <w:i/>
          <w:iCs/>
          <w:sz w:val="26"/>
          <w:szCs w:val="26"/>
          <w:u w:val="single"/>
        </w:rPr>
        <w:t xml:space="preserve"> ,</w:t>
      </w:r>
      <w:proofErr w:type="gramEnd"/>
      <w:r w:rsidR="004E413C" w:rsidRPr="004E413C">
        <w:t xml:space="preserve"> </w:t>
      </w:r>
      <w:r w:rsidR="004E413C" w:rsidRPr="004E413C">
        <w:rPr>
          <w:b/>
          <w:bCs/>
        </w:rPr>
        <w:t>Écrivez le nom approprié de l’aire</w:t>
      </w:r>
      <w:r w:rsidR="004E413C">
        <w:rPr>
          <w:b/>
          <w:bCs/>
        </w:rPr>
        <w:t xml:space="preserve"> </w:t>
      </w:r>
      <w:r w:rsidR="004E413C" w:rsidRPr="004E413C">
        <w:rPr>
          <w:b/>
          <w:bCs/>
        </w:rPr>
        <w:t>qui convient pour chaque numéro de document à l'aide de la liste suivante:</w:t>
      </w:r>
      <w:r w:rsidR="006B13D6" w:rsidRPr="006B13D6">
        <w:t xml:space="preserve"> </w:t>
      </w:r>
      <w:r w:rsidR="006B13D6" w:rsidRPr="006B13D6">
        <w:rPr>
          <w:b/>
          <w:bCs/>
        </w:rPr>
        <w:t>(</w:t>
      </w:r>
      <w:r w:rsidR="006B13D6">
        <w:rPr>
          <w:b/>
          <w:bCs/>
        </w:rPr>
        <w:t>Aire visuelle</w:t>
      </w:r>
      <w:r w:rsidR="006B13D6" w:rsidRPr="006B13D6">
        <w:rPr>
          <w:b/>
          <w:bCs/>
        </w:rPr>
        <w:t xml:space="preserve"> </w:t>
      </w:r>
      <w:r w:rsidR="006B13D6">
        <w:rPr>
          <w:b/>
          <w:bCs/>
        </w:rPr>
        <w:t>–</w:t>
      </w:r>
      <w:r w:rsidR="006B13D6" w:rsidRPr="006B13D6">
        <w:rPr>
          <w:b/>
          <w:bCs/>
        </w:rPr>
        <w:t xml:space="preserve"> </w:t>
      </w:r>
      <w:r w:rsidR="006B13D6">
        <w:rPr>
          <w:b/>
          <w:bCs/>
        </w:rPr>
        <w:t xml:space="preserve">Aire </w:t>
      </w:r>
      <w:r w:rsidR="006B13D6" w:rsidRPr="006B13D6">
        <w:rPr>
          <w:b/>
          <w:bCs/>
        </w:rPr>
        <w:t xml:space="preserve">de sensibilité générale </w:t>
      </w:r>
      <w:r w:rsidR="006B13D6">
        <w:rPr>
          <w:b/>
          <w:bCs/>
        </w:rPr>
        <w:t>–</w:t>
      </w:r>
      <w:r w:rsidR="006B13D6" w:rsidRPr="006B13D6">
        <w:rPr>
          <w:b/>
          <w:bCs/>
        </w:rPr>
        <w:t xml:space="preserve"> </w:t>
      </w:r>
      <w:r w:rsidR="006B13D6">
        <w:rPr>
          <w:b/>
          <w:bCs/>
        </w:rPr>
        <w:t>Aire de la motricité</w:t>
      </w:r>
      <w:r w:rsidR="006B13D6" w:rsidRPr="006B13D6">
        <w:rPr>
          <w:b/>
          <w:bCs/>
        </w:rPr>
        <w:t xml:space="preserve"> général</w:t>
      </w:r>
      <w:r w:rsidR="006B13D6">
        <w:rPr>
          <w:b/>
          <w:bCs/>
        </w:rPr>
        <w:t>e</w:t>
      </w:r>
      <w:r w:rsidR="006B13D6" w:rsidRPr="006B13D6">
        <w:rPr>
          <w:b/>
          <w:bCs/>
        </w:rPr>
        <w:t xml:space="preserve"> </w:t>
      </w:r>
      <w:r w:rsidR="006B13D6">
        <w:rPr>
          <w:b/>
          <w:bCs/>
        </w:rPr>
        <w:t>–</w:t>
      </w:r>
      <w:r w:rsidR="006B13D6" w:rsidRPr="006B13D6">
        <w:rPr>
          <w:b/>
          <w:bCs/>
        </w:rPr>
        <w:t xml:space="preserve"> </w:t>
      </w:r>
      <w:r w:rsidR="006B13D6">
        <w:rPr>
          <w:b/>
          <w:bCs/>
        </w:rPr>
        <w:t>Aire auditive</w:t>
      </w:r>
      <w:r w:rsidR="006B13D6" w:rsidRPr="006B13D6">
        <w:rPr>
          <w:b/>
          <w:bCs/>
        </w:rPr>
        <w:t xml:space="preserve"> </w:t>
      </w:r>
      <w:r w:rsidR="006B13D6">
        <w:rPr>
          <w:b/>
          <w:bCs/>
        </w:rPr>
        <w:t>–</w:t>
      </w:r>
      <w:r w:rsidR="006B13D6" w:rsidRPr="006B13D6">
        <w:rPr>
          <w:b/>
          <w:bCs/>
        </w:rPr>
        <w:t xml:space="preserve"> </w:t>
      </w:r>
      <w:r w:rsidR="006B13D6">
        <w:rPr>
          <w:b/>
          <w:bCs/>
        </w:rPr>
        <w:t>Aire olfactive)</w:t>
      </w:r>
      <w:r w:rsidR="0059239F">
        <w:rPr>
          <w:b/>
          <w:bCs/>
        </w:rPr>
        <w:t xml:space="preserve"> (1pt)</w:t>
      </w:r>
    </w:p>
    <w:tbl>
      <w:tblPr>
        <w:tblStyle w:val="Grilledutableau"/>
        <w:tblpPr w:leftFromText="141" w:rightFromText="141" w:vertAnchor="text" w:horzAnchor="margin" w:tblpXSpec="right" w:tblpY="108"/>
        <w:tblW w:w="0" w:type="auto"/>
        <w:tblLook w:val="04A0" w:firstRow="1" w:lastRow="0" w:firstColumn="1" w:lastColumn="0" w:noHBand="0" w:noVBand="1"/>
      </w:tblPr>
      <w:tblGrid>
        <w:gridCol w:w="3369"/>
      </w:tblGrid>
      <w:tr w:rsidR="006B13D6" w:rsidTr="006B13D6">
        <w:trPr>
          <w:trHeight w:val="2399"/>
        </w:trPr>
        <w:tc>
          <w:tcPr>
            <w:tcW w:w="3369" w:type="dxa"/>
          </w:tcPr>
          <w:p w:rsidR="006B13D6" w:rsidRDefault="006B13D6" w:rsidP="006B13D6">
            <w:pPr>
              <w:rPr>
                <w:b/>
                <w:bCs/>
              </w:rPr>
            </w:pPr>
            <w:r>
              <w:object w:dxaOrig="5610" w:dyaOrig="37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5.25pt;height:113.25pt" o:ole="">
                  <v:imagedata r:id="rId6" o:title=""/>
                </v:shape>
                <o:OLEObject Type="Embed" ProgID="PBrush" ShapeID="_x0000_i1025" DrawAspect="Content" ObjectID="_1644139561" r:id="rId7"/>
              </w:object>
            </w:r>
          </w:p>
        </w:tc>
      </w:tr>
    </w:tbl>
    <w:p w:rsidR="004E413C" w:rsidRDefault="006B13D6" w:rsidP="006B13D6">
      <w:pPr>
        <w:rPr>
          <w:b/>
          <w:bCs/>
        </w:rPr>
      </w:pPr>
      <w:r w:rsidRPr="006B13D6">
        <w:rPr>
          <w:b/>
          <w:bCs/>
        </w:rPr>
        <w:t xml:space="preserve"> 1-</w:t>
      </w:r>
      <w:r>
        <w:rPr>
          <w:b/>
          <w:bCs/>
        </w:rPr>
        <w:t xml:space="preserve"> </w:t>
      </w:r>
      <w:r w:rsidRPr="006B13D6">
        <w:rPr>
          <w:b/>
          <w:bCs/>
        </w:rPr>
        <w:t>………………………………2 ………………</w:t>
      </w:r>
      <w:r>
        <w:rPr>
          <w:b/>
          <w:bCs/>
        </w:rPr>
        <w:t>…………..</w:t>
      </w:r>
    </w:p>
    <w:p w:rsidR="006B13D6" w:rsidRDefault="006B13D6" w:rsidP="006B13D6">
      <w:pPr>
        <w:rPr>
          <w:b/>
          <w:bCs/>
        </w:rPr>
      </w:pPr>
    </w:p>
    <w:p w:rsidR="006B13D6" w:rsidRPr="006B13D6" w:rsidRDefault="006B13D6" w:rsidP="006B13D6">
      <w:pPr>
        <w:rPr>
          <w:b/>
          <w:bCs/>
        </w:rPr>
      </w:pPr>
      <w:r>
        <w:rPr>
          <w:b/>
          <w:bCs/>
        </w:rPr>
        <w:t>3 ………………………………..4- …………………………………</w:t>
      </w:r>
    </w:p>
    <w:p w:rsidR="006B13D6" w:rsidRDefault="0059239F" w:rsidP="006C2695">
      <w:pPr>
        <w:rPr>
          <w:b/>
          <w:bCs/>
          <w:sz w:val="26"/>
          <w:szCs w:val="26"/>
        </w:rPr>
      </w:pPr>
      <w:r w:rsidRPr="003A5840">
        <w:rPr>
          <w:b/>
          <w:bCs/>
          <w:sz w:val="26"/>
          <w:szCs w:val="26"/>
        </w:rPr>
        <w:t>5 - En fonction de vos informations, répondez aux questions suivantes</w:t>
      </w:r>
      <w:r w:rsidR="006C2695">
        <w:rPr>
          <w:b/>
          <w:bCs/>
          <w:sz w:val="26"/>
          <w:szCs w:val="26"/>
        </w:rPr>
        <w:t xml:space="preserve"> </w:t>
      </w:r>
      <w:proofErr w:type="gramStart"/>
      <w:r w:rsidR="006C2695">
        <w:rPr>
          <w:b/>
          <w:bCs/>
          <w:sz w:val="26"/>
          <w:szCs w:val="26"/>
        </w:rPr>
        <w:t>( 1,5pt</w:t>
      </w:r>
      <w:proofErr w:type="gramEnd"/>
      <w:r w:rsidR="006C2695">
        <w:rPr>
          <w:b/>
          <w:bCs/>
          <w:sz w:val="26"/>
          <w:szCs w:val="26"/>
        </w:rPr>
        <w:t>)</w:t>
      </w:r>
    </w:p>
    <w:p w:rsidR="003A5840" w:rsidRDefault="003A5840" w:rsidP="003A5840">
      <w:pPr>
        <w:spacing w:after="0"/>
        <w:rPr>
          <w:b/>
          <w:bCs/>
        </w:rPr>
      </w:pPr>
      <w:r w:rsidRPr="003A5840">
        <w:rPr>
          <w:b/>
          <w:bCs/>
        </w:rPr>
        <w:t xml:space="preserve">A - Énumérer les éléments impliqués dans le mouvement </w:t>
      </w:r>
      <w:proofErr w:type="gramStart"/>
      <w:r w:rsidRPr="003A5840">
        <w:rPr>
          <w:b/>
          <w:bCs/>
        </w:rPr>
        <w:t>volontaire</w:t>
      </w:r>
      <w:r w:rsidR="006C2695">
        <w:rPr>
          <w:b/>
          <w:bCs/>
        </w:rPr>
        <w:t>(</w:t>
      </w:r>
      <w:proofErr w:type="gramEnd"/>
      <w:r w:rsidR="006C2695">
        <w:rPr>
          <w:b/>
          <w:bCs/>
        </w:rPr>
        <w:t>0,5pt)</w:t>
      </w:r>
    </w:p>
    <w:p w:rsidR="003A5840" w:rsidRDefault="003A5840" w:rsidP="003A5840">
      <w:pPr>
        <w:spacing w:after="0"/>
        <w:rPr>
          <w:b/>
          <w:bCs/>
        </w:rPr>
      </w:pPr>
      <w:r>
        <w:rPr>
          <w:b/>
          <w:bCs/>
        </w:rPr>
        <w:t>……………………………………………………………………………………………………………………………………………………………………………..</w:t>
      </w:r>
    </w:p>
    <w:p w:rsidR="003A5840" w:rsidRDefault="003A5840" w:rsidP="003A5840">
      <w:pPr>
        <w:spacing w:after="0"/>
        <w:rPr>
          <w:b/>
          <w:bCs/>
        </w:rPr>
      </w:pPr>
      <w:r>
        <w:rPr>
          <w:b/>
          <w:bCs/>
        </w:rPr>
        <w:t>……………………………………………………………………………………………………………………………………………………………………………….</w:t>
      </w:r>
    </w:p>
    <w:p w:rsidR="003A5840" w:rsidRDefault="003A5840" w:rsidP="003A5840">
      <w:pPr>
        <w:spacing w:after="0"/>
        <w:rPr>
          <w:b/>
          <w:bCs/>
        </w:rPr>
      </w:pPr>
      <w:r w:rsidRPr="003A5840">
        <w:rPr>
          <w:b/>
          <w:bCs/>
        </w:rPr>
        <w:t xml:space="preserve">B - Mentionner deux façons de protéger le système </w:t>
      </w:r>
      <w:proofErr w:type="gramStart"/>
      <w:r w:rsidRPr="003A5840">
        <w:rPr>
          <w:b/>
          <w:bCs/>
        </w:rPr>
        <w:t>nerveux</w:t>
      </w:r>
      <w:r w:rsidR="006C2695">
        <w:rPr>
          <w:b/>
          <w:bCs/>
        </w:rPr>
        <w:t>(</w:t>
      </w:r>
      <w:proofErr w:type="gramEnd"/>
      <w:r w:rsidR="006C2695">
        <w:rPr>
          <w:b/>
          <w:bCs/>
        </w:rPr>
        <w:t xml:space="preserve"> 0,5pt)</w:t>
      </w:r>
    </w:p>
    <w:p w:rsidR="003A5840" w:rsidRDefault="003A5840" w:rsidP="003A5840">
      <w:pPr>
        <w:spacing w:after="0"/>
        <w:rPr>
          <w:b/>
          <w:bCs/>
        </w:rPr>
      </w:pPr>
      <w:r>
        <w:rPr>
          <w:b/>
          <w:bCs/>
        </w:rPr>
        <w:t>………………………………………………………………………………………………………………………………………………………………………………</w:t>
      </w:r>
    </w:p>
    <w:p w:rsidR="003A5840" w:rsidRDefault="003A5840" w:rsidP="003A5840">
      <w:pPr>
        <w:spacing w:after="0"/>
        <w:rPr>
          <w:b/>
          <w:bCs/>
        </w:rPr>
      </w:pPr>
      <w:r>
        <w:rPr>
          <w:b/>
          <w:bCs/>
        </w:rPr>
        <w:t>……………………………………………………………………………………………………………………………………………………………………….</w:t>
      </w:r>
    </w:p>
    <w:p w:rsidR="003A5840" w:rsidRDefault="003A5840" w:rsidP="003A5840">
      <w:pPr>
        <w:spacing w:after="0"/>
        <w:rPr>
          <w:b/>
          <w:bCs/>
        </w:rPr>
      </w:pPr>
      <w:r w:rsidRPr="003A5840">
        <w:rPr>
          <w:b/>
          <w:bCs/>
        </w:rPr>
        <w:t>C - Clarifier avec explication si une personne du groupe sanguin AB peut donner du sang à une personne du groupe sanguin B</w:t>
      </w:r>
      <w:r w:rsidR="006C2695">
        <w:rPr>
          <w:b/>
          <w:bCs/>
        </w:rPr>
        <w:t xml:space="preserve"> </w:t>
      </w:r>
      <w:proofErr w:type="gramStart"/>
      <w:r w:rsidR="006C2695">
        <w:rPr>
          <w:b/>
          <w:bCs/>
        </w:rPr>
        <w:t>( 0,5pt</w:t>
      </w:r>
      <w:proofErr w:type="gramEnd"/>
      <w:r w:rsidR="006C2695">
        <w:rPr>
          <w:b/>
          <w:bCs/>
        </w:rPr>
        <w:t>)</w:t>
      </w:r>
    </w:p>
    <w:p w:rsidR="006C2695" w:rsidRDefault="006C2695" w:rsidP="003A5840">
      <w:pPr>
        <w:spacing w:after="0"/>
        <w:rPr>
          <w:b/>
          <w:bCs/>
        </w:rPr>
      </w:pPr>
      <w:r>
        <w:rPr>
          <w:b/>
          <w:bCs/>
        </w:rPr>
        <w:t>……………………………………………………………………………………………………………………………………………………………………………………………………………………………………………………………………………………………………………………………………………………………………..</w:t>
      </w:r>
    </w:p>
    <w:p w:rsidR="006C2695" w:rsidRDefault="00BD2482" w:rsidP="00BD2482">
      <w:pPr>
        <w:spacing w:after="0"/>
        <w:jc w:val="center"/>
        <w:rPr>
          <w:rFonts w:ascii="Lucida Calligraphy" w:hAnsi="Lucida Calligraphy"/>
          <w:b/>
          <w:bCs/>
          <w:i/>
          <w:iCs/>
          <w:u w:val="single"/>
        </w:rPr>
      </w:pPr>
      <w:r w:rsidRPr="00BD2482">
        <w:rPr>
          <w:rFonts w:ascii="Lucida Calligraphy" w:hAnsi="Lucida Calligraphy"/>
          <w:b/>
          <w:bCs/>
          <w:i/>
          <w:iCs/>
          <w:u w:val="single"/>
        </w:rPr>
        <w:lastRenderedPageBreak/>
        <w:t xml:space="preserve">RAISONNEMENT SCIENTIFIQUE ET COMMUNICATIONECRITE ET </w:t>
      </w:r>
      <w:proofErr w:type="gramStart"/>
      <w:r w:rsidRPr="00BD2482">
        <w:rPr>
          <w:rFonts w:ascii="Lucida Calligraphy" w:hAnsi="Lucida Calligraphy"/>
          <w:b/>
          <w:bCs/>
          <w:i/>
          <w:iCs/>
          <w:u w:val="single"/>
        </w:rPr>
        <w:t>GRAPHIQUE</w:t>
      </w:r>
      <w:r>
        <w:rPr>
          <w:rFonts w:ascii="Lucida Calligraphy" w:hAnsi="Lucida Calligraphy"/>
          <w:b/>
          <w:bCs/>
          <w:i/>
          <w:iCs/>
          <w:u w:val="single"/>
        </w:rPr>
        <w:t>(</w:t>
      </w:r>
      <w:proofErr w:type="gramEnd"/>
      <w:r>
        <w:rPr>
          <w:rFonts w:ascii="Lucida Calligraphy" w:hAnsi="Lucida Calligraphy"/>
          <w:b/>
          <w:bCs/>
          <w:i/>
          <w:iCs/>
          <w:u w:val="single"/>
        </w:rPr>
        <w:t>12points)</w:t>
      </w:r>
    </w:p>
    <w:tbl>
      <w:tblPr>
        <w:tblStyle w:val="Grilledutableau"/>
        <w:tblW w:w="0" w:type="auto"/>
        <w:jc w:val="center"/>
        <w:tblInd w:w="4361" w:type="dxa"/>
        <w:tblLook w:val="04A0" w:firstRow="1" w:lastRow="0" w:firstColumn="1" w:lastColumn="0" w:noHBand="0" w:noVBand="1"/>
      </w:tblPr>
      <w:tblGrid>
        <w:gridCol w:w="3260"/>
      </w:tblGrid>
      <w:tr w:rsidR="00347996" w:rsidTr="00347996">
        <w:trPr>
          <w:jc w:val="center"/>
        </w:trPr>
        <w:tc>
          <w:tcPr>
            <w:tcW w:w="3260" w:type="dxa"/>
          </w:tcPr>
          <w:p w:rsidR="00347996" w:rsidRDefault="00347996" w:rsidP="00BD2482">
            <w:pPr>
              <w:jc w:val="center"/>
              <w:rPr>
                <w:rFonts w:ascii="Lucida Calligraphy" w:hAnsi="Lucida Calligraphy"/>
                <w:b/>
                <w:bCs/>
                <w:i/>
                <w:iCs/>
                <w:u w:val="single"/>
              </w:rPr>
            </w:pPr>
            <w:r>
              <w:rPr>
                <w:rFonts w:ascii="Lucida Calligraphy" w:hAnsi="Lucida Calligraphy"/>
                <w:b/>
                <w:bCs/>
                <w:i/>
                <w:iCs/>
                <w:u w:val="single"/>
              </w:rPr>
              <w:t>EXERCICE N°1</w:t>
            </w:r>
            <w:proofErr w:type="gramStart"/>
            <w:r>
              <w:rPr>
                <w:rFonts w:ascii="Lucida Calligraphy" w:hAnsi="Lucida Calligraphy"/>
                <w:b/>
                <w:bCs/>
                <w:i/>
                <w:iCs/>
                <w:u w:val="single"/>
              </w:rPr>
              <w:t>( 6points</w:t>
            </w:r>
            <w:proofErr w:type="gramEnd"/>
            <w:r>
              <w:rPr>
                <w:rFonts w:ascii="Lucida Calligraphy" w:hAnsi="Lucida Calligraphy"/>
                <w:b/>
                <w:bCs/>
                <w:i/>
                <w:iCs/>
                <w:u w:val="single"/>
              </w:rPr>
              <w:t>)</w:t>
            </w:r>
          </w:p>
        </w:tc>
      </w:tr>
    </w:tbl>
    <w:p w:rsidR="00A132AF" w:rsidRPr="008A088A" w:rsidRDefault="00B26CD8" w:rsidP="0007447B">
      <w:pPr>
        <w:tabs>
          <w:tab w:val="left" w:pos="6495"/>
        </w:tabs>
        <w:spacing w:after="0"/>
        <w:rPr>
          <w:rFonts w:asciiTheme="majorBidi" w:hAnsiTheme="majorBidi" w:cstheme="majorBidi"/>
          <w:b/>
          <w:bCs/>
          <w:i/>
          <w:iCs/>
        </w:rPr>
      </w:pPr>
      <w:r w:rsidRPr="008A088A">
        <w:rPr>
          <w:rFonts w:asciiTheme="majorBidi" w:hAnsiTheme="majorBidi" w:cstheme="majorBidi"/>
          <w:b/>
          <w:bCs/>
          <w:i/>
          <w:iCs/>
        </w:rPr>
        <w:t xml:space="preserve">La poliomyélite est une maladie grave causée par une infection par le virus Poliovirus, ce virus affecte les centres nerveux (en particulier le niveau de la moelle épinière), ce qui entraîne des déséquilibres dans la mobilité des membres chez les enfants sans impact significatif sur la sensibilité </w:t>
      </w:r>
      <w:r w:rsidR="00A132AF" w:rsidRPr="008A088A">
        <w:rPr>
          <w:rFonts w:asciiTheme="majorBidi" w:hAnsiTheme="majorBidi" w:cstheme="majorBidi"/>
          <w:b/>
          <w:bCs/>
          <w:i/>
          <w:iCs/>
        </w:rPr>
        <w:t>consciente</w:t>
      </w:r>
    </w:p>
    <w:p w:rsidR="00B26CD8" w:rsidRPr="008A088A" w:rsidRDefault="00A132AF" w:rsidP="0007447B">
      <w:pPr>
        <w:pStyle w:val="Paragraphedeliste"/>
        <w:numPr>
          <w:ilvl w:val="0"/>
          <w:numId w:val="4"/>
        </w:numPr>
        <w:tabs>
          <w:tab w:val="left" w:pos="6495"/>
        </w:tabs>
        <w:spacing w:after="0"/>
        <w:rPr>
          <w:rFonts w:asciiTheme="majorBidi" w:hAnsiTheme="majorBidi" w:cstheme="majorBidi"/>
          <w:b/>
          <w:bCs/>
          <w:i/>
          <w:iCs/>
        </w:rPr>
      </w:pPr>
      <w:r w:rsidRPr="008A088A">
        <w:rPr>
          <w:rFonts w:asciiTheme="majorBidi" w:hAnsiTheme="majorBidi" w:cstheme="majorBidi"/>
          <w:b/>
          <w:bCs/>
          <w:i/>
          <w:iCs/>
        </w:rPr>
        <w:t xml:space="preserve">Pour mettre en évidence le rôle de la moelle épinière dans la transmission </w:t>
      </w:r>
      <w:r w:rsidR="00240D6D" w:rsidRPr="008A088A">
        <w:rPr>
          <w:rFonts w:asciiTheme="majorBidi" w:hAnsiTheme="majorBidi" w:cstheme="majorBidi"/>
          <w:b/>
          <w:bCs/>
          <w:i/>
          <w:iCs/>
        </w:rPr>
        <w:t xml:space="preserve">de l’influx </w:t>
      </w:r>
      <w:r w:rsidRPr="008A088A">
        <w:rPr>
          <w:rFonts w:asciiTheme="majorBidi" w:hAnsiTheme="majorBidi" w:cstheme="majorBidi"/>
          <w:b/>
          <w:bCs/>
          <w:i/>
          <w:iCs/>
        </w:rPr>
        <w:t xml:space="preserve"> nerveux, Magendie et Bell ont effectué une série d'expériences de coupe </w:t>
      </w:r>
      <w:r w:rsidR="00240D6D" w:rsidRPr="008A088A">
        <w:rPr>
          <w:rFonts w:asciiTheme="majorBidi" w:hAnsiTheme="majorBidi" w:cstheme="majorBidi"/>
          <w:b/>
          <w:bCs/>
          <w:i/>
          <w:iCs/>
        </w:rPr>
        <w:t>(section) avec</w:t>
      </w:r>
      <w:r w:rsidRPr="008A088A">
        <w:rPr>
          <w:rFonts w:asciiTheme="majorBidi" w:hAnsiTheme="majorBidi" w:cstheme="majorBidi"/>
          <w:b/>
          <w:bCs/>
          <w:i/>
          <w:iCs/>
        </w:rPr>
        <w:t xml:space="preserve"> un chien, et le Document 1 représente les emplacements de la coupe (Figure -a-) et les résultats obtenus (Figure -b-)</w:t>
      </w:r>
      <w:r w:rsidR="00B26CD8" w:rsidRPr="008A088A">
        <w:rPr>
          <w:rFonts w:asciiTheme="majorBidi" w:hAnsiTheme="majorBidi" w:cstheme="majorBidi"/>
          <w:b/>
          <w:bCs/>
          <w:i/>
          <w:iCs/>
        </w:rPr>
        <w:t>.</w:t>
      </w:r>
    </w:p>
    <w:tbl>
      <w:tblPr>
        <w:tblStyle w:val="Grilledutableau"/>
        <w:tblW w:w="11165" w:type="dxa"/>
        <w:tblLayout w:type="fixed"/>
        <w:tblLook w:val="04A0" w:firstRow="1" w:lastRow="0" w:firstColumn="1" w:lastColumn="0" w:noHBand="0" w:noVBand="1"/>
      </w:tblPr>
      <w:tblGrid>
        <w:gridCol w:w="5778"/>
        <w:gridCol w:w="1803"/>
        <w:gridCol w:w="3584"/>
      </w:tblGrid>
      <w:tr w:rsidR="00154DF2" w:rsidRPr="008A088A" w:rsidTr="008A088A">
        <w:trPr>
          <w:trHeight w:val="390"/>
        </w:trPr>
        <w:tc>
          <w:tcPr>
            <w:tcW w:w="5778" w:type="dxa"/>
            <w:vMerge w:val="restart"/>
          </w:tcPr>
          <w:p w:rsidR="006A2641" w:rsidRPr="008A088A" w:rsidRDefault="008A088A" w:rsidP="00240D6D">
            <w:pPr>
              <w:pStyle w:val="Paragraphedeliste"/>
              <w:tabs>
                <w:tab w:val="left" w:pos="6495"/>
              </w:tabs>
              <w:ind w:left="0"/>
              <w:rPr>
                <w:rFonts w:asciiTheme="minorBidi" w:hAnsiTheme="minorBidi"/>
                <w:sz w:val="20"/>
                <w:szCs w:val="20"/>
              </w:rPr>
            </w:pPr>
            <w:r w:rsidRPr="008A088A">
              <w:rPr>
                <w:rFonts w:asciiTheme="minorBidi" w:hAnsiTheme="minorBidi"/>
                <w:sz w:val="20"/>
                <w:szCs w:val="20"/>
              </w:rPr>
              <w:object w:dxaOrig="9270" w:dyaOrig="4935">
                <v:shape id="_x0000_i1026" type="#_x0000_t75" style="width:281.25pt;height:190.5pt" o:ole="">
                  <v:imagedata r:id="rId8" o:title=""/>
                </v:shape>
                <o:OLEObject Type="Embed" ProgID="PBrush" ShapeID="_x0000_i1026" DrawAspect="Content" ObjectID="_1644139562" r:id="rId9"/>
              </w:object>
            </w:r>
          </w:p>
        </w:tc>
        <w:tc>
          <w:tcPr>
            <w:tcW w:w="1803" w:type="dxa"/>
          </w:tcPr>
          <w:p w:rsidR="00154DF2" w:rsidRPr="008A088A" w:rsidRDefault="0030460F" w:rsidP="00154DF2">
            <w:pPr>
              <w:pStyle w:val="Paragraphedeliste"/>
              <w:tabs>
                <w:tab w:val="left" w:pos="6495"/>
              </w:tabs>
              <w:ind w:left="0"/>
              <w:rPr>
                <w:rFonts w:asciiTheme="minorBidi" w:hAnsiTheme="minorBidi"/>
                <w:b/>
                <w:bCs/>
                <w:sz w:val="20"/>
                <w:szCs w:val="20"/>
              </w:rPr>
            </w:pPr>
            <w:r w:rsidRPr="008A088A">
              <w:rPr>
                <w:rFonts w:asciiTheme="minorBidi" w:hAnsiTheme="minorBidi"/>
                <w:b/>
                <w:bCs/>
                <w:sz w:val="20"/>
                <w:szCs w:val="20"/>
              </w:rPr>
              <w:t>Conditions expérimentales</w:t>
            </w:r>
          </w:p>
        </w:tc>
        <w:tc>
          <w:tcPr>
            <w:tcW w:w="3584" w:type="dxa"/>
          </w:tcPr>
          <w:p w:rsidR="00154DF2" w:rsidRPr="008A088A" w:rsidRDefault="00AC1E92" w:rsidP="00154DF2">
            <w:pPr>
              <w:pStyle w:val="Paragraphedeliste"/>
              <w:tabs>
                <w:tab w:val="left" w:pos="6495"/>
              </w:tabs>
              <w:ind w:left="0"/>
              <w:rPr>
                <w:rFonts w:asciiTheme="minorBidi" w:hAnsiTheme="minorBidi"/>
                <w:b/>
                <w:bCs/>
                <w:sz w:val="20"/>
                <w:szCs w:val="20"/>
              </w:rPr>
            </w:pPr>
            <w:r w:rsidRPr="008A088A">
              <w:rPr>
                <w:rFonts w:asciiTheme="minorBidi" w:hAnsiTheme="minorBidi"/>
                <w:b/>
                <w:bCs/>
                <w:sz w:val="20"/>
                <w:szCs w:val="20"/>
              </w:rPr>
              <w:t>Les résultats obtenus</w:t>
            </w:r>
          </w:p>
        </w:tc>
      </w:tr>
      <w:tr w:rsidR="00154DF2" w:rsidRPr="008A088A" w:rsidTr="008A088A">
        <w:trPr>
          <w:trHeight w:val="705"/>
        </w:trPr>
        <w:tc>
          <w:tcPr>
            <w:tcW w:w="5778" w:type="dxa"/>
            <w:vMerge/>
          </w:tcPr>
          <w:p w:rsidR="00154DF2" w:rsidRPr="008A088A" w:rsidRDefault="00154DF2" w:rsidP="00240D6D">
            <w:pPr>
              <w:pStyle w:val="Paragraphedeliste"/>
              <w:tabs>
                <w:tab w:val="left" w:pos="6495"/>
              </w:tabs>
              <w:ind w:left="0"/>
              <w:rPr>
                <w:rFonts w:asciiTheme="minorBidi" w:hAnsiTheme="minorBidi"/>
                <w:sz w:val="20"/>
                <w:szCs w:val="20"/>
              </w:rPr>
            </w:pPr>
          </w:p>
        </w:tc>
        <w:tc>
          <w:tcPr>
            <w:tcW w:w="1803" w:type="dxa"/>
          </w:tcPr>
          <w:p w:rsidR="00154DF2" w:rsidRPr="008A088A" w:rsidRDefault="0030460F" w:rsidP="00154DF2">
            <w:pPr>
              <w:pStyle w:val="Paragraphedeliste"/>
              <w:tabs>
                <w:tab w:val="left" w:pos="6495"/>
              </w:tabs>
              <w:ind w:left="0"/>
              <w:rPr>
                <w:rFonts w:asciiTheme="minorBidi" w:hAnsiTheme="minorBidi"/>
                <w:b/>
                <w:bCs/>
                <w:sz w:val="20"/>
                <w:szCs w:val="20"/>
              </w:rPr>
            </w:pPr>
            <w:r w:rsidRPr="008A088A">
              <w:rPr>
                <w:rFonts w:asciiTheme="minorBidi" w:hAnsiTheme="minorBidi"/>
                <w:b/>
                <w:bCs/>
                <w:sz w:val="20"/>
                <w:szCs w:val="20"/>
              </w:rPr>
              <w:t>Section (S1)</w:t>
            </w:r>
          </w:p>
        </w:tc>
        <w:tc>
          <w:tcPr>
            <w:tcW w:w="3584" w:type="dxa"/>
          </w:tcPr>
          <w:p w:rsidR="00154DF2" w:rsidRPr="008A088A" w:rsidRDefault="00AC1E92" w:rsidP="00AC1E92">
            <w:pPr>
              <w:pStyle w:val="Paragraphedeliste"/>
              <w:tabs>
                <w:tab w:val="left" w:pos="6495"/>
              </w:tabs>
              <w:ind w:left="0"/>
              <w:rPr>
                <w:rFonts w:asciiTheme="minorBidi" w:hAnsiTheme="minorBidi"/>
                <w:b/>
                <w:bCs/>
                <w:sz w:val="20"/>
                <w:szCs w:val="20"/>
              </w:rPr>
            </w:pPr>
            <w:r w:rsidRPr="008A088A">
              <w:rPr>
                <w:rFonts w:asciiTheme="minorBidi" w:hAnsiTheme="minorBidi"/>
                <w:b/>
                <w:bCs/>
                <w:sz w:val="20"/>
                <w:szCs w:val="20"/>
              </w:rPr>
              <w:t>Perte de sensibilité dans la région à laquelle le nerf rachidien est attaché avec conservation de la motricité</w:t>
            </w:r>
          </w:p>
        </w:tc>
      </w:tr>
      <w:tr w:rsidR="00154DF2" w:rsidRPr="008A088A" w:rsidTr="008A088A">
        <w:trPr>
          <w:trHeight w:val="720"/>
        </w:trPr>
        <w:tc>
          <w:tcPr>
            <w:tcW w:w="5778" w:type="dxa"/>
            <w:vMerge/>
          </w:tcPr>
          <w:p w:rsidR="00154DF2" w:rsidRPr="008A088A" w:rsidRDefault="00154DF2" w:rsidP="00240D6D">
            <w:pPr>
              <w:pStyle w:val="Paragraphedeliste"/>
              <w:tabs>
                <w:tab w:val="left" w:pos="6495"/>
              </w:tabs>
              <w:ind w:left="0"/>
              <w:rPr>
                <w:rFonts w:asciiTheme="minorBidi" w:hAnsiTheme="minorBidi"/>
                <w:sz w:val="20"/>
                <w:szCs w:val="20"/>
              </w:rPr>
            </w:pPr>
          </w:p>
        </w:tc>
        <w:tc>
          <w:tcPr>
            <w:tcW w:w="1803" w:type="dxa"/>
          </w:tcPr>
          <w:p w:rsidR="00154DF2" w:rsidRPr="008A088A" w:rsidRDefault="0030460F" w:rsidP="00154DF2">
            <w:pPr>
              <w:pStyle w:val="Paragraphedeliste"/>
              <w:tabs>
                <w:tab w:val="left" w:pos="6495"/>
              </w:tabs>
              <w:ind w:left="0"/>
              <w:rPr>
                <w:rFonts w:asciiTheme="minorBidi" w:hAnsiTheme="minorBidi"/>
                <w:b/>
                <w:bCs/>
                <w:sz w:val="20"/>
                <w:szCs w:val="20"/>
              </w:rPr>
            </w:pPr>
            <w:r w:rsidRPr="008A088A">
              <w:rPr>
                <w:rFonts w:asciiTheme="minorBidi" w:hAnsiTheme="minorBidi"/>
                <w:b/>
                <w:bCs/>
                <w:sz w:val="20"/>
                <w:szCs w:val="20"/>
              </w:rPr>
              <w:t>Section (S2)</w:t>
            </w:r>
          </w:p>
        </w:tc>
        <w:tc>
          <w:tcPr>
            <w:tcW w:w="3584" w:type="dxa"/>
          </w:tcPr>
          <w:p w:rsidR="00154DF2" w:rsidRPr="008A088A" w:rsidRDefault="00AC1E92" w:rsidP="00AC1E92">
            <w:pPr>
              <w:pStyle w:val="Paragraphedeliste"/>
              <w:tabs>
                <w:tab w:val="left" w:pos="6495"/>
              </w:tabs>
              <w:ind w:left="0"/>
              <w:rPr>
                <w:rFonts w:asciiTheme="minorBidi" w:hAnsiTheme="minorBidi"/>
                <w:b/>
                <w:bCs/>
                <w:sz w:val="20"/>
                <w:szCs w:val="20"/>
              </w:rPr>
            </w:pPr>
            <w:r w:rsidRPr="008A088A">
              <w:rPr>
                <w:rFonts w:asciiTheme="minorBidi" w:hAnsiTheme="minorBidi"/>
                <w:b/>
                <w:bCs/>
                <w:sz w:val="20"/>
                <w:szCs w:val="20"/>
              </w:rPr>
              <w:t>Paralysie de la région à laquelle le nerf rachidien est attaché tout en conservant la sensibilité</w:t>
            </w:r>
          </w:p>
        </w:tc>
      </w:tr>
      <w:tr w:rsidR="00154DF2" w:rsidRPr="008A088A" w:rsidTr="008A088A">
        <w:trPr>
          <w:trHeight w:val="780"/>
        </w:trPr>
        <w:tc>
          <w:tcPr>
            <w:tcW w:w="5778" w:type="dxa"/>
            <w:vMerge/>
          </w:tcPr>
          <w:p w:rsidR="00154DF2" w:rsidRPr="008A088A" w:rsidRDefault="00154DF2" w:rsidP="00240D6D">
            <w:pPr>
              <w:pStyle w:val="Paragraphedeliste"/>
              <w:tabs>
                <w:tab w:val="left" w:pos="6495"/>
              </w:tabs>
              <w:ind w:left="0"/>
              <w:rPr>
                <w:rFonts w:asciiTheme="minorBidi" w:hAnsiTheme="minorBidi"/>
                <w:sz w:val="20"/>
                <w:szCs w:val="20"/>
              </w:rPr>
            </w:pPr>
          </w:p>
        </w:tc>
        <w:tc>
          <w:tcPr>
            <w:tcW w:w="1803" w:type="dxa"/>
          </w:tcPr>
          <w:p w:rsidR="00154DF2" w:rsidRPr="008A088A" w:rsidRDefault="00AC1E92" w:rsidP="00154DF2">
            <w:pPr>
              <w:pStyle w:val="Paragraphedeliste"/>
              <w:tabs>
                <w:tab w:val="left" w:pos="6495"/>
              </w:tabs>
              <w:ind w:left="0"/>
              <w:rPr>
                <w:rFonts w:asciiTheme="minorBidi" w:hAnsiTheme="minorBidi"/>
                <w:b/>
                <w:bCs/>
                <w:sz w:val="20"/>
                <w:szCs w:val="20"/>
              </w:rPr>
            </w:pPr>
            <w:r w:rsidRPr="008A088A">
              <w:rPr>
                <w:rFonts w:asciiTheme="minorBidi" w:hAnsiTheme="minorBidi"/>
                <w:b/>
                <w:bCs/>
                <w:sz w:val="20"/>
                <w:szCs w:val="20"/>
              </w:rPr>
              <w:t>Section (S3)</w:t>
            </w:r>
          </w:p>
        </w:tc>
        <w:tc>
          <w:tcPr>
            <w:tcW w:w="3584" w:type="dxa"/>
          </w:tcPr>
          <w:p w:rsidR="00154DF2" w:rsidRPr="008A088A" w:rsidRDefault="006A2641" w:rsidP="006A2641">
            <w:pPr>
              <w:pStyle w:val="Paragraphedeliste"/>
              <w:tabs>
                <w:tab w:val="left" w:pos="6495"/>
              </w:tabs>
              <w:ind w:left="0"/>
              <w:rPr>
                <w:rFonts w:asciiTheme="minorBidi" w:hAnsiTheme="minorBidi"/>
                <w:b/>
                <w:bCs/>
                <w:sz w:val="20"/>
                <w:szCs w:val="20"/>
              </w:rPr>
            </w:pPr>
            <w:r w:rsidRPr="008A088A">
              <w:rPr>
                <w:rFonts w:asciiTheme="minorBidi" w:hAnsiTheme="minorBidi"/>
                <w:b/>
                <w:bCs/>
                <w:sz w:val="20"/>
                <w:szCs w:val="20"/>
              </w:rPr>
              <w:t>Paralysie avec perte de sensibilité dans la région à laquelle le nerf rachidien est associé</w:t>
            </w:r>
          </w:p>
        </w:tc>
      </w:tr>
      <w:tr w:rsidR="006A2641" w:rsidRPr="008A088A" w:rsidTr="008A088A">
        <w:trPr>
          <w:trHeight w:val="525"/>
        </w:trPr>
        <w:tc>
          <w:tcPr>
            <w:tcW w:w="5778" w:type="dxa"/>
            <w:vMerge/>
          </w:tcPr>
          <w:p w:rsidR="006A2641" w:rsidRPr="008A088A" w:rsidRDefault="006A2641" w:rsidP="00240D6D">
            <w:pPr>
              <w:pStyle w:val="Paragraphedeliste"/>
              <w:tabs>
                <w:tab w:val="left" w:pos="6495"/>
              </w:tabs>
              <w:ind w:left="0"/>
              <w:rPr>
                <w:rFonts w:asciiTheme="minorBidi" w:hAnsiTheme="minorBidi"/>
                <w:sz w:val="20"/>
                <w:szCs w:val="20"/>
              </w:rPr>
            </w:pPr>
          </w:p>
        </w:tc>
        <w:tc>
          <w:tcPr>
            <w:tcW w:w="5387" w:type="dxa"/>
            <w:gridSpan w:val="2"/>
          </w:tcPr>
          <w:p w:rsidR="006A2641" w:rsidRPr="008A088A" w:rsidRDefault="006A2641" w:rsidP="006A2641">
            <w:pPr>
              <w:pStyle w:val="Paragraphedeliste"/>
              <w:tabs>
                <w:tab w:val="left" w:pos="6495"/>
              </w:tabs>
              <w:ind w:left="0"/>
              <w:jc w:val="center"/>
              <w:rPr>
                <w:rFonts w:asciiTheme="minorBidi" w:hAnsiTheme="minorBidi"/>
                <w:sz w:val="20"/>
                <w:szCs w:val="20"/>
              </w:rPr>
            </w:pPr>
            <w:r w:rsidRPr="008A088A">
              <w:rPr>
                <w:rFonts w:asciiTheme="minorBidi" w:hAnsiTheme="minorBidi"/>
                <w:sz w:val="20"/>
                <w:szCs w:val="20"/>
              </w:rPr>
              <w:object w:dxaOrig="1680" w:dyaOrig="450">
                <v:shape id="_x0000_i1027" type="#_x0000_t75" style="width:84pt;height:22.5pt" o:ole="">
                  <v:imagedata r:id="rId10" o:title=""/>
                </v:shape>
                <o:OLEObject Type="Embed" ProgID="PBrush" ShapeID="_x0000_i1027" DrawAspect="Content" ObjectID="_1644139563" r:id="rId11"/>
              </w:object>
            </w:r>
          </w:p>
        </w:tc>
      </w:tr>
      <w:tr w:rsidR="006A2641" w:rsidRPr="008A088A" w:rsidTr="008A088A">
        <w:trPr>
          <w:trHeight w:val="469"/>
        </w:trPr>
        <w:tc>
          <w:tcPr>
            <w:tcW w:w="11165" w:type="dxa"/>
            <w:gridSpan w:val="3"/>
          </w:tcPr>
          <w:p w:rsidR="006A2641" w:rsidRPr="008A088A" w:rsidRDefault="006A2641" w:rsidP="006A2641">
            <w:pPr>
              <w:pStyle w:val="Paragraphedeliste"/>
              <w:tabs>
                <w:tab w:val="left" w:pos="6495"/>
              </w:tabs>
              <w:ind w:left="0"/>
              <w:jc w:val="center"/>
              <w:rPr>
                <w:rFonts w:asciiTheme="minorBidi" w:hAnsiTheme="minorBidi"/>
                <w:b/>
                <w:bCs/>
                <w:i/>
                <w:iCs/>
                <w:sz w:val="20"/>
                <w:szCs w:val="20"/>
                <w:u w:val="single"/>
              </w:rPr>
            </w:pPr>
            <w:r w:rsidRPr="008A088A">
              <w:rPr>
                <w:rFonts w:asciiTheme="minorBidi" w:hAnsiTheme="minorBidi"/>
                <w:b/>
                <w:bCs/>
                <w:i/>
                <w:iCs/>
                <w:sz w:val="20"/>
                <w:szCs w:val="20"/>
                <w:u w:val="single"/>
              </w:rPr>
              <w:t>Document 1</w:t>
            </w:r>
          </w:p>
          <w:p w:rsidR="006A2641" w:rsidRPr="008A088A" w:rsidRDefault="006A2641" w:rsidP="006A2641">
            <w:pPr>
              <w:pStyle w:val="Paragraphedeliste"/>
              <w:tabs>
                <w:tab w:val="left" w:pos="6495"/>
              </w:tabs>
              <w:ind w:left="0"/>
              <w:jc w:val="center"/>
              <w:rPr>
                <w:rFonts w:asciiTheme="minorBidi" w:hAnsiTheme="minorBidi"/>
                <w:sz w:val="20"/>
                <w:szCs w:val="20"/>
              </w:rPr>
            </w:pPr>
          </w:p>
        </w:tc>
      </w:tr>
    </w:tbl>
    <w:p w:rsidR="00240D6D" w:rsidRPr="0007447B" w:rsidRDefault="0007447B" w:rsidP="0007447B">
      <w:pPr>
        <w:tabs>
          <w:tab w:val="left" w:pos="6495"/>
        </w:tabs>
        <w:spacing w:after="0"/>
        <w:rPr>
          <w:rFonts w:cstheme="minorHAnsi"/>
          <w:b/>
          <w:bCs/>
        </w:rPr>
      </w:pPr>
      <w:r>
        <w:rPr>
          <w:rFonts w:cstheme="minorHAnsi"/>
          <w:b/>
          <w:bCs/>
          <w:sz w:val="26"/>
          <w:szCs w:val="26"/>
        </w:rPr>
        <w:t xml:space="preserve">1 </w:t>
      </w:r>
      <w:r w:rsidR="00D60D08" w:rsidRPr="0007447B">
        <w:rPr>
          <w:rFonts w:cstheme="minorHAnsi"/>
          <w:b/>
          <w:bCs/>
          <w:sz w:val="26"/>
          <w:szCs w:val="26"/>
        </w:rPr>
        <w:t>Expliquer</w:t>
      </w:r>
      <w:r w:rsidR="00D60D08" w:rsidRPr="0007447B">
        <w:rPr>
          <w:rFonts w:cstheme="minorHAnsi"/>
          <w:b/>
          <w:bCs/>
        </w:rPr>
        <w:t xml:space="preserve"> les résultats obtenus après chaque section</w:t>
      </w:r>
    </w:p>
    <w:p w:rsidR="00D60D08" w:rsidRPr="0007447B" w:rsidRDefault="00D60D08" w:rsidP="0007447B">
      <w:pPr>
        <w:tabs>
          <w:tab w:val="left" w:pos="6495"/>
        </w:tabs>
        <w:spacing w:after="0"/>
        <w:rPr>
          <w:rFonts w:cstheme="minorHAnsi"/>
          <w:b/>
          <w:bCs/>
          <w:i/>
          <w:iCs/>
        </w:rPr>
      </w:pPr>
      <w:r w:rsidRPr="0007447B">
        <w:rPr>
          <w:rFonts w:cstheme="minorHAnsi"/>
          <w:b/>
          <w:bCs/>
          <w:i/>
          <w:iCs/>
        </w:rPr>
        <w:t>Explication du résultat de S1 :……………………………………………………………………………………………………………………</w:t>
      </w:r>
      <w:r w:rsidR="0007447B">
        <w:rPr>
          <w:rFonts w:cstheme="minorHAnsi"/>
          <w:b/>
          <w:bCs/>
          <w:i/>
          <w:iCs/>
        </w:rPr>
        <w:t xml:space="preserve"> (0,5)</w:t>
      </w:r>
    </w:p>
    <w:p w:rsidR="00D60D08" w:rsidRPr="0007447B" w:rsidRDefault="00D60D08" w:rsidP="0007447B">
      <w:pPr>
        <w:tabs>
          <w:tab w:val="left" w:pos="6495"/>
        </w:tabs>
        <w:spacing w:after="0"/>
        <w:rPr>
          <w:rFonts w:cstheme="minorHAnsi"/>
          <w:b/>
          <w:bCs/>
          <w:i/>
          <w:iCs/>
        </w:rPr>
      </w:pPr>
      <w:r w:rsidRPr="0007447B">
        <w:rPr>
          <w:rFonts w:cstheme="minorHAnsi"/>
          <w:b/>
          <w:bCs/>
          <w:i/>
          <w:iCs/>
        </w:rPr>
        <w:t>Explication du résultat de S2 :……………………………………………………………………………………………………………………</w:t>
      </w:r>
      <w:r w:rsidR="0007447B">
        <w:rPr>
          <w:rFonts w:cstheme="minorHAnsi"/>
          <w:b/>
          <w:bCs/>
          <w:i/>
          <w:iCs/>
        </w:rPr>
        <w:t xml:space="preserve"> (0,5)</w:t>
      </w:r>
    </w:p>
    <w:p w:rsidR="00D60D08" w:rsidRPr="0007447B" w:rsidRDefault="00D60D08" w:rsidP="0007447B">
      <w:pPr>
        <w:tabs>
          <w:tab w:val="left" w:pos="6495"/>
        </w:tabs>
        <w:spacing w:after="0"/>
        <w:rPr>
          <w:rFonts w:cstheme="minorHAnsi"/>
          <w:b/>
          <w:bCs/>
          <w:i/>
          <w:iCs/>
        </w:rPr>
      </w:pPr>
      <w:r w:rsidRPr="0007447B">
        <w:rPr>
          <w:rFonts w:cstheme="minorHAnsi"/>
          <w:b/>
          <w:bCs/>
          <w:i/>
          <w:iCs/>
        </w:rPr>
        <w:t>Explication du résultat de S3 :…………………………………………………………………………………………………………………….</w:t>
      </w:r>
      <w:r w:rsidR="0007447B">
        <w:rPr>
          <w:rFonts w:cstheme="minorHAnsi"/>
          <w:b/>
          <w:bCs/>
          <w:i/>
          <w:iCs/>
        </w:rPr>
        <w:t xml:space="preserve"> (0,5)</w:t>
      </w:r>
    </w:p>
    <w:p w:rsidR="00D60D08" w:rsidRDefault="0007447B" w:rsidP="00347996">
      <w:pPr>
        <w:tabs>
          <w:tab w:val="left" w:pos="6495"/>
        </w:tabs>
        <w:spacing w:after="0"/>
        <w:rPr>
          <w:rFonts w:cstheme="minorHAnsi"/>
          <w:b/>
          <w:bCs/>
          <w:i/>
          <w:iCs/>
        </w:rPr>
      </w:pPr>
      <w:r>
        <w:rPr>
          <w:rFonts w:cstheme="minorHAnsi"/>
          <w:b/>
          <w:bCs/>
          <w:i/>
          <w:iCs/>
        </w:rPr>
        <w:t>2</w:t>
      </w:r>
      <w:r w:rsidR="00D60D08" w:rsidRPr="0007447B">
        <w:rPr>
          <w:rFonts w:cstheme="minorHAnsi"/>
          <w:b/>
          <w:bCs/>
          <w:i/>
          <w:iCs/>
          <w:sz w:val="26"/>
          <w:szCs w:val="26"/>
        </w:rPr>
        <w:t xml:space="preserve">- </w:t>
      </w:r>
      <w:r w:rsidRPr="0007447B">
        <w:rPr>
          <w:rFonts w:cstheme="minorHAnsi"/>
          <w:b/>
          <w:bCs/>
          <w:i/>
          <w:iCs/>
          <w:sz w:val="26"/>
          <w:szCs w:val="26"/>
        </w:rPr>
        <w:t>Déduire</w:t>
      </w:r>
      <w:r>
        <w:rPr>
          <w:rFonts w:cstheme="minorHAnsi"/>
          <w:b/>
          <w:bCs/>
          <w:i/>
          <w:iCs/>
        </w:rPr>
        <w:t xml:space="preserve"> </w:t>
      </w:r>
      <w:r w:rsidR="00D60D08" w:rsidRPr="0007447B">
        <w:rPr>
          <w:rFonts w:cstheme="minorHAnsi"/>
          <w:b/>
          <w:bCs/>
          <w:i/>
          <w:iCs/>
        </w:rPr>
        <w:t xml:space="preserve">la nature et la direction </w:t>
      </w:r>
      <w:r>
        <w:rPr>
          <w:rFonts w:cstheme="minorHAnsi"/>
          <w:b/>
          <w:bCs/>
          <w:i/>
          <w:iCs/>
        </w:rPr>
        <w:t>de l’influx</w:t>
      </w:r>
      <w:r w:rsidR="00D60D08" w:rsidRPr="0007447B">
        <w:rPr>
          <w:rFonts w:cstheme="minorHAnsi"/>
          <w:b/>
          <w:bCs/>
          <w:i/>
          <w:iCs/>
        </w:rPr>
        <w:t xml:space="preserve"> nerveux à la fois dans la racine antérieure et la racine postérieure du nerf </w:t>
      </w:r>
      <w:r>
        <w:rPr>
          <w:rFonts w:cstheme="minorHAnsi"/>
          <w:b/>
          <w:bCs/>
          <w:i/>
          <w:iCs/>
        </w:rPr>
        <w:t>rachidien</w:t>
      </w:r>
    </w:p>
    <w:tbl>
      <w:tblPr>
        <w:tblStyle w:val="Grilledutableau"/>
        <w:tblW w:w="0" w:type="auto"/>
        <w:tblLook w:val="04A0" w:firstRow="1" w:lastRow="0" w:firstColumn="1" w:lastColumn="0" w:noHBand="0" w:noVBand="1"/>
      </w:tblPr>
      <w:tblGrid>
        <w:gridCol w:w="1951"/>
        <w:gridCol w:w="3402"/>
        <w:gridCol w:w="5559"/>
      </w:tblGrid>
      <w:tr w:rsidR="0007447B" w:rsidTr="0007447B">
        <w:tc>
          <w:tcPr>
            <w:tcW w:w="1951" w:type="dxa"/>
          </w:tcPr>
          <w:p w:rsidR="0007447B" w:rsidRDefault="0007447B" w:rsidP="00347996">
            <w:pPr>
              <w:tabs>
                <w:tab w:val="left" w:pos="6495"/>
              </w:tabs>
              <w:jc w:val="center"/>
              <w:rPr>
                <w:rFonts w:cstheme="minorHAnsi"/>
                <w:b/>
                <w:bCs/>
                <w:i/>
                <w:iCs/>
              </w:rPr>
            </w:pPr>
            <w:r>
              <w:rPr>
                <w:rFonts w:cstheme="minorHAnsi"/>
                <w:b/>
                <w:bCs/>
                <w:i/>
                <w:iCs/>
              </w:rPr>
              <w:t>Racine</w:t>
            </w:r>
          </w:p>
        </w:tc>
        <w:tc>
          <w:tcPr>
            <w:tcW w:w="3402" w:type="dxa"/>
          </w:tcPr>
          <w:p w:rsidR="0007447B" w:rsidRDefault="0007447B" w:rsidP="00347996">
            <w:pPr>
              <w:tabs>
                <w:tab w:val="left" w:pos="6495"/>
              </w:tabs>
              <w:jc w:val="center"/>
              <w:rPr>
                <w:rFonts w:cstheme="minorHAnsi"/>
                <w:b/>
                <w:bCs/>
                <w:i/>
                <w:iCs/>
              </w:rPr>
            </w:pPr>
            <w:r>
              <w:rPr>
                <w:rFonts w:cstheme="minorHAnsi"/>
                <w:b/>
                <w:bCs/>
                <w:i/>
                <w:iCs/>
              </w:rPr>
              <w:t>Nature de l’influx (1pt)</w:t>
            </w:r>
          </w:p>
        </w:tc>
        <w:tc>
          <w:tcPr>
            <w:tcW w:w="5559" w:type="dxa"/>
          </w:tcPr>
          <w:p w:rsidR="0007447B" w:rsidRDefault="0007447B" w:rsidP="00347996">
            <w:pPr>
              <w:tabs>
                <w:tab w:val="left" w:pos="6495"/>
              </w:tabs>
              <w:jc w:val="center"/>
              <w:rPr>
                <w:rFonts w:cstheme="minorHAnsi"/>
                <w:b/>
                <w:bCs/>
                <w:i/>
                <w:iCs/>
              </w:rPr>
            </w:pPr>
            <w:r>
              <w:rPr>
                <w:rFonts w:cstheme="minorHAnsi"/>
                <w:b/>
                <w:bCs/>
                <w:i/>
                <w:iCs/>
              </w:rPr>
              <w:t>Direction de l’influx (1pt)</w:t>
            </w:r>
          </w:p>
        </w:tc>
      </w:tr>
      <w:tr w:rsidR="0007447B" w:rsidTr="0007447B">
        <w:tc>
          <w:tcPr>
            <w:tcW w:w="1951" w:type="dxa"/>
          </w:tcPr>
          <w:p w:rsidR="0007447B" w:rsidRDefault="0007447B" w:rsidP="00347996">
            <w:pPr>
              <w:tabs>
                <w:tab w:val="left" w:pos="6495"/>
              </w:tabs>
              <w:jc w:val="center"/>
              <w:rPr>
                <w:rFonts w:cstheme="minorHAnsi"/>
                <w:b/>
                <w:bCs/>
                <w:i/>
                <w:iCs/>
              </w:rPr>
            </w:pPr>
            <w:r>
              <w:rPr>
                <w:rFonts w:cstheme="minorHAnsi"/>
                <w:b/>
                <w:bCs/>
                <w:i/>
                <w:iCs/>
              </w:rPr>
              <w:t>Racine antérieure</w:t>
            </w:r>
          </w:p>
        </w:tc>
        <w:tc>
          <w:tcPr>
            <w:tcW w:w="3402" w:type="dxa"/>
          </w:tcPr>
          <w:p w:rsidR="0007447B" w:rsidRDefault="0007447B" w:rsidP="00347996">
            <w:pPr>
              <w:tabs>
                <w:tab w:val="left" w:pos="6495"/>
              </w:tabs>
              <w:jc w:val="center"/>
              <w:rPr>
                <w:rFonts w:cstheme="minorHAnsi"/>
                <w:b/>
                <w:bCs/>
                <w:i/>
                <w:iCs/>
              </w:rPr>
            </w:pPr>
            <w:r>
              <w:rPr>
                <w:rFonts w:cstheme="minorHAnsi"/>
                <w:b/>
                <w:bCs/>
                <w:i/>
                <w:iCs/>
              </w:rPr>
              <w:t>……………………………………………..</w:t>
            </w:r>
          </w:p>
        </w:tc>
        <w:tc>
          <w:tcPr>
            <w:tcW w:w="5559" w:type="dxa"/>
          </w:tcPr>
          <w:p w:rsidR="0007447B" w:rsidRDefault="0007447B" w:rsidP="00347996">
            <w:pPr>
              <w:tabs>
                <w:tab w:val="left" w:pos="6495"/>
              </w:tabs>
              <w:jc w:val="center"/>
              <w:rPr>
                <w:rFonts w:cstheme="minorHAnsi"/>
                <w:b/>
                <w:bCs/>
                <w:i/>
                <w:iCs/>
              </w:rPr>
            </w:pPr>
            <w:r>
              <w:rPr>
                <w:rFonts w:cstheme="minorHAnsi"/>
                <w:b/>
                <w:bCs/>
                <w:i/>
                <w:iCs/>
              </w:rPr>
              <w:t>……………………………………………………..</w:t>
            </w:r>
          </w:p>
        </w:tc>
      </w:tr>
      <w:tr w:rsidR="0007447B" w:rsidTr="0007447B">
        <w:tc>
          <w:tcPr>
            <w:tcW w:w="1951" w:type="dxa"/>
          </w:tcPr>
          <w:p w:rsidR="0007447B" w:rsidRDefault="0007447B" w:rsidP="00347996">
            <w:pPr>
              <w:tabs>
                <w:tab w:val="left" w:pos="6495"/>
              </w:tabs>
              <w:jc w:val="center"/>
              <w:rPr>
                <w:rFonts w:cstheme="minorHAnsi"/>
                <w:b/>
                <w:bCs/>
                <w:i/>
                <w:iCs/>
              </w:rPr>
            </w:pPr>
            <w:r>
              <w:rPr>
                <w:rFonts w:cstheme="minorHAnsi"/>
                <w:b/>
                <w:bCs/>
                <w:i/>
                <w:iCs/>
              </w:rPr>
              <w:t>Racine postérieure</w:t>
            </w:r>
          </w:p>
        </w:tc>
        <w:tc>
          <w:tcPr>
            <w:tcW w:w="3402" w:type="dxa"/>
          </w:tcPr>
          <w:p w:rsidR="0007447B" w:rsidRDefault="0007447B" w:rsidP="00347996">
            <w:pPr>
              <w:tabs>
                <w:tab w:val="left" w:pos="6495"/>
              </w:tabs>
              <w:jc w:val="center"/>
              <w:rPr>
                <w:rFonts w:cstheme="minorHAnsi"/>
                <w:b/>
                <w:bCs/>
                <w:i/>
                <w:iCs/>
              </w:rPr>
            </w:pPr>
            <w:r>
              <w:rPr>
                <w:rFonts w:cstheme="minorHAnsi"/>
                <w:b/>
                <w:bCs/>
                <w:i/>
                <w:iCs/>
              </w:rPr>
              <w:t>……………………………………………..</w:t>
            </w:r>
          </w:p>
        </w:tc>
        <w:tc>
          <w:tcPr>
            <w:tcW w:w="5559" w:type="dxa"/>
          </w:tcPr>
          <w:p w:rsidR="0007447B" w:rsidRDefault="0007447B" w:rsidP="00347996">
            <w:pPr>
              <w:tabs>
                <w:tab w:val="left" w:pos="6495"/>
              </w:tabs>
              <w:jc w:val="center"/>
              <w:rPr>
                <w:rFonts w:cstheme="minorHAnsi"/>
                <w:b/>
                <w:bCs/>
                <w:i/>
                <w:iCs/>
              </w:rPr>
            </w:pPr>
            <w:r>
              <w:rPr>
                <w:rFonts w:cstheme="minorHAnsi"/>
                <w:b/>
                <w:bCs/>
                <w:i/>
                <w:iCs/>
              </w:rPr>
              <w:t>…………………………………………………</w:t>
            </w:r>
          </w:p>
        </w:tc>
      </w:tr>
    </w:tbl>
    <w:p w:rsidR="0007447B" w:rsidRDefault="00735C3C" w:rsidP="00347996">
      <w:pPr>
        <w:pStyle w:val="Paragraphedeliste"/>
        <w:numPr>
          <w:ilvl w:val="0"/>
          <w:numId w:val="4"/>
        </w:numPr>
        <w:tabs>
          <w:tab w:val="left" w:pos="6495"/>
        </w:tabs>
        <w:spacing w:after="0"/>
        <w:rPr>
          <w:rFonts w:cstheme="minorHAnsi"/>
          <w:b/>
          <w:bCs/>
          <w:i/>
          <w:iCs/>
        </w:rPr>
      </w:pPr>
      <w:r w:rsidRPr="00735C3C">
        <w:rPr>
          <w:rFonts w:cstheme="minorHAnsi"/>
          <w:b/>
          <w:bCs/>
          <w:i/>
          <w:iCs/>
        </w:rPr>
        <w:t xml:space="preserve">L'autopsie médicale des corps de deux enfants, l'un normal et l'autre infecté par le poliovirus, a permis de réaliser des coupes médullaires et les </w:t>
      </w:r>
      <w:r w:rsidR="008A094A">
        <w:rPr>
          <w:rFonts w:cstheme="minorHAnsi"/>
          <w:b/>
          <w:bCs/>
          <w:i/>
          <w:iCs/>
        </w:rPr>
        <w:t xml:space="preserve">figures du </w:t>
      </w:r>
      <w:r w:rsidRPr="00735C3C">
        <w:rPr>
          <w:rFonts w:cstheme="minorHAnsi"/>
          <w:b/>
          <w:bCs/>
          <w:i/>
          <w:iCs/>
        </w:rPr>
        <w:t>document 2 montrent les résultats de l'observation microscopique de ces coupes.</w:t>
      </w:r>
    </w:p>
    <w:p w:rsidR="00A363CB" w:rsidRPr="00A363CB" w:rsidRDefault="00A363CB" w:rsidP="00A363CB">
      <w:pPr>
        <w:tabs>
          <w:tab w:val="left" w:pos="6495"/>
        </w:tabs>
        <w:spacing w:after="0"/>
        <w:rPr>
          <w:rFonts w:cstheme="minorHAnsi"/>
          <w:b/>
          <w:bCs/>
          <w:i/>
          <w:iCs/>
        </w:rPr>
      </w:pPr>
      <w:r w:rsidRPr="00A363CB">
        <w:rPr>
          <w:rFonts w:cstheme="minorHAnsi"/>
          <w:b/>
          <w:bCs/>
          <w:i/>
          <w:iCs/>
        </w:rPr>
        <w:t>Remarque: Sur les figures A et B - les corps cellulaires des neurones apparaissent au niveau de la matière grise sous forme de points noirs.</w:t>
      </w:r>
    </w:p>
    <w:tbl>
      <w:tblPr>
        <w:tblStyle w:val="Grilledutableau"/>
        <w:tblW w:w="0" w:type="auto"/>
        <w:tblLook w:val="04A0" w:firstRow="1" w:lastRow="0" w:firstColumn="1" w:lastColumn="0" w:noHBand="0" w:noVBand="1"/>
      </w:tblPr>
      <w:tblGrid>
        <w:gridCol w:w="10980"/>
      </w:tblGrid>
      <w:tr w:rsidR="008A094A" w:rsidTr="00E83CB8">
        <w:trPr>
          <w:trHeight w:val="3244"/>
        </w:trPr>
        <w:tc>
          <w:tcPr>
            <w:tcW w:w="10980" w:type="dxa"/>
          </w:tcPr>
          <w:p w:rsidR="008A094A" w:rsidRDefault="00A363CB" w:rsidP="008A094A">
            <w:pPr>
              <w:tabs>
                <w:tab w:val="left" w:pos="6495"/>
              </w:tabs>
              <w:rPr>
                <w:rFonts w:cstheme="minorHAnsi"/>
                <w:b/>
                <w:bCs/>
                <w:i/>
                <w:iCs/>
              </w:rPr>
            </w:pPr>
            <w:r>
              <w:object w:dxaOrig="15510" w:dyaOrig="5925">
                <v:shape id="_x0000_i1028" type="#_x0000_t75" style="width:538.5pt;height:157.5pt" o:ole="">
                  <v:imagedata r:id="rId12" o:title=""/>
                </v:shape>
                <o:OLEObject Type="Embed" ProgID="PBrush" ShapeID="_x0000_i1028" DrawAspect="Content" ObjectID="_1644139564" r:id="rId13"/>
              </w:object>
            </w:r>
          </w:p>
        </w:tc>
      </w:tr>
    </w:tbl>
    <w:p w:rsidR="008A094A" w:rsidRDefault="00E83CB8" w:rsidP="003371D1">
      <w:pPr>
        <w:tabs>
          <w:tab w:val="left" w:pos="6495"/>
        </w:tabs>
        <w:spacing w:after="0"/>
        <w:rPr>
          <w:rFonts w:cstheme="minorHAnsi"/>
          <w:b/>
          <w:bCs/>
          <w:i/>
          <w:iCs/>
        </w:rPr>
      </w:pPr>
      <w:r w:rsidRPr="00E83CB8">
        <w:rPr>
          <w:rFonts w:cstheme="minorHAnsi"/>
          <w:b/>
          <w:bCs/>
          <w:i/>
          <w:iCs/>
        </w:rPr>
        <w:t>3</w:t>
      </w:r>
      <w:r w:rsidRPr="003371D1">
        <w:rPr>
          <w:rFonts w:cstheme="minorHAnsi"/>
          <w:b/>
          <w:bCs/>
          <w:i/>
          <w:iCs/>
          <w:sz w:val="26"/>
          <w:szCs w:val="26"/>
        </w:rPr>
        <w:t>- Comparer</w:t>
      </w:r>
      <w:r w:rsidRPr="00E83CB8">
        <w:rPr>
          <w:rFonts w:cstheme="minorHAnsi"/>
          <w:b/>
          <w:bCs/>
          <w:i/>
          <w:iCs/>
        </w:rPr>
        <w:t xml:space="preserve"> la distribution des corps cellulaires des neurones </w:t>
      </w:r>
      <w:r w:rsidR="003371D1">
        <w:rPr>
          <w:rFonts w:cstheme="minorHAnsi"/>
          <w:b/>
          <w:bCs/>
          <w:i/>
          <w:iCs/>
        </w:rPr>
        <w:t xml:space="preserve">dans </w:t>
      </w:r>
      <w:r w:rsidRPr="00E83CB8">
        <w:rPr>
          <w:rFonts w:cstheme="minorHAnsi"/>
          <w:b/>
          <w:bCs/>
          <w:i/>
          <w:iCs/>
        </w:rPr>
        <w:t>la corne antérieure et la corne postérieure de la matière grise chez l'enfant normal et l'enfant atteint.</w:t>
      </w:r>
      <w:r w:rsidR="003371D1">
        <w:rPr>
          <w:rFonts w:cstheme="minorHAnsi"/>
          <w:b/>
          <w:bCs/>
          <w:i/>
          <w:iCs/>
        </w:rPr>
        <w:t> :</w:t>
      </w:r>
    </w:p>
    <w:p w:rsidR="003371D1" w:rsidRPr="003371D1" w:rsidRDefault="003371D1" w:rsidP="003371D1">
      <w:pPr>
        <w:tabs>
          <w:tab w:val="left" w:pos="6495"/>
        </w:tabs>
        <w:spacing w:after="0"/>
        <w:rPr>
          <w:rFonts w:cstheme="minorHAnsi"/>
          <w:b/>
          <w:bCs/>
          <w:i/>
          <w:iCs/>
        </w:rPr>
      </w:pPr>
      <w:r w:rsidRPr="003371D1">
        <w:rPr>
          <w:rFonts w:cstheme="minorHAnsi"/>
          <w:b/>
          <w:bCs/>
          <w:i/>
          <w:iCs/>
          <w:sz w:val="24"/>
          <w:szCs w:val="24"/>
        </w:rPr>
        <w:lastRenderedPageBreak/>
        <w:t xml:space="preserve">Comparaison </w:t>
      </w:r>
      <w:r>
        <w:rPr>
          <w:rFonts w:cstheme="minorHAnsi"/>
          <w:b/>
          <w:bCs/>
          <w:i/>
          <w:iCs/>
        </w:rPr>
        <w:t>de la corne antérieure :……………………………………………………………………………………………………………..(0,75)</w:t>
      </w:r>
    </w:p>
    <w:p w:rsidR="003371D1" w:rsidRDefault="003371D1" w:rsidP="003371D1">
      <w:pPr>
        <w:tabs>
          <w:tab w:val="left" w:pos="6495"/>
        </w:tabs>
        <w:spacing w:after="0"/>
        <w:rPr>
          <w:rFonts w:cstheme="minorHAnsi"/>
          <w:b/>
          <w:bCs/>
          <w:i/>
          <w:iCs/>
        </w:rPr>
      </w:pPr>
      <w:r w:rsidRPr="003371D1">
        <w:rPr>
          <w:rFonts w:cstheme="minorHAnsi"/>
          <w:b/>
          <w:bCs/>
          <w:i/>
          <w:iCs/>
          <w:sz w:val="24"/>
          <w:szCs w:val="24"/>
        </w:rPr>
        <w:t xml:space="preserve">Comparaison </w:t>
      </w:r>
      <w:r>
        <w:rPr>
          <w:rFonts w:cstheme="minorHAnsi"/>
          <w:b/>
          <w:bCs/>
          <w:i/>
          <w:iCs/>
        </w:rPr>
        <w:t>de la corne postérieure :…………………………………………………………………………………………………………….(0,75)</w:t>
      </w:r>
    </w:p>
    <w:p w:rsidR="003371D1" w:rsidRDefault="003371D1" w:rsidP="003371D1">
      <w:pPr>
        <w:tabs>
          <w:tab w:val="left" w:pos="6495"/>
        </w:tabs>
        <w:spacing w:after="0"/>
        <w:rPr>
          <w:rFonts w:cstheme="minorHAnsi"/>
          <w:b/>
          <w:bCs/>
          <w:i/>
          <w:iCs/>
        </w:rPr>
      </w:pPr>
      <w:r w:rsidRPr="003371D1">
        <w:rPr>
          <w:rFonts w:cstheme="minorHAnsi"/>
          <w:b/>
          <w:bCs/>
          <w:i/>
          <w:iCs/>
        </w:rPr>
        <w:t xml:space="preserve">4- À l'aide des données de l'exercice, </w:t>
      </w:r>
      <w:r w:rsidRPr="003371D1">
        <w:rPr>
          <w:rFonts w:cstheme="minorHAnsi"/>
          <w:b/>
          <w:bCs/>
          <w:i/>
          <w:iCs/>
          <w:sz w:val="24"/>
          <w:szCs w:val="24"/>
        </w:rPr>
        <w:t>expliquez</w:t>
      </w:r>
      <w:r w:rsidRPr="003371D1">
        <w:rPr>
          <w:rFonts w:cstheme="minorHAnsi"/>
          <w:b/>
          <w:bCs/>
          <w:i/>
          <w:iCs/>
        </w:rPr>
        <w:t xml:space="preserve"> comment le poliovirus provoque la polio</w:t>
      </w:r>
      <w:r>
        <w:rPr>
          <w:rFonts w:cstheme="minorHAnsi"/>
          <w:b/>
          <w:bCs/>
          <w:i/>
          <w:iCs/>
        </w:rPr>
        <w:t> :…………………………………..</w:t>
      </w:r>
    </w:p>
    <w:p w:rsidR="003371D1" w:rsidRDefault="003371D1" w:rsidP="003371D1">
      <w:pPr>
        <w:tabs>
          <w:tab w:val="left" w:pos="6495"/>
        </w:tabs>
        <w:spacing w:after="0"/>
        <w:rPr>
          <w:rFonts w:cstheme="minorHAnsi"/>
          <w:b/>
          <w:bCs/>
          <w:i/>
          <w:iCs/>
        </w:rPr>
      </w:pPr>
      <w:r>
        <w:rPr>
          <w:rFonts w:cstheme="minorHAnsi"/>
          <w:b/>
          <w:bCs/>
          <w:i/>
          <w:iCs/>
        </w:rPr>
        <w:t>……………………………………………………………………………………………………………………………………………………………………………</w:t>
      </w:r>
      <w:proofErr w:type="gramStart"/>
      <w:r>
        <w:rPr>
          <w:rFonts w:cstheme="minorHAnsi"/>
          <w:b/>
          <w:bCs/>
          <w:i/>
          <w:iCs/>
        </w:rPr>
        <w:t>( 1</w:t>
      </w:r>
      <w:proofErr w:type="gramEnd"/>
      <w:r>
        <w:rPr>
          <w:rFonts w:cstheme="minorHAnsi"/>
          <w:b/>
          <w:bCs/>
          <w:i/>
          <w:iCs/>
        </w:rPr>
        <w:t>)</w:t>
      </w:r>
    </w:p>
    <w:tbl>
      <w:tblPr>
        <w:tblStyle w:val="Grilledutableau"/>
        <w:tblW w:w="0" w:type="auto"/>
        <w:tblInd w:w="2660" w:type="dxa"/>
        <w:tblLook w:val="04A0" w:firstRow="1" w:lastRow="0" w:firstColumn="1" w:lastColumn="0" w:noHBand="0" w:noVBand="1"/>
      </w:tblPr>
      <w:tblGrid>
        <w:gridCol w:w="3260"/>
      </w:tblGrid>
      <w:tr w:rsidR="00347996" w:rsidRPr="00347996" w:rsidTr="00347996">
        <w:tc>
          <w:tcPr>
            <w:tcW w:w="3260" w:type="dxa"/>
          </w:tcPr>
          <w:p w:rsidR="00347996" w:rsidRPr="00347996" w:rsidRDefault="00347996" w:rsidP="00347996">
            <w:pPr>
              <w:tabs>
                <w:tab w:val="left" w:pos="6495"/>
              </w:tabs>
              <w:jc w:val="center"/>
              <w:rPr>
                <w:rFonts w:ascii="Lucida Calligraphy" w:hAnsi="Lucida Calligraphy" w:cstheme="minorHAnsi"/>
                <w:b/>
                <w:bCs/>
                <w:i/>
                <w:iCs/>
                <w:u w:val="single"/>
              </w:rPr>
            </w:pPr>
            <w:r w:rsidRPr="00347996">
              <w:rPr>
                <w:rFonts w:ascii="Lucida Calligraphy" w:hAnsi="Lucida Calligraphy" w:cstheme="minorHAnsi"/>
                <w:b/>
                <w:bCs/>
                <w:i/>
                <w:iCs/>
                <w:u w:val="single"/>
              </w:rPr>
              <w:t>EXERCICE N°2</w:t>
            </w:r>
            <w:proofErr w:type="gramStart"/>
            <w:r w:rsidRPr="00347996">
              <w:rPr>
                <w:rFonts w:ascii="Lucida Calligraphy" w:hAnsi="Lucida Calligraphy" w:cstheme="minorHAnsi"/>
                <w:b/>
                <w:bCs/>
                <w:i/>
                <w:iCs/>
                <w:u w:val="single"/>
              </w:rPr>
              <w:t>( 6points</w:t>
            </w:r>
            <w:proofErr w:type="gramEnd"/>
            <w:r w:rsidRPr="00347996">
              <w:rPr>
                <w:rFonts w:ascii="Lucida Calligraphy" w:hAnsi="Lucida Calligraphy" w:cstheme="minorHAnsi"/>
                <w:b/>
                <w:bCs/>
                <w:i/>
                <w:iCs/>
                <w:u w:val="single"/>
              </w:rPr>
              <w:t>)</w:t>
            </w:r>
          </w:p>
        </w:tc>
      </w:tr>
    </w:tbl>
    <w:p w:rsidR="003371D1" w:rsidRDefault="004D5DC2" w:rsidP="00347996">
      <w:pPr>
        <w:tabs>
          <w:tab w:val="left" w:pos="6495"/>
        </w:tabs>
        <w:spacing w:after="0"/>
        <w:rPr>
          <w:rFonts w:cstheme="minorHAnsi"/>
          <w:b/>
          <w:bCs/>
          <w:i/>
          <w:iCs/>
        </w:rPr>
      </w:pPr>
      <w:proofErr w:type="spellStart"/>
      <w:r w:rsidRPr="00CD3F90">
        <w:rPr>
          <w:rFonts w:cstheme="minorHAnsi"/>
          <w:b/>
          <w:bCs/>
          <w:i/>
          <w:iCs/>
          <w:sz w:val="24"/>
          <w:szCs w:val="24"/>
        </w:rPr>
        <w:t>C.Brunet</w:t>
      </w:r>
      <w:proofErr w:type="spellEnd"/>
      <w:r w:rsidRPr="004D5DC2">
        <w:rPr>
          <w:rFonts w:cstheme="minorHAnsi"/>
          <w:b/>
          <w:bCs/>
          <w:i/>
          <w:iCs/>
        </w:rPr>
        <w:t xml:space="preserve"> a proposé en 1960 la théorie de la «</w:t>
      </w:r>
      <w:r w:rsidRPr="00CD3F90">
        <w:rPr>
          <w:rFonts w:cstheme="minorHAnsi"/>
          <w:b/>
          <w:bCs/>
          <w:i/>
          <w:iCs/>
          <w:sz w:val="24"/>
          <w:szCs w:val="24"/>
        </w:rPr>
        <w:t>protection immunitaire contre le cancer</w:t>
      </w:r>
      <w:r w:rsidRPr="004D5DC2">
        <w:rPr>
          <w:rFonts w:cstheme="minorHAnsi"/>
          <w:b/>
          <w:bCs/>
          <w:i/>
          <w:iCs/>
        </w:rPr>
        <w:t>», qui dit que le système immunitaire est capable d'identifier les cellules cancéreuses car ces cellules affichent à leur surface des générateurs de tumeurs spécifiques. Pour déterminer certains aspects de la réponse immunitaire contre les cellules cancéreuses, nous suggérons les données suivantes:</w:t>
      </w:r>
    </w:p>
    <w:tbl>
      <w:tblPr>
        <w:tblStyle w:val="Grilledutableau"/>
        <w:tblpPr w:leftFromText="141" w:rightFromText="141" w:vertAnchor="text" w:horzAnchor="margin" w:tblpXSpec="right" w:tblpY="700"/>
        <w:tblW w:w="6554" w:type="dxa"/>
        <w:tblLook w:val="04A0" w:firstRow="1" w:lastRow="0" w:firstColumn="1" w:lastColumn="0" w:noHBand="0" w:noVBand="1"/>
      </w:tblPr>
      <w:tblGrid>
        <w:gridCol w:w="6709"/>
      </w:tblGrid>
      <w:tr w:rsidR="00DE10A3" w:rsidTr="00D62E3C">
        <w:trPr>
          <w:trHeight w:val="5986"/>
        </w:trPr>
        <w:tc>
          <w:tcPr>
            <w:tcW w:w="6554" w:type="dxa"/>
          </w:tcPr>
          <w:p w:rsidR="00DE10A3" w:rsidRDefault="00DE10A3" w:rsidP="00D62E3C">
            <w:pPr>
              <w:tabs>
                <w:tab w:val="left" w:pos="6495"/>
              </w:tabs>
              <w:jc w:val="right"/>
              <w:rPr>
                <w:rFonts w:cstheme="minorHAnsi"/>
                <w:b/>
                <w:bCs/>
                <w:i/>
                <w:iCs/>
              </w:rPr>
            </w:pPr>
            <w:r>
              <w:object w:dxaOrig="9720" w:dyaOrig="8205">
                <v:shape id="_x0000_i1029" type="#_x0000_t75" style="width:324.75pt;height:301.5pt" o:ole="">
                  <v:imagedata r:id="rId14" o:title=""/>
                </v:shape>
                <o:OLEObject Type="Embed" ProgID="PBrush" ShapeID="_x0000_i1029" DrawAspect="Content" ObjectID="_1644139565" r:id="rId15"/>
              </w:object>
            </w:r>
          </w:p>
        </w:tc>
      </w:tr>
    </w:tbl>
    <w:p w:rsidR="00153831" w:rsidRDefault="00153831" w:rsidP="00347996">
      <w:pPr>
        <w:tabs>
          <w:tab w:val="left" w:pos="6495"/>
        </w:tabs>
        <w:spacing w:after="0"/>
        <w:rPr>
          <w:rFonts w:cstheme="minorHAnsi"/>
          <w:b/>
          <w:bCs/>
          <w:i/>
          <w:iCs/>
        </w:rPr>
      </w:pPr>
      <w:r w:rsidRPr="00153831">
        <w:rPr>
          <w:rFonts w:cstheme="minorHAnsi"/>
          <w:b/>
          <w:bCs/>
          <w:i/>
          <w:iCs/>
        </w:rPr>
        <w:t xml:space="preserve">Un groupe d'expériences a été réalisé sur des souris A, B, C, D et E appartenant au même groupe tissulaire. Le document </w:t>
      </w:r>
      <w:r w:rsidR="00CD3F90">
        <w:rPr>
          <w:rFonts w:cstheme="minorHAnsi"/>
          <w:b/>
          <w:bCs/>
          <w:i/>
          <w:iCs/>
        </w:rPr>
        <w:t xml:space="preserve"> ci-contre </w:t>
      </w:r>
      <w:bookmarkStart w:id="0" w:name="_GoBack"/>
      <w:bookmarkEnd w:id="0"/>
      <w:r w:rsidRPr="00153831">
        <w:rPr>
          <w:rFonts w:cstheme="minorHAnsi"/>
          <w:b/>
          <w:bCs/>
          <w:i/>
          <w:iCs/>
        </w:rPr>
        <w:t>montre les conditions expérimentales et les résultats de ces expériences</w:t>
      </w:r>
    </w:p>
    <w:p w:rsidR="00DE10A3" w:rsidRDefault="00DE10A3" w:rsidP="00DE10A3">
      <w:pPr>
        <w:tabs>
          <w:tab w:val="left" w:pos="6495"/>
        </w:tabs>
        <w:spacing w:after="0"/>
        <w:rPr>
          <w:rFonts w:cstheme="minorHAnsi"/>
          <w:b/>
          <w:bCs/>
          <w:i/>
          <w:iCs/>
        </w:rPr>
      </w:pPr>
      <w:r w:rsidRPr="00DE10A3">
        <w:rPr>
          <w:rFonts w:cstheme="minorHAnsi"/>
          <w:b/>
          <w:bCs/>
          <w:i/>
          <w:iCs/>
        </w:rPr>
        <w:t xml:space="preserve">1- </w:t>
      </w:r>
      <w:r w:rsidRPr="00CD3F90">
        <w:rPr>
          <w:rFonts w:cstheme="minorHAnsi"/>
          <w:b/>
          <w:bCs/>
          <w:i/>
          <w:iCs/>
          <w:sz w:val="24"/>
          <w:szCs w:val="24"/>
        </w:rPr>
        <w:t xml:space="preserve">Décrire </w:t>
      </w:r>
      <w:r w:rsidRPr="00DE10A3">
        <w:rPr>
          <w:rFonts w:cstheme="minorHAnsi"/>
          <w:b/>
          <w:bCs/>
          <w:i/>
          <w:iCs/>
        </w:rPr>
        <w:t>les conditions expérimentales et les résultats obtenus pour chaque expérience</w:t>
      </w:r>
      <w:r>
        <w:rPr>
          <w:rFonts w:cstheme="minorHAnsi"/>
          <w:b/>
          <w:bCs/>
          <w:i/>
          <w:iCs/>
        </w:rPr>
        <w:t xml:space="preserve"> (3pts)</w:t>
      </w:r>
    </w:p>
    <w:p w:rsidR="00DE10A3" w:rsidRDefault="00DE10A3" w:rsidP="00DE10A3">
      <w:pPr>
        <w:pStyle w:val="Paragraphedeliste"/>
        <w:numPr>
          <w:ilvl w:val="0"/>
          <w:numId w:val="7"/>
        </w:numPr>
        <w:tabs>
          <w:tab w:val="left" w:pos="6495"/>
        </w:tabs>
        <w:spacing w:after="0"/>
        <w:rPr>
          <w:rFonts w:cstheme="minorHAnsi"/>
          <w:b/>
          <w:bCs/>
          <w:i/>
          <w:iCs/>
        </w:rPr>
      </w:pPr>
      <w:r>
        <w:rPr>
          <w:rFonts w:cstheme="minorHAnsi"/>
          <w:b/>
          <w:bCs/>
          <w:i/>
          <w:iCs/>
        </w:rPr>
        <w:t>Expérience 1 :……………………………….</w:t>
      </w:r>
    </w:p>
    <w:p w:rsidR="00DE10A3" w:rsidRDefault="00DE10A3" w:rsidP="00DE10A3">
      <w:pPr>
        <w:tabs>
          <w:tab w:val="left" w:pos="6495"/>
        </w:tabs>
        <w:spacing w:after="0"/>
        <w:rPr>
          <w:rFonts w:cstheme="minorHAnsi"/>
          <w:b/>
          <w:bCs/>
          <w:i/>
          <w:iCs/>
        </w:rPr>
      </w:pPr>
      <w:r>
        <w:rPr>
          <w:rFonts w:cstheme="minorHAnsi"/>
          <w:b/>
          <w:bCs/>
          <w:i/>
          <w:iCs/>
        </w:rPr>
        <w:t>………………………………………………………………..</w:t>
      </w:r>
    </w:p>
    <w:p w:rsidR="00DE10A3" w:rsidRDefault="00DE10A3" w:rsidP="00DE10A3">
      <w:pPr>
        <w:tabs>
          <w:tab w:val="left" w:pos="6495"/>
        </w:tabs>
        <w:spacing w:after="0"/>
        <w:rPr>
          <w:rFonts w:cstheme="minorHAnsi"/>
          <w:b/>
          <w:bCs/>
          <w:i/>
          <w:iCs/>
        </w:rPr>
      </w:pPr>
      <w:r>
        <w:rPr>
          <w:rFonts w:cstheme="minorHAnsi"/>
          <w:b/>
          <w:bCs/>
          <w:i/>
          <w:iCs/>
        </w:rPr>
        <w:t>…………………………………………………………………………………………………………………………………..</w:t>
      </w:r>
    </w:p>
    <w:p w:rsidR="00DE10A3" w:rsidRDefault="00DE10A3" w:rsidP="00DE10A3">
      <w:pPr>
        <w:pStyle w:val="Paragraphedeliste"/>
        <w:numPr>
          <w:ilvl w:val="0"/>
          <w:numId w:val="7"/>
        </w:numPr>
        <w:tabs>
          <w:tab w:val="left" w:pos="6495"/>
        </w:tabs>
        <w:spacing w:after="0"/>
        <w:rPr>
          <w:rFonts w:cstheme="minorHAnsi"/>
          <w:b/>
          <w:bCs/>
          <w:i/>
          <w:iCs/>
        </w:rPr>
      </w:pPr>
      <w:r>
        <w:rPr>
          <w:rFonts w:cstheme="minorHAnsi"/>
          <w:b/>
          <w:bCs/>
          <w:i/>
          <w:iCs/>
        </w:rPr>
        <w:t>Expérience 2 :………………………………</w:t>
      </w:r>
    </w:p>
    <w:p w:rsidR="00DE10A3" w:rsidRDefault="00DE10A3" w:rsidP="00DE10A3">
      <w:pPr>
        <w:tabs>
          <w:tab w:val="left" w:pos="6495"/>
        </w:tabs>
        <w:spacing w:after="0"/>
        <w:rPr>
          <w:rFonts w:cstheme="minorHAnsi"/>
          <w:b/>
          <w:bCs/>
          <w:i/>
          <w:iCs/>
        </w:rPr>
      </w:pPr>
      <w:r>
        <w:rPr>
          <w:rFonts w:cstheme="minorHAnsi"/>
          <w:b/>
          <w:bCs/>
          <w:i/>
          <w:iCs/>
        </w:rPr>
        <w:t>………………………………………………………………..</w:t>
      </w:r>
    </w:p>
    <w:p w:rsidR="00DE10A3" w:rsidRDefault="00DE10A3" w:rsidP="00DE10A3">
      <w:pPr>
        <w:tabs>
          <w:tab w:val="left" w:pos="6495"/>
        </w:tabs>
        <w:spacing w:after="0"/>
        <w:rPr>
          <w:rFonts w:cstheme="minorHAnsi"/>
          <w:b/>
          <w:bCs/>
          <w:i/>
          <w:iCs/>
        </w:rPr>
      </w:pPr>
      <w:r>
        <w:rPr>
          <w:rFonts w:cstheme="minorHAnsi"/>
          <w:b/>
          <w:bCs/>
          <w:i/>
          <w:iCs/>
        </w:rPr>
        <w:t>………………………………………………………………..</w:t>
      </w:r>
    </w:p>
    <w:p w:rsidR="00DE10A3" w:rsidRDefault="00DE10A3" w:rsidP="00DE10A3">
      <w:pPr>
        <w:tabs>
          <w:tab w:val="left" w:pos="6495"/>
        </w:tabs>
        <w:spacing w:after="0"/>
        <w:rPr>
          <w:rFonts w:cstheme="minorHAnsi"/>
          <w:b/>
          <w:bCs/>
          <w:i/>
          <w:iCs/>
        </w:rPr>
      </w:pPr>
      <w:r>
        <w:rPr>
          <w:rFonts w:cstheme="minorHAnsi"/>
          <w:b/>
          <w:bCs/>
          <w:i/>
          <w:iCs/>
        </w:rPr>
        <w:t>…………………………………………………………………</w:t>
      </w:r>
    </w:p>
    <w:p w:rsidR="00DE10A3" w:rsidRDefault="0015120F" w:rsidP="0015120F">
      <w:pPr>
        <w:pStyle w:val="Paragraphedeliste"/>
        <w:numPr>
          <w:ilvl w:val="0"/>
          <w:numId w:val="7"/>
        </w:numPr>
        <w:tabs>
          <w:tab w:val="left" w:pos="6495"/>
        </w:tabs>
        <w:spacing w:after="0"/>
        <w:rPr>
          <w:rFonts w:cstheme="minorHAnsi"/>
          <w:b/>
          <w:bCs/>
          <w:i/>
          <w:iCs/>
        </w:rPr>
      </w:pPr>
      <w:r>
        <w:rPr>
          <w:rFonts w:cstheme="minorHAnsi"/>
          <w:b/>
          <w:bCs/>
          <w:i/>
          <w:iCs/>
        </w:rPr>
        <w:t>Expérience 3 :……………………………….</w:t>
      </w:r>
    </w:p>
    <w:p w:rsidR="0015120F" w:rsidRDefault="0015120F" w:rsidP="0015120F">
      <w:pPr>
        <w:tabs>
          <w:tab w:val="left" w:pos="6495"/>
        </w:tabs>
        <w:spacing w:after="0"/>
        <w:rPr>
          <w:rFonts w:cstheme="minorHAnsi"/>
          <w:b/>
          <w:bCs/>
          <w:i/>
          <w:iCs/>
        </w:rPr>
      </w:pPr>
      <w:r>
        <w:rPr>
          <w:rFonts w:cstheme="minorHAnsi"/>
          <w:b/>
          <w:bCs/>
          <w:i/>
          <w:iCs/>
        </w:rPr>
        <w:t>…………………………………………………………………</w:t>
      </w:r>
    </w:p>
    <w:p w:rsidR="0015120F" w:rsidRDefault="0015120F" w:rsidP="0015120F">
      <w:pPr>
        <w:tabs>
          <w:tab w:val="left" w:pos="6495"/>
        </w:tabs>
        <w:spacing w:after="0"/>
        <w:rPr>
          <w:rFonts w:cstheme="minorHAnsi"/>
          <w:b/>
          <w:bCs/>
          <w:i/>
          <w:iCs/>
        </w:rPr>
      </w:pPr>
      <w:r>
        <w:rPr>
          <w:rFonts w:cstheme="minorHAnsi"/>
          <w:b/>
          <w:bCs/>
          <w:i/>
          <w:iCs/>
        </w:rPr>
        <w:t>…………………………………………………………………</w:t>
      </w:r>
    </w:p>
    <w:p w:rsidR="0015120F" w:rsidRDefault="0015120F" w:rsidP="0015120F">
      <w:pPr>
        <w:tabs>
          <w:tab w:val="left" w:pos="6495"/>
        </w:tabs>
        <w:spacing w:after="0"/>
        <w:rPr>
          <w:rFonts w:cstheme="minorHAnsi"/>
          <w:b/>
          <w:bCs/>
          <w:i/>
          <w:iCs/>
        </w:rPr>
      </w:pPr>
      <w:r>
        <w:rPr>
          <w:rFonts w:cstheme="minorHAnsi"/>
          <w:b/>
          <w:bCs/>
          <w:i/>
          <w:iCs/>
        </w:rPr>
        <w:t>…………………………………………………………………</w:t>
      </w:r>
    </w:p>
    <w:p w:rsidR="00D62E3C" w:rsidRDefault="00D62E3C" w:rsidP="0015120F">
      <w:pPr>
        <w:tabs>
          <w:tab w:val="left" w:pos="6495"/>
        </w:tabs>
        <w:spacing w:after="0"/>
        <w:rPr>
          <w:rFonts w:cstheme="minorHAnsi"/>
          <w:b/>
          <w:bCs/>
          <w:i/>
          <w:iCs/>
        </w:rPr>
      </w:pPr>
      <w:r w:rsidRPr="00D62E3C">
        <w:rPr>
          <w:rFonts w:cstheme="minorHAnsi"/>
          <w:b/>
          <w:bCs/>
          <w:i/>
          <w:iCs/>
        </w:rPr>
        <w:t>2- Expliquez les résultats de chaque expérience</w:t>
      </w:r>
      <w:r>
        <w:rPr>
          <w:rFonts w:cstheme="minorHAnsi"/>
          <w:b/>
          <w:bCs/>
          <w:i/>
          <w:iCs/>
        </w:rPr>
        <w:t xml:space="preserve"> (1,5pt)</w:t>
      </w:r>
    </w:p>
    <w:p w:rsidR="00D62E3C" w:rsidRDefault="00D62E3C" w:rsidP="00D62E3C">
      <w:pPr>
        <w:pStyle w:val="Paragraphedeliste"/>
        <w:numPr>
          <w:ilvl w:val="0"/>
          <w:numId w:val="8"/>
        </w:numPr>
        <w:tabs>
          <w:tab w:val="left" w:pos="6495"/>
        </w:tabs>
        <w:spacing w:after="0"/>
        <w:rPr>
          <w:rFonts w:cstheme="minorHAnsi"/>
          <w:b/>
          <w:bCs/>
          <w:i/>
          <w:iCs/>
        </w:rPr>
      </w:pPr>
      <w:r>
        <w:rPr>
          <w:rFonts w:cstheme="minorHAnsi"/>
          <w:b/>
          <w:bCs/>
          <w:i/>
          <w:iCs/>
        </w:rPr>
        <w:t>Expérience 1 : ……………………………..</w:t>
      </w:r>
    </w:p>
    <w:p w:rsidR="00D62E3C" w:rsidRDefault="00D62E3C" w:rsidP="00D62E3C">
      <w:pPr>
        <w:tabs>
          <w:tab w:val="left" w:pos="6495"/>
        </w:tabs>
        <w:spacing w:after="0"/>
        <w:rPr>
          <w:rFonts w:cstheme="minorHAnsi"/>
          <w:b/>
          <w:bCs/>
          <w:i/>
          <w:iCs/>
        </w:rPr>
      </w:pPr>
      <w:r>
        <w:rPr>
          <w:rFonts w:cstheme="minorHAnsi"/>
          <w:b/>
          <w:bCs/>
          <w:i/>
          <w:iCs/>
        </w:rPr>
        <w:t>…………………………………………………………………</w:t>
      </w:r>
    </w:p>
    <w:p w:rsidR="00D62E3C" w:rsidRDefault="00D62E3C" w:rsidP="00D62E3C">
      <w:pPr>
        <w:tabs>
          <w:tab w:val="left" w:pos="6495"/>
        </w:tabs>
        <w:spacing w:after="0"/>
        <w:rPr>
          <w:rFonts w:cstheme="minorHAnsi"/>
          <w:b/>
          <w:bCs/>
          <w:i/>
          <w:iCs/>
        </w:rPr>
      </w:pPr>
      <w:r>
        <w:rPr>
          <w:rFonts w:cstheme="minorHAnsi"/>
          <w:b/>
          <w:bCs/>
          <w:i/>
          <w:iCs/>
        </w:rPr>
        <w:t>………………………………………………………………..</w:t>
      </w:r>
    </w:p>
    <w:p w:rsidR="00D62E3C" w:rsidRDefault="00D62E3C" w:rsidP="00D62E3C">
      <w:pPr>
        <w:pStyle w:val="Paragraphedeliste"/>
        <w:numPr>
          <w:ilvl w:val="0"/>
          <w:numId w:val="8"/>
        </w:numPr>
        <w:tabs>
          <w:tab w:val="left" w:pos="6495"/>
        </w:tabs>
        <w:spacing w:after="0"/>
        <w:rPr>
          <w:rFonts w:cstheme="minorHAnsi"/>
          <w:b/>
          <w:bCs/>
          <w:i/>
          <w:iCs/>
        </w:rPr>
      </w:pPr>
      <w:r>
        <w:rPr>
          <w:rFonts w:cstheme="minorHAnsi"/>
          <w:b/>
          <w:bCs/>
          <w:i/>
          <w:iCs/>
        </w:rPr>
        <w:t>Expérience 2 : …………………………………………………………………………………………………………………………………………………</w:t>
      </w:r>
    </w:p>
    <w:p w:rsidR="00D62E3C" w:rsidRDefault="00D62E3C" w:rsidP="00D62E3C">
      <w:pPr>
        <w:pStyle w:val="Paragraphedeliste"/>
        <w:numPr>
          <w:ilvl w:val="0"/>
          <w:numId w:val="8"/>
        </w:numPr>
        <w:tabs>
          <w:tab w:val="left" w:pos="6495"/>
        </w:tabs>
        <w:spacing w:after="0"/>
        <w:rPr>
          <w:rFonts w:cstheme="minorHAnsi"/>
          <w:b/>
          <w:bCs/>
          <w:i/>
          <w:iCs/>
        </w:rPr>
      </w:pPr>
      <w:r>
        <w:rPr>
          <w:rFonts w:cstheme="minorHAnsi"/>
          <w:b/>
          <w:bCs/>
          <w:i/>
          <w:iCs/>
        </w:rPr>
        <w:t>Expérience 3 : ………………………………………………………………………………………………………………………………………………….</w:t>
      </w:r>
    </w:p>
    <w:p w:rsidR="00D62E3C" w:rsidRDefault="00D62E3C" w:rsidP="00D62E3C">
      <w:pPr>
        <w:pStyle w:val="Paragraphedeliste"/>
        <w:tabs>
          <w:tab w:val="left" w:pos="6495"/>
        </w:tabs>
        <w:spacing w:after="0"/>
        <w:rPr>
          <w:rFonts w:cstheme="minorHAnsi"/>
          <w:b/>
          <w:bCs/>
          <w:i/>
          <w:iCs/>
        </w:rPr>
      </w:pPr>
      <w:r w:rsidRPr="00D62E3C">
        <w:rPr>
          <w:rFonts w:cstheme="minorHAnsi"/>
          <w:b/>
          <w:bCs/>
          <w:i/>
          <w:iCs/>
        </w:rPr>
        <w:t xml:space="preserve">3- </w:t>
      </w:r>
      <w:r w:rsidRPr="00D62E3C">
        <w:rPr>
          <w:rFonts w:cstheme="minorHAnsi"/>
          <w:b/>
          <w:bCs/>
          <w:i/>
          <w:iCs/>
          <w:sz w:val="24"/>
          <w:szCs w:val="24"/>
        </w:rPr>
        <w:t>Déduire</w:t>
      </w:r>
      <w:r w:rsidRPr="00D62E3C">
        <w:rPr>
          <w:rFonts w:cstheme="minorHAnsi"/>
          <w:b/>
          <w:bCs/>
          <w:i/>
          <w:iCs/>
        </w:rPr>
        <w:t xml:space="preserve"> le type de réponse immunitaire impliquée contre les cellules cancéreuses,</w:t>
      </w:r>
      <w:r>
        <w:rPr>
          <w:rFonts w:cstheme="minorHAnsi"/>
          <w:b/>
          <w:bCs/>
          <w:i/>
          <w:iCs/>
        </w:rPr>
        <w:t xml:space="preserve"> </w:t>
      </w:r>
      <w:r w:rsidRPr="00D62E3C">
        <w:rPr>
          <w:rFonts w:cstheme="minorHAnsi"/>
          <w:b/>
          <w:bCs/>
          <w:i/>
          <w:iCs/>
          <w:sz w:val="24"/>
          <w:szCs w:val="24"/>
        </w:rPr>
        <w:t>Justifier</w:t>
      </w:r>
      <w:r>
        <w:rPr>
          <w:rFonts w:cstheme="minorHAnsi"/>
          <w:b/>
          <w:bCs/>
          <w:i/>
          <w:iCs/>
        </w:rPr>
        <w:t xml:space="preserve"> votre réponse</w:t>
      </w:r>
    </w:p>
    <w:p w:rsidR="00D62E3C" w:rsidRPr="00D62E3C" w:rsidRDefault="00D62E3C" w:rsidP="00D62E3C">
      <w:pPr>
        <w:pStyle w:val="Paragraphedeliste"/>
        <w:numPr>
          <w:ilvl w:val="0"/>
          <w:numId w:val="9"/>
        </w:numPr>
        <w:tabs>
          <w:tab w:val="left" w:pos="6495"/>
        </w:tabs>
        <w:spacing w:after="0"/>
        <w:rPr>
          <w:rFonts w:cstheme="minorHAnsi"/>
          <w:b/>
          <w:bCs/>
          <w:i/>
          <w:iCs/>
        </w:rPr>
      </w:pPr>
      <w:r>
        <w:rPr>
          <w:rFonts w:cstheme="minorHAnsi"/>
          <w:b/>
          <w:bCs/>
          <w:i/>
          <w:iCs/>
        </w:rPr>
        <w:t>Déduction</w:t>
      </w:r>
      <w:r w:rsidRPr="00D62E3C">
        <w:rPr>
          <w:rFonts w:cstheme="minorHAnsi"/>
          <w:b/>
          <w:bCs/>
          <w:i/>
          <w:iCs/>
        </w:rPr>
        <w:t>:</w:t>
      </w:r>
      <w:r>
        <w:rPr>
          <w:rFonts w:cstheme="minorHAnsi"/>
          <w:b/>
          <w:bCs/>
          <w:i/>
          <w:iCs/>
        </w:rPr>
        <w:t>………………………………………………………………………………………………………………………………….</w:t>
      </w:r>
      <w:r w:rsidR="00CD3F90">
        <w:rPr>
          <w:rFonts w:cstheme="minorHAnsi"/>
          <w:b/>
          <w:bCs/>
          <w:i/>
          <w:iCs/>
        </w:rPr>
        <w:t>(0,75)</w:t>
      </w:r>
    </w:p>
    <w:p w:rsidR="00D62E3C" w:rsidRPr="00D62E3C" w:rsidRDefault="00D62E3C" w:rsidP="00D62E3C">
      <w:pPr>
        <w:pStyle w:val="Paragraphedeliste"/>
        <w:numPr>
          <w:ilvl w:val="0"/>
          <w:numId w:val="9"/>
        </w:numPr>
        <w:tabs>
          <w:tab w:val="left" w:pos="6495"/>
        </w:tabs>
        <w:spacing w:after="0"/>
        <w:rPr>
          <w:rFonts w:cstheme="minorHAnsi"/>
          <w:b/>
          <w:bCs/>
          <w:i/>
          <w:iCs/>
        </w:rPr>
      </w:pPr>
      <w:r>
        <w:rPr>
          <w:rFonts w:cstheme="minorHAnsi"/>
          <w:b/>
          <w:bCs/>
          <w:i/>
          <w:iCs/>
        </w:rPr>
        <w:t>Justifi</w:t>
      </w:r>
      <w:r w:rsidRPr="00D62E3C">
        <w:rPr>
          <w:rFonts w:cstheme="minorHAnsi"/>
          <w:b/>
          <w:bCs/>
          <w:i/>
          <w:iCs/>
        </w:rPr>
        <w:t>cation:</w:t>
      </w:r>
      <w:r w:rsidR="00CD3F90">
        <w:rPr>
          <w:rFonts w:cstheme="minorHAnsi"/>
          <w:b/>
          <w:bCs/>
          <w:i/>
          <w:iCs/>
        </w:rPr>
        <w:t>……………………………………………………………………………………………………………………………..(0,75)</w:t>
      </w:r>
    </w:p>
    <w:sectPr w:rsidR="00D62E3C" w:rsidRPr="00D62E3C" w:rsidSect="000316A1">
      <w:pgSz w:w="11906" w:h="16838"/>
      <w:pgMar w:top="567" w:right="567" w:bottom="567"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9E1941"/>
    <w:multiLevelType w:val="hybridMultilevel"/>
    <w:tmpl w:val="EC1C8508"/>
    <w:lvl w:ilvl="0" w:tplc="1620092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6B457CD"/>
    <w:multiLevelType w:val="hybridMultilevel"/>
    <w:tmpl w:val="03982AD2"/>
    <w:lvl w:ilvl="0" w:tplc="117AC5E2">
      <w:start w:val="1"/>
      <w:numFmt w:val="decimal"/>
      <w:lvlText w:val="%1-"/>
      <w:lvlJc w:val="left"/>
      <w:pPr>
        <w:ind w:left="1080" w:hanging="360"/>
      </w:pPr>
      <w:rPr>
        <w:rFonts w:hint="default"/>
        <w:b w:val="0"/>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
    <w:nsid w:val="138C1119"/>
    <w:multiLevelType w:val="hybridMultilevel"/>
    <w:tmpl w:val="20E411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5FA3E08"/>
    <w:multiLevelType w:val="hybridMultilevel"/>
    <w:tmpl w:val="1C567E74"/>
    <w:lvl w:ilvl="0" w:tplc="C7F8F6D0">
      <w:start w:val="1"/>
      <w:numFmt w:val="decimal"/>
      <w:lvlText w:val="%1"/>
      <w:lvlJc w:val="left"/>
      <w:pPr>
        <w:ind w:left="1080" w:hanging="360"/>
      </w:pPr>
      <w:rPr>
        <w:rFonts w:hint="default"/>
        <w:sz w:val="26"/>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4">
    <w:nsid w:val="27C57328"/>
    <w:multiLevelType w:val="hybridMultilevel"/>
    <w:tmpl w:val="3F2A9498"/>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5">
    <w:nsid w:val="3BFD26DA"/>
    <w:multiLevelType w:val="hybridMultilevel"/>
    <w:tmpl w:val="DC44BEB4"/>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44A832CC"/>
    <w:multiLevelType w:val="hybridMultilevel"/>
    <w:tmpl w:val="FCCA6404"/>
    <w:lvl w:ilvl="0" w:tplc="EA6A9A0C">
      <w:start w:val="1"/>
      <w:numFmt w:val="bullet"/>
      <w:lvlText w:val="○"/>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472B6F45"/>
    <w:multiLevelType w:val="hybridMultilevel"/>
    <w:tmpl w:val="BC441D24"/>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626C0561"/>
    <w:multiLevelType w:val="hybridMultilevel"/>
    <w:tmpl w:val="6F1CF06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0"/>
  </w:num>
  <w:num w:numId="4">
    <w:abstractNumId w:val="5"/>
  </w:num>
  <w:num w:numId="5">
    <w:abstractNumId w:val="1"/>
  </w:num>
  <w:num w:numId="6">
    <w:abstractNumId w:val="3"/>
  </w:num>
  <w:num w:numId="7">
    <w:abstractNumId w:val="2"/>
  </w:num>
  <w:num w:numId="8">
    <w:abstractNumId w:val="8"/>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16A1"/>
    <w:rsid w:val="000316A1"/>
    <w:rsid w:val="0007447B"/>
    <w:rsid w:val="0015120F"/>
    <w:rsid w:val="00153831"/>
    <w:rsid w:val="00154DF2"/>
    <w:rsid w:val="00197AC6"/>
    <w:rsid w:val="00240D6D"/>
    <w:rsid w:val="002660F8"/>
    <w:rsid w:val="0030460F"/>
    <w:rsid w:val="003371D1"/>
    <w:rsid w:val="00347996"/>
    <w:rsid w:val="003A5840"/>
    <w:rsid w:val="004D5DC2"/>
    <w:rsid w:val="004D736A"/>
    <w:rsid w:val="004E413C"/>
    <w:rsid w:val="0059239F"/>
    <w:rsid w:val="005F60B8"/>
    <w:rsid w:val="005F68C7"/>
    <w:rsid w:val="006A2641"/>
    <w:rsid w:val="006B13D6"/>
    <w:rsid w:val="006C2695"/>
    <w:rsid w:val="00711706"/>
    <w:rsid w:val="00735C3C"/>
    <w:rsid w:val="008A088A"/>
    <w:rsid w:val="008A094A"/>
    <w:rsid w:val="00950B0E"/>
    <w:rsid w:val="00A132AF"/>
    <w:rsid w:val="00A363CB"/>
    <w:rsid w:val="00AC1E92"/>
    <w:rsid w:val="00AF3AA2"/>
    <w:rsid w:val="00B26CD8"/>
    <w:rsid w:val="00BC0C9E"/>
    <w:rsid w:val="00BD2482"/>
    <w:rsid w:val="00CD3F90"/>
    <w:rsid w:val="00D60D08"/>
    <w:rsid w:val="00D62E3C"/>
    <w:rsid w:val="00DE10A3"/>
    <w:rsid w:val="00E83CB8"/>
    <w:rsid w:val="00EA653C"/>
    <w:rsid w:val="00EE7B06"/>
    <w:rsid w:val="00F678C3"/>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AF3AA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34"/>
    <w:qFormat/>
    <w:rsid w:val="005F68C7"/>
    <w:pPr>
      <w:ind w:left="720"/>
      <w:contextualSpacing/>
    </w:pPr>
  </w:style>
  <w:style w:type="paragraph" w:styleId="Textedebulles">
    <w:name w:val="Balloon Text"/>
    <w:basedOn w:val="Normal"/>
    <w:link w:val="TextedebullesCar"/>
    <w:uiPriority w:val="99"/>
    <w:semiHidden/>
    <w:unhideWhenUsed/>
    <w:rsid w:val="00B26CD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26CD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AF3AA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34"/>
    <w:qFormat/>
    <w:rsid w:val="005F68C7"/>
    <w:pPr>
      <w:ind w:left="720"/>
      <w:contextualSpacing/>
    </w:pPr>
  </w:style>
  <w:style w:type="paragraph" w:styleId="Textedebulles">
    <w:name w:val="Balloon Text"/>
    <w:basedOn w:val="Normal"/>
    <w:link w:val="TextedebullesCar"/>
    <w:uiPriority w:val="99"/>
    <w:semiHidden/>
    <w:unhideWhenUsed/>
    <w:rsid w:val="00B26CD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26CD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oleObject" Target="embeddings/oleObject4.bin"/><Relationship Id="rId3" Type="http://schemas.microsoft.com/office/2007/relationships/stylesWithEffects" Target="stylesWithEffects.xml"/><Relationship Id="rId7" Type="http://schemas.openxmlformats.org/officeDocument/2006/relationships/oleObject" Target="embeddings/oleObject1.bin"/><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oleObject" Target="embeddings/oleObject3.bin"/><Relationship Id="rId5" Type="http://schemas.openxmlformats.org/officeDocument/2006/relationships/webSettings" Target="webSettings.xml"/><Relationship Id="rId15" Type="http://schemas.openxmlformats.org/officeDocument/2006/relationships/oleObject" Target="embeddings/oleObject5.bin"/><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oleObject" Target="embeddings/oleObject2.bin"/><Relationship Id="rId14" Type="http://schemas.openxmlformats.org/officeDocument/2006/relationships/image" Target="media/image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386</TotalTime>
  <Pages>3</Pages>
  <Words>1038</Words>
  <Characters>5710</Characters>
  <Application>Microsoft Office Word</Application>
  <DocSecurity>0</DocSecurity>
  <Lines>47</Lines>
  <Paragraphs>13</Paragraphs>
  <ScaleCrop>false</ScaleCrop>
  <HeadingPairs>
    <vt:vector size="2" baseType="variant">
      <vt:variant>
        <vt:lpstr>Titre</vt:lpstr>
      </vt:variant>
      <vt:variant>
        <vt:i4>1</vt:i4>
      </vt:variant>
    </vt:vector>
  </HeadingPairs>
  <TitlesOfParts>
    <vt:vector size="1" baseType="lpstr">
      <vt:lpstr/>
    </vt:vector>
  </TitlesOfParts>
  <Company>TeChNi-AmEcO</Company>
  <LinksUpToDate>false</LinksUpToDate>
  <CharactersWithSpaces>6735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www.zik2ma.com</dc:creator>
  <cp:keywords/>
  <dc:description/>
  <cp:lastModifiedBy>www.zik2ma.com</cp:lastModifiedBy>
  <cp:revision>16</cp:revision>
  <dcterms:created xsi:type="dcterms:W3CDTF">2020-02-24T13:35:00Z</dcterms:created>
  <dcterms:modified xsi:type="dcterms:W3CDTF">2020-02-25T11:39:00Z</dcterms:modified>
</cp:coreProperties>
</file>