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6838950" cy="885825"/>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83895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Lucida Sans" w:cs="Lucida Sans" w:eastAsia="Lucida Sans" w:hAnsi="Lucida Sans"/>
          <w:b w:val="1"/>
          <w:i w:val="1"/>
          <w:sz w:val="26"/>
          <w:szCs w:val="26"/>
          <w:u w:val="single"/>
        </w:rPr>
      </w:pPr>
      <w:r w:rsidDel="00000000" w:rsidR="00000000" w:rsidRPr="00000000">
        <w:rPr>
          <w:rFonts w:ascii="Lucida Sans" w:cs="Lucida Sans" w:eastAsia="Lucida Sans" w:hAnsi="Lucida Sans"/>
          <w:b w:val="1"/>
          <w:i w:val="1"/>
          <w:sz w:val="26"/>
          <w:szCs w:val="26"/>
          <w:u w:val="single"/>
          <w:rtl w:val="0"/>
        </w:rPr>
        <w:t xml:space="preserve">Le premier Sujet: RESTITUTION des connaissances(08points)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1"/>
          <w:szCs w:val="21"/>
          <w:u w:val="none"/>
          <w:shd w:fill="auto" w:val="clear"/>
          <w:vertAlign w:val="baseline"/>
        </w:rPr>
      </w:pPr>
      <w:r w:rsidDel="00000000" w:rsidR="00000000" w:rsidRPr="00000000">
        <w:rPr>
          <w:rFonts w:ascii="Lucida Sans" w:cs="Lucida Sans" w:eastAsia="Lucida Sans" w:hAnsi="Lucida Sans"/>
          <w:b w:val="1"/>
          <w:i w:val="1"/>
          <w:smallCaps w:val="0"/>
          <w:strike w:val="0"/>
          <w:color w:val="000000"/>
          <w:sz w:val="24"/>
          <w:szCs w:val="24"/>
          <w:u w:val="none"/>
          <w:shd w:fill="auto" w:val="clear"/>
          <w:vertAlign w:val="baseline"/>
          <w:rtl w:val="0"/>
        </w:rPr>
        <w:t xml:space="preserve">Écrivez</w:t>
      </w: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 </w:t>
      </w:r>
      <w:r w:rsidDel="00000000" w:rsidR="00000000" w:rsidRPr="00000000">
        <w:rPr>
          <w:rFonts w:ascii="Lucida Sans" w:cs="Lucida Sans" w:eastAsia="Lucida Sans" w:hAnsi="Lucida Sans"/>
          <w:b w:val="1"/>
          <w:i w:val="0"/>
          <w:smallCaps w:val="0"/>
          <w:strike w:val="0"/>
          <w:color w:val="000000"/>
          <w:sz w:val="21"/>
          <w:szCs w:val="21"/>
          <w:u w:val="none"/>
          <w:shd w:fill="auto" w:val="clear"/>
          <w:vertAlign w:val="baseline"/>
          <w:rtl w:val="0"/>
        </w:rPr>
        <w:t xml:space="preserve">la lettre appropriée dans la case appropriée parmi les suggestions suivantes : (2pt)</w:t>
      </w:r>
    </w:p>
    <w:p w:rsidR="00000000" w:rsidDel="00000000" w:rsidP="00000000" w:rsidRDefault="00000000" w:rsidRPr="00000000" w14:paraId="00000004">
      <w:pPr>
        <w:spacing w:after="0" w:lineRule="auto"/>
        <w:rPr>
          <w:b w:val="1"/>
        </w:rPr>
      </w:pPr>
      <w:r w:rsidDel="00000000" w:rsidR="00000000" w:rsidRPr="00000000">
        <w:rPr>
          <w:b w:val="1"/>
          <w:rtl w:val="0"/>
        </w:rPr>
        <w:t xml:space="preserve">A - écrire un message sur le téléphone portable                                    B - voir le feu vert</w:t>
      </w:r>
    </w:p>
    <w:p w:rsidR="00000000" w:rsidDel="00000000" w:rsidP="00000000" w:rsidRDefault="00000000" w:rsidRPr="00000000" w14:paraId="00000005">
      <w:pPr>
        <w:spacing w:after="0" w:lineRule="auto"/>
        <w:rPr>
          <w:b w:val="1"/>
        </w:rPr>
      </w:pPr>
      <w:r w:rsidDel="00000000" w:rsidR="00000000" w:rsidRPr="00000000">
        <w:rPr>
          <w:b w:val="1"/>
          <w:rtl w:val="0"/>
        </w:rPr>
        <w:t xml:space="preserve">C - Retirez rapidement la main des flammes de feu                              D - Appuyez sur les freins de la voiture pour arrêter</w:t>
      </w:r>
    </w:p>
    <w:tbl>
      <w:tblPr>
        <w:tblStyle w:val="Table1"/>
        <w:tblW w:w="10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7"/>
        <w:gridCol w:w="3637"/>
        <w:gridCol w:w="3638"/>
        <w:tblGridChange w:id="0">
          <w:tblGrid>
            <w:gridCol w:w="3637"/>
            <w:gridCol w:w="3637"/>
            <w:gridCol w:w="3638"/>
          </w:tblGrid>
        </w:tblGridChange>
      </w:tblGrid>
      <w:tr>
        <w:tc>
          <w:tcPr/>
          <w:p w:rsidR="00000000" w:rsidDel="00000000" w:rsidP="00000000" w:rsidRDefault="00000000" w:rsidRPr="00000000" w14:paraId="00000006">
            <w:pPr>
              <w:jc w:val="center"/>
              <w:rPr>
                <w:b w:val="1"/>
              </w:rPr>
            </w:pPr>
            <w:r w:rsidDel="00000000" w:rsidR="00000000" w:rsidRPr="00000000">
              <w:rPr>
                <w:b w:val="1"/>
                <w:rtl w:val="0"/>
              </w:rPr>
              <w:t xml:space="preserve">Sensibilité consciente</w:t>
            </w:r>
          </w:p>
        </w:tc>
        <w:tc>
          <w:tcPr/>
          <w:p w:rsidR="00000000" w:rsidDel="00000000" w:rsidP="00000000" w:rsidRDefault="00000000" w:rsidRPr="00000000" w14:paraId="00000007">
            <w:pPr>
              <w:jc w:val="center"/>
              <w:rPr>
                <w:b w:val="1"/>
              </w:rPr>
            </w:pPr>
            <w:r w:rsidDel="00000000" w:rsidR="00000000" w:rsidRPr="00000000">
              <w:rPr>
                <w:b w:val="1"/>
                <w:rtl w:val="0"/>
              </w:rPr>
              <w:t xml:space="preserve">Motricité volontaire</w:t>
            </w:r>
          </w:p>
        </w:tc>
        <w:tc>
          <w:tcPr/>
          <w:p w:rsidR="00000000" w:rsidDel="00000000" w:rsidP="00000000" w:rsidRDefault="00000000" w:rsidRPr="00000000" w14:paraId="00000008">
            <w:pPr>
              <w:jc w:val="center"/>
              <w:rPr>
                <w:b w:val="1"/>
              </w:rPr>
            </w:pPr>
            <w:r w:rsidDel="00000000" w:rsidR="00000000" w:rsidRPr="00000000">
              <w:rPr>
                <w:b w:val="1"/>
                <w:rtl w:val="0"/>
              </w:rPr>
              <w:t xml:space="preserve">Motricité involontaire</w:t>
            </w:r>
          </w:p>
        </w:tc>
      </w:tr>
      <w:tr>
        <w:tc>
          <w:tcPr/>
          <w:p w:rsidR="00000000" w:rsidDel="00000000" w:rsidP="00000000" w:rsidRDefault="00000000" w:rsidRPr="00000000" w14:paraId="00000009">
            <w:pPr>
              <w:rPr>
                <w:b w:val="1"/>
              </w:rPr>
            </w:pPr>
            <w:r w:rsidDel="00000000" w:rsidR="00000000" w:rsidRPr="00000000">
              <w:rPr>
                <w:rtl w:val="0"/>
              </w:rPr>
            </w:r>
          </w:p>
        </w:tc>
        <w:tc>
          <w:tcPr/>
          <w:p w:rsidR="00000000" w:rsidDel="00000000" w:rsidP="00000000" w:rsidRDefault="00000000" w:rsidRPr="00000000" w14:paraId="0000000A">
            <w:pPr>
              <w:rPr>
                <w:b w:val="1"/>
              </w:rPr>
            </w:pPr>
            <w:r w:rsidDel="00000000" w:rsidR="00000000" w:rsidRPr="00000000">
              <w:rPr>
                <w:rtl w:val="0"/>
              </w:rPr>
            </w:r>
          </w:p>
        </w:tc>
        <w:tc>
          <w:tcPr/>
          <w:p w:rsidR="00000000" w:rsidDel="00000000" w:rsidP="00000000" w:rsidRDefault="00000000" w:rsidRPr="00000000" w14:paraId="0000000B">
            <w:pPr>
              <w:rPr>
                <w:b w:val="1"/>
              </w:rPr>
            </w:pPr>
            <w:r w:rsidDel="00000000" w:rsidR="00000000" w:rsidRPr="00000000">
              <w:rPr>
                <w:rtl w:val="0"/>
              </w:rPr>
            </w:r>
          </w:p>
        </w:tc>
      </w:tr>
    </w:tbl>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1"/>
          <w:smallCaps w:val="0"/>
          <w:strike w:val="0"/>
          <w:color w:val="000000"/>
          <w:sz w:val="24"/>
          <w:szCs w:val="24"/>
          <w:u w:val="none"/>
          <w:shd w:fill="auto" w:val="clear"/>
          <w:vertAlign w:val="baseline"/>
          <w:rtl w:val="0"/>
        </w:rPr>
        <w:t xml:space="preserve">Définir</w:t>
      </w:r>
      <w:r w:rsidDel="00000000" w:rsidR="00000000" w:rsidRPr="00000000">
        <w:rPr>
          <w:rFonts w:ascii="Lucida Sans" w:cs="Lucida Sans" w:eastAsia="Lucida Sans" w:hAnsi="Lucida Sans"/>
          <w:b w:val="1"/>
          <w:i w:val="0"/>
          <w:smallCaps w:val="0"/>
          <w:strike w:val="0"/>
          <w:color w:val="000000"/>
          <w:sz w:val="22"/>
          <w:szCs w:val="22"/>
          <w:u w:val="none"/>
          <w:shd w:fill="auto" w:val="clear"/>
          <w:vertAlign w:val="baseline"/>
          <w:rtl w:val="0"/>
        </w:rPr>
        <w:t xml:space="preserve"> ce qui suit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(2pts)</w:t>
      </w:r>
    </w:p>
    <w:tbl>
      <w:tblPr>
        <w:tblStyle w:val="Table2"/>
        <w:tblW w:w="10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7827"/>
        <w:tblGridChange w:id="0">
          <w:tblGrid>
            <w:gridCol w:w="3085"/>
            <w:gridCol w:w="7827"/>
          </w:tblGrid>
        </w:tblGridChange>
      </w:tblGrid>
      <w:tr>
        <w:tc>
          <w:tcPr/>
          <w:p w:rsidR="00000000" w:rsidDel="00000000" w:rsidP="00000000" w:rsidRDefault="00000000" w:rsidRPr="00000000" w14:paraId="0000000D">
            <w:pPr>
              <w:jc w:val="center"/>
              <w:rPr>
                <w:b w:val="1"/>
              </w:rPr>
            </w:pPr>
            <w:r w:rsidDel="00000000" w:rsidR="00000000" w:rsidRPr="00000000">
              <w:rPr>
                <w:b w:val="1"/>
                <w:rtl w:val="0"/>
              </w:rPr>
              <w:t xml:space="preserve">Terme scientifique</w:t>
            </w:r>
          </w:p>
        </w:tc>
        <w:tc>
          <w:tcPr/>
          <w:p w:rsidR="00000000" w:rsidDel="00000000" w:rsidP="00000000" w:rsidRDefault="00000000" w:rsidRPr="00000000" w14:paraId="0000000E">
            <w:pPr>
              <w:jc w:val="center"/>
              <w:rPr>
                <w:b w:val="1"/>
              </w:rPr>
            </w:pPr>
            <w:r w:rsidDel="00000000" w:rsidR="00000000" w:rsidRPr="00000000">
              <w:rPr>
                <w:b w:val="1"/>
                <w:rtl w:val="0"/>
              </w:rPr>
              <w:t xml:space="preserve">Définition</w:t>
            </w:r>
          </w:p>
        </w:tc>
      </w:tr>
      <w:tr>
        <w:tc>
          <w:tcPr/>
          <w:p w:rsidR="00000000" w:rsidDel="00000000" w:rsidP="00000000" w:rsidRDefault="00000000" w:rsidRPr="00000000" w14:paraId="0000000F">
            <w:pPr>
              <w:rPr>
                <w:b w:val="1"/>
              </w:rPr>
            </w:pPr>
            <w:r w:rsidDel="00000000" w:rsidR="00000000" w:rsidRPr="00000000">
              <w:rPr>
                <w:b w:val="1"/>
                <w:rtl w:val="0"/>
              </w:rPr>
              <w:t xml:space="preserve">A - la plaque( unité) motrice de la fibre musculaire</w:t>
            </w:r>
          </w:p>
        </w:tc>
        <w:tc>
          <w:tcPr/>
          <w:p w:rsidR="00000000" w:rsidDel="00000000" w:rsidP="00000000" w:rsidRDefault="00000000" w:rsidRPr="00000000" w14:paraId="00000010">
            <w:pPr>
              <w:rPr>
                <w:b w:val="1"/>
              </w:rPr>
            </w:pPr>
            <w:r w:rsidDel="00000000" w:rsidR="00000000" w:rsidRPr="00000000">
              <w:rPr>
                <w:rtl w:val="0"/>
              </w:rPr>
            </w:r>
          </w:p>
        </w:tc>
      </w:tr>
      <w:tr>
        <w:tc>
          <w:tcPr/>
          <w:p w:rsidR="00000000" w:rsidDel="00000000" w:rsidP="00000000" w:rsidRDefault="00000000" w:rsidRPr="00000000" w14:paraId="00000011">
            <w:pPr>
              <w:rPr>
                <w:b w:val="1"/>
              </w:rPr>
            </w:pPr>
            <w:r w:rsidDel="00000000" w:rsidR="00000000" w:rsidRPr="00000000">
              <w:rPr>
                <w:b w:val="1"/>
                <w:rtl w:val="0"/>
              </w:rPr>
              <w:t xml:space="preserve">B - contractilité musculaire</w:t>
            </w:r>
          </w:p>
        </w:tc>
        <w:tc>
          <w:tcPr/>
          <w:p w:rsidR="00000000" w:rsidDel="00000000" w:rsidP="00000000" w:rsidRDefault="00000000" w:rsidRPr="00000000" w14:paraId="00000012">
            <w:pPr>
              <w:rPr>
                <w:b w:val="1"/>
              </w:rPr>
            </w:pPr>
            <w:r w:rsidDel="00000000" w:rsidR="00000000" w:rsidRPr="00000000">
              <w:rPr>
                <w:rtl w:val="0"/>
              </w:rPr>
            </w:r>
          </w:p>
        </w:tc>
      </w:tr>
      <w:tr>
        <w:tc>
          <w:tcPr/>
          <w:p w:rsidR="00000000" w:rsidDel="00000000" w:rsidP="00000000" w:rsidRDefault="00000000" w:rsidRPr="00000000" w14:paraId="00000013">
            <w:pPr>
              <w:rPr>
                <w:b w:val="1"/>
              </w:rPr>
            </w:pPr>
            <w:r w:rsidDel="00000000" w:rsidR="00000000" w:rsidRPr="00000000">
              <w:rPr>
                <w:b w:val="1"/>
                <w:rtl w:val="0"/>
              </w:rPr>
              <w:t xml:space="preserve">C - fibre musculaire</w:t>
            </w:r>
          </w:p>
        </w:tc>
        <w:tc>
          <w:tcPr/>
          <w:p w:rsidR="00000000" w:rsidDel="00000000" w:rsidP="00000000" w:rsidRDefault="00000000" w:rsidRPr="00000000" w14:paraId="00000014">
            <w:pPr>
              <w:rPr>
                <w:b w:val="1"/>
              </w:rPr>
            </w:pPr>
            <w:r w:rsidDel="00000000" w:rsidR="00000000" w:rsidRPr="00000000">
              <w:rPr>
                <w:rtl w:val="0"/>
              </w:rPr>
            </w:r>
          </w:p>
        </w:tc>
      </w:tr>
      <w:tr>
        <w:tc>
          <w:tcPr/>
          <w:p w:rsidR="00000000" w:rsidDel="00000000" w:rsidP="00000000" w:rsidRDefault="00000000" w:rsidRPr="00000000" w14:paraId="00000015">
            <w:pPr>
              <w:rPr>
                <w:b w:val="1"/>
              </w:rPr>
            </w:pPr>
            <w:r w:rsidDel="00000000" w:rsidR="00000000" w:rsidRPr="00000000">
              <w:rPr>
                <w:b w:val="1"/>
                <w:rtl w:val="0"/>
              </w:rPr>
              <w:t xml:space="preserve">D - allongement musculaire</w:t>
            </w:r>
          </w:p>
        </w:tc>
        <w:tc>
          <w:tcPr/>
          <w:p w:rsidR="00000000" w:rsidDel="00000000" w:rsidP="00000000" w:rsidRDefault="00000000" w:rsidRPr="00000000" w14:paraId="00000016">
            <w:pPr>
              <w:rPr>
                <w:b w:val="1"/>
              </w:rPr>
            </w:pPr>
            <w:r w:rsidDel="00000000" w:rsidR="00000000" w:rsidRPr="00000000">
              <w:rPr>
                <w:rtl w:val="0"/>
              </w:rPr>
            </w:r>
          </w:p>
        </w:tc>
      </w:tr>
    </w:tbl>
    <w:p w:rsidR="00000000" w:rsidDel="00000000" w:rsidP="00000000" w:rsidRDefault="00000000" w:rsidRPr="00000000" w14:paraId="00000017">
      <w:pPr>
        <w:spacing w:after="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3 - </w:t>
      </w:r>
      <w:r w:rsidDel="00000000" w:rsidR="00000000" w:rsidRPr="00000000">
        <w:rPr>
          <w:rFonts w:ascii="Lucida Sans" w:cs="Lucida Sans" w:eastAsia="Lucida Sans" w:hAnsi="Lucida Sans"/>
          <w:b w:val="1"/>
          <w:i w:val="1"/>
          <w:sz w:val="24"/>
          <w:szCs w:val="24"/>
          <w:rtl w:val="0"/>
        </w:rPr>
        <w:t xml:space="preserve">Ecrivez </w:t>
      </w:r>
      <w:r w:rsidDel="00000000" w:rsidR="00000000" w:rsidRPr="00000000">
        <w:rPr>
          <w:rFonts w:ascii="Lucida Sans" w:cs="Lucida Sans" w:eastAsia="Lucida Sans" w:hAnsi="Lucida Sans"/>
          <w:b w:val="1"/>
          <w:rtl w:val="0"/>
        </w:rPr>
        <w:t xml:space="preserve">devant chaque réponse: vrai ou faux : (2pts)</w:t>
      </w:r>
    </w:p>
    <w:p w:rsidR="00000000" w:rsidDel="00000000" w:rsidP="00000000" w:rsidRDefault="00000000" w:rsidRPr="00000000" w14:paraId="00000018">
      <w:pPr>
        <w:spacing w:after="0" w:lineRule="auto"/>
        <w:rPr>
          <w:b w:val="1"/>
        </w:rPr>
      </w:pPr>
      <w:r w:rsidDel="00000000" w:rsidR="00000000" w:rsidRPr="00000000">
        <w:rPr>
          <w:b w:val="1"/>
          <w:rtl w:val="0"/>
        </w:rPr>
        <w:t xml:space="preserve">A – Lors de l’ infection par le VIRUS (V I H), la personne ne perd que son immunité cellulaire</w:t>
      </w:r>
    </w:p>
    <w:p w:rsidR="00000000" w:rsidDel="00000000" w:rsidP="00000000" w:rsidRDefault="00000000" w:rsidRPr="00000000" w14:paraId="00000019">
      <w:pPr>
        <w:spacing w:after="0" w:lineRule="auto"/>
        <w:rPr>
          <w:b w:val="1"/>
        </w:rPr>
      </w:pPr>
      <w:r w:rsidDel="00000000" w:rsidR="00000000" w:rsidRPr="00000000">
        <w:rPr>
          <w:b w:val="1"/>
          <w:rtl w:val="0"/>
        </w:rPr>
        <w:t xml:space="preserve">B -La phagocytose est une réponse immunitaire immédiate, non spécifique</w:t>
      </w:r>
    </w:p>
    <w:p w:rsidR="00000000" w:rsidDel="00000000" w:rsidP="00000000" w:rsidRDefault="00000000" w:rsidRPr="00000000" w14:paraId="0000001A">
      <w:pPr>
        <w:spacing w:after="0" w:lineRule="auto"/>
        <w:rPr>
          <w:b w:val="1"/>
        </w:rPr>
      </w:pPr>
      <w:r w:rsidDel="00000000" w:rsidR="00000000" w:rsidRPr="00000000">
        <w:rPr>
          <w:b w:val="1"/>
          <w:rtl w:val="0"/>
        </w:rPr>
        <w:t xml:space="preserve">C – La sérothérapie est un moyen de défense non spécifique</w:t>
      </w:r>
    </w:p>
    <w:p w:rsidR="00000000" w:rsidDel="00000000" w:rsidP="00000000" w:rsidRDefault="00000000" w:rsidRPr="00000000" w14:paraId="0000001B">
      <w:pPr>
        <w:spacing w:after="0" w:lineRule="auto"/>
        <w:rPr>
          <w:b w:val="1"/>
        </w:rPr>
      </w:pPr>
      <w:r w:rsidDel="00000000" w:rsidR="00000000" w:rsidRPr="00000000">
        <w:rPr>
          <w:b w:val="1"/>
          <w:rtl w:val="0"/>
        </w:rPr>
        <w:t xml:space="preserve">D - Les virus parasitent toujours les cellules hôtes</w:t>
      </w:r>
    </w:p>
    <w:p w:rsidR="00000000" w:rsidDel="00000000" w:rsidP="00000000" w:rsidRDefault="00000000" w:rsidRPr="00000000" w14:paraId="0000001C">
      <w:pPr>
        <w:spacing w:after="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4 - </w:t>
      </w:r>
      <w:r w:rsidDel="00000000" w:rsidR="00000000" w:rsidRPr="00000000">
        <w:rPr>
          <w:rFonts w:ascii="Lucida Sans" w:cs="Lucida Sans" w:eastAsia="Lucida Sans" w:hAnsi="Lucida Sans"/>
          <w:b w:val="1"/>
          <w:i w:val="1"/>
          <w:sz w:val="24"/>
          <w:szCs w:val="24"/>
          <w:rtl w:val="0"/>
        </w:rPr>
        <w:t xml:space="preserve">Déterminer</w:t>
      </w:r>
      <w:r w:rsidDel="00000000" w:rsidR="00000000" w:rsidRPr="00000000">
        <w:rPr>
          <w:rFonts w:ascii="Lucida Sans" w:cs="Lucida Sans" w:eastAsia="Lucida Sans" w:hAnsi="Lucida Sans"/>
          <w:b w:val="1"/>
          <w:rtl w:val="0"/>
        </w:rPr>
        <w:t xml:space="preserve"> le groupe sanguin de Saïd and Meryem sur la base des résultats des tests sanguins suivants : (2pts)</w:t>
      </w:r>
    </w:p>
    <w:tbl>
      <w:tblPr>
        <w:tblStyle w:val="Table3"/>
        <w:tblW w:w="1091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2693"/>
        <w:gridCol w:w="2552"/>
        <w:gridCol w:w="2409"/>
        <w:gridCol w:w="142"/>
        <w:gridCol w:w="1590"/>
        <w:tblGridChange w:id="0">
          <w:tblGrid>
            <w:gridCol w:w="1526"/>
            <w:gridCol w:w="2693"/>
            <w:gridCol w:w="2552"/>
            <w:gridCol w:w="2409"/>
            <w:gridCol w:w="142"/>
            <w:gridCol w:w="1590"/>
          </w:tblGrid>
        </w:tblGridChange>
      </w:tblGrid>
      <w:tr>
        <w:tc>
          <w:tcPr>
            <w:vMerge w:val="restart"/>
          </w:tcPr>
          <w:p w:rsidR="00000000" w:rsidDel="00000000" w:rsidP="00000000" w:rsidRDefault="00000000" w:rsidRPr="00000000" w14:paraId="0000001D">
            <w:pPr>
              <w:jc w:val="center"/>
              <w:rPr>
                <w:b w:val="1"/>
              </w:rPr>
            </w:pPr>
            <w:r w:rsidDel="00000000" w:rsidR="00000000" w:rsidRPr="00000000">
              <w:rPr>
                <w:b w:val="1"/>
                <w:rtl w:val="0"/>
              </w:rPr>
              <w:t xml:space="preserve">Les personnes</w:t>
            </w:r>
          </w:p>
        </w:tc>
        <w:tc>
          <w:tcPr>
            <w:gridSpan w:val="3"/>
          </w:tcPr>
          <w:p w:rsidR="00000000" w:rsidDel="00000000" w:rsidP="00000000" w:rsidRDefault="00000000" w:rsidRPr="00000000" w14:paraId="0000001E">
            <w:pPr>
              <w:jc w:val="center"/>
              <w:rPr>
                <w:b w:val="1"/>
              </w:rPr>
            </w:pPr>
            <w:r w:rsidDel="00000000" w:rsidR="00000000" w:rsidRPr="00000000">
              <w:rPr>
                <w:b w:val="1"/>
                <w:rtl w:val="0"/>
              </w:rPr>
              <w:t xml:space="preserve">Résultats d'examen du sérum sanguin</w:t>
            </w:r>
          </w:p>
        </w:tc>
        <w:tc>
          <w:tcPr>
            <w:gridSpan w:val="2"/>
            <w:vMerge w:val="restart"/>
          </w:tcPr>
          <w:p w:rsidR="00000000" w:rsidDel="00000000" w:rsidP="00000000" w:rsidRDefault="00000000" w:rsidRPr="00000000" w14:paraId="00000021">
            <w:pPr>
              <w:jc w:val="center"/>
              <w:rPr>
                <w:b w:val="1"/>
              </w:rPr>
            </w:pPr>
            <w:r w:rsidDel="00000000" w:rsidR="00000000" w:rsidRPr="00000000">
              <w:rPr>
                <w:b w:val="1"/>
                <w:rtl w:val="0"/>
              </w:rPr>
              <w:t xml:space="preserve">Groupe sanguin</w:t>
            </w:r>
          </w:p>
        </w:tc>
      </w:tr>
      <w:tr>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24">
            <w:pPr>
              <w:jc w:val="center"/>
              <w:rPr>
                <w:b w:val="1"/>
              </w:rPr>
            </w:pPr>
            <w:r w:rsidDel="00000000" w:rsidR="00000000" w:rsidRPr="00000000">
              <w:rPr>
                <w:b w:val="1"/>
                <w:rtl w:val="0"/>
              </w:rPr>
              <w:t xml:space="preserve">Anti A</w:t>
            </w:r>
          </w:p>
        </w:tc>
        <w:tc>
          <w:tcPr/>
          <w:p w:rsidR="00000000" w:rsidDel="00000000" w:rsidP="00000000" w:rsidRDefault="00000000" w:rsidRPr="00000000" w14:paraId="00000025">
            <w:pPr>
              <w:jc w:val="center"/>
              <w:rPr>
                <w:b w:val="1"/>
              </w:rPr>
            </w:pPr>
            <w:r w:rsidDel="00000000" w:rsidR="00000000" w:rsidRPr="00000000">
              <w:rPr>
                <w:b w:val="1"/>
                <w:rtl w:val="0"/>
              </w:rPr>
              <w:t xml:space="preserve">Anti B</w:t>
            </w:r>
          </w:p>
        </w:tc>
        <w:tc>
          <w:tcPr/>
          <w:p w:rsidR="00000000" w:rsidDel="00000000" w:rsidP="00000000" w:rsidRDefault="00000000" w:rsidRPr="00000000" w14:paraId="00000026">
            <w:pPr>
              <w:jc w:val="center"/>
              <w:rPr>
                <w:b w:val="1"/>
              </w:rPr>
            </w:pPr>
            <w:r w:rsidDel="00000000" w:rsidR="00000000" w:rsidRPr="00000000">
              <w:rPr>
                <w:b w:val="1"/>
                <w:rtl w:val="0"/>
              </w:rPr>
              <w:t xml:space="preserve">Anti Rh</w:t>
            </w:r>
          </w:p>
        </w:tc>
        <w:tc>
          <w:tcPr>
            <w:gridSpan w:val="2"/>
            <w:vMerge w:val="continue"/>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c>
          <w:tcPr/>
          <w:p w:rsidR="00000000" w:rsidDel="00000000" w:rsidP="00000000" w:rsidRDefault="00000000" w:rsidRPr="00000000" w14:paraId="00000029">
            <w:pPr>
              <w:rPr>
                <w:b w:val="1"/>
              </w:rPr>
            </w:pPr>
            <w:r w:rsidDel="00000000" w:rsidR="00000000" w:rsidRPr="00000000">
              <w:rPr>
                <w:b w:val="1"/>
                <w:rtl w:val="0"/>
              </w:rPr>
              <w:t xml:space="preserve">Saïd</w:t>
            </w:r>
          </w:p>
        </w:tc>
        <w:tc>
          <w:tcPr/>
          <w:p w:rsidR="00000000" w:rsidDel="00000000" w:rsidP="00000000" w:rsidRDefault="00000000" w:rsidRPr="00000000" w14:paraId="0000002A">
            <w:pPr>
              <w:rPr>
                <w:b w:val="1"/>
              </w:rPr>
            </w:pPr>
            <w:r w:rsidDel="00000000" w:rsidR="00000000" w:rsidRPr="00000000">
              <w:rPr>
                <w:b w:val="1"/>
                <w:rtl w:val="0"/>
              </w:rPr>
              <w:t xml:space="preserve">Agglutination </w:t>
            </w:r>
          </w:p>
        </w:tc>
        <w:tc>
          <w:tcPr/>
          <w:p w:rsidR="00000000" w:rsidDel="00000000" w:rsidP="00000000" w:rsidRDefault="00000000" w:rsidRPr="00000000" w14:paraId="0000002B">
            <w:pPr>
              <w:rPr>
                <w:b w:val="1"/>
              </w:rPr>
            </w:pPr>
            <w:r w:rsidDel="00000000" w:rsidR="00000000" w:rsidRPr="00000000">
              <w:rPr>
                <w:b w:val="1"/>
                <w:rtl w:val="0"/>
              </w:rPr>
              <w:t xml:space="preserve">Absence d’agglutination</w:t>
            </w:r>
          </w:p>
        </w:tc>
        <w:tc>
          <w:tcPr>
            <w:gridSpan w:val="2"/>
          </w:tcPr>
          <w:p w:rsidR="00000000" w:rsidDel="00000000" w:rsidP="00000000" w:rsidRDefault="00000000" w:rsidRPr="00000000" w14:paraId="0000002C">
            <w:pPr>
              <w:rPr>
                <w:b w:val="1"/>
              </w:rPr>
            </w:pPr>
            <w:r w:rsidDel="00000000" w:rsidR="00000000" w:rsidRPr="00000000">
              <w:rPr>
                <w:b w:val="1"/>
                <w:rtl w:val="0"/>
              </w:rPr>
              <w:t xml:space="preserve">Absence d’agglutination</w:t>
            </w:r>
          </w:p>
        </w:tc>
        <w:tc>
          <w:tcPr/>
          <w:p w:rsidR="00000000" w:rsidDel="00000000" w:rsidP="00000000" w:rsidRDefault="00000000" w:rsidRPr="00000000" w14:paraId="0000002E">
            <w:pPr>
              <w:rPr>
                <w:b w:val="1"/>
              </w:rPr>
            </w:pPr>
            <w:r w:rsidDel="00000000" w:rsidR="00000000" w:rsidRPr="00000000">
              <w:rPr>
                <w:rtl w:val="0"/>
              </w:rPr>
            </w:r>
          </w:p>
        </w:tc>
      </w:tr>
      <w:tr>
        <w:tc>
          <w:tcPr/>
          <w:p w:rsidR="00000000" w:rsidDel="00000000" w:rsidP="00000000" w:rsidRDefault="00000000" w:rsidRPr="00000000" w14:paraId="0000002F">
            <w:pPr>
              <w:rPr>
                <w:b w:val="1"/>
              </w:rPr>
            </w:pPr>
            <w:r w:rsidDel="00000000" w:rsidR="00000000" w:rsidRPr="00000000">
              <w:rPr>
                <w:b w:val="1"/>
                <w:rtl w:val="0"/>
              </w:rPr>
              <w:t xml:space="preserve">Meryem</w:t>
            </w:r>
          </w:p>
        </w:tc>
        <w:tc>
          <w:tcPr/>
          <w:p w:rsidR="00000000" w:rsidDel="00000000" w:rsidP="00000000" w:rsidRDefault="00000000" w:rsidRPr="00000000" w14:paraId="00000030">
            <w:pPr>
              <w:rPr>
                <w:b w:val="1"/>
              </w:rPr>
            </w:pPr>
            <w:r w:rsidDel="00000000" w:rsidR="00000000" w:rsidRPr="00000000">
              <w:rPr>
                <w:b w:val="1"/>
                <w:rtl w:val="0"/>
              </w:rPr>
              <w:t xml:space="preserve">Absence d’agglutination</w:t>
            </w:r>
          </w:p>
        </w:tc>
        <w:tc>
          <w:tcPr/>
          <w:p w:rsidR="00000000" w:rsidDel="00000000" w:rsidP="00000000" w:rsidRDefault="00000000" w:rsidRPr="00000000" w14:paraId="00000031">
            <w:pPr>
              <w:rPr>
                <w:b w:val="1"/>
              </w:rPr>
            </w:pPr>
            <w:r w:rsidDel="00000000" w:rsidR="00000000" w:rsidRPr="00000000">
              <w:rPr>
                <w:b w:val="1"/>
                <w:rtl w:val="0"/>
              </w:rPr>
              <w:t xml:space="preserve">Absence d’agglutination</w:t>
            </w:r>
          </w:p>
        </w:tc>
        <w:tc>
          <w:tcPr/>
          <w:p w:rsidR="00000000" w:rsidDel="00000000" w:rsidP="00000000" w:rsidRDefault="00000000" w:rsidRPr="00000000" w14:paraId="00000032">
            <w:pPr>
              <w:rPr>
                <w:b w:val="1"/>
              </w:rPr>
            </w:pPr>
            <w:r w:rsidDel="00000000" w:rsidR="00000000" w:rsidRPr="00000000">
              <w:rPr>
                <w:b w:val="1"/>
                <w:rtl w:val="0"/>
              </w:rPr>
              <w:t xml:space="preserve">Agglutination</w:t>
            </w:r>
          </w:p>
        </w:tc>
        <w:tc>
          <w:tcPr>
            <w:gridSpan w:val="2"/>
          </w:tcPr>
          <w:p w:rsidR="00000000" w:rsidDel="00000000" w:rsidP="00000000" w:rsidRDefault="00000000" w:rsidRPr="00000000" w14:paraId="00000033">
            <w:pPr>
              <w:rPr>
                <w:b w:val="1"/>
              </w:rPr>
            </w:pPr>
            <w:r w:rsidDel="00000000" w:rsidR="00000000" w:rsidRPr="00000000">
              <w:rPr>
                <w:rtl w:val="0"/>
              </w:rPr>
            </w:r>
          </w:p>
        </w:tc>
      </w:tr>
    </w:tbl>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jc w:val="center"/>
        <w:rPr>
          <w:rFonts w:ascii="Lucida Sans" w:cs="Lucida Sans" w:eastAsia="Lucida Sans" w:hAnsi="Lucida Sans"/>
          <w:b w:val="1"/>
          <w:i w:val="1"/>
          <w:sz w:val="26"/>
          <w:szCs w:val="26"/>
          <w:u w:val="single"/>
        </w:rPr>
      </w:pPr>
      <w:r w:rsidDel="00000000" w:rsidR="00000000" w:rsidRPr="00000000">
        <w:rPr>
          <w:rFonts w:ascii="Lucida Sans" w:cs="Lucida Sans" w:eastAsia="Lucida Sans" w:hAnsi="Lucida Sans"/>
          <w:b w:val="1"/>
          <w:i w:val="1"/>
          <w:sz w:val="26"/>
          <w:szCs w:val="26"/>
          <w:u w:val="single"/>
          <w:rtl w:val="0"/>
        </w:rPr>
        <w:t xml:space="preserve">Le deuxième Sujet : RAISONNEMENT SCIENTIFIQUE ET COMMUNICATION ECRITE ET GRAPHIQUE ( 12 points)</w:t>
      </w:r>
    </w:p>
    <w:p w:rsidR="00000000" w:rsidDel="00000000" w:rsidP="00000000" w:rsidRDefault="00000000" w:rsidRPr="00000000" w14:paraId="00000037">
      <w:pPr>
        <w:spacing w:after="0" w:lineRule="auto"/>
        <w:rPr>
          <w:rFonts w:ascii="Lucida Sans" w:cs="Lucida Sans" w:eastAsia="Lucida Sans" w:hAnsi="Lucida Sans"/>
          <w:b w:val="1"/>
          <w:i w:val="1"/>
          <w:sz w:val="26"/>
          <w:szCs w:val="26"/>
          <w:u w:val="single"/>
        </w:rPr>
      </w:pPr>
      <w:r w:rsidDel="00000000" w:rsidR="00000000" w:rsidRPr="00000000">
        <w:rPr>
          <w:rFonts w:ascii="Lucida Sans" w:cs="Lucida Sans" w:eastAsia="Lucida Sans" w:hAnsi="Lucida Sans"/>
          <w:b w:val="1"/>
          <w:i w:val="1"/>
          <w:sz w:val="26"/>
          <w:szCs w:val="26"/>
          <w:u w:val="single"/>
          <w:rtl w:val="0"/>
        </w:rPr>
        <w:t xml:space="preserve">Exercice N°1( 6points)</w:t>
      </w:r>
    </w:p>
    <w:p w:rsidR="00000000" w:rsidDel="00000000" w:rsidP="00000000" w:rsidRDefault="00000000" w:rsidRPr="00000000" w14:paraId="00000038">
      <w:pPr>
        <w:spacing w:after="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Ahmed, qui travaille comme travailleur transportant des marchandises dans le marché de gros, se plaint de grandes difficultés à bouger sa jambe droite et de sa sensation de douleur intense dans le bas du dos (la zone lombaire).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b w:val="1"/>
          <w:rtl w:val="0"/>
        </w:rPr>
        <w:t xml:space="preserve">Cela l'a amené à consulter un médecin spécialisé en orthopédie pour révéler sa santé afin de la soigner</w:t>
      </w:r>
    </w:p>
    <w:p w:rsidR="00000000" w:rsidDel="00000000" w:rsidP="00000000" w:rsidRDefault="00000000" w:rsidRPr="00000000" w14:paraId="00000039">
      <w:pPr>
        <w:spacing w:after="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 </w:t>
      </w:r>
      <w:r w:rsidDel="00000000" w:rsidR="00000000" w:rsidRPr="00000000">
        <w:rPr>
          <w:rFonts w:ascii="Lucida Sans" w:cs="Lucida Sans" w:eastAsia="Lucida Sans" w:hAnsi="Lucida Sans"/>
          <w:b w:val="1"/>
          <w:sz w:val="24"/>
          <w:szCs w:val="24"/>
          <w:rtl w:val="0"/>
        </w:rPr>
        <w:t xml:space="preserve">Proposer</w:t>
      </w:r>
      <w:r w:rsidDel="00000000" w:rsidR="00000000" w:rsidRPr="00000000">
        <w:rPr>
          <w:rFonts w:ascii="Lucida Sans" w:cs="Lucida Sans" w:eastAsia="Lucida Sans" w:hAnsi="Lucida Sans"/>
          <w:b w:val="1"/>
          <w:rtl w:val="0"/>
        </w:rPr>
        <w:t xml:space="preserve"> deux hypothèses expliquant les difficultés d'Ahmed à bouger sa jambe droite (1pt)</w:t>
      </w:r>
    </w:p>
    <w:p w:rsidR="00000000" w:rsidDel="00000000" w:rsidP="00000000" w:rsidRDefault="00000000" w:rsidRPr="00000000" w14:paraId="0000003A">
      <w:pPr>
        <w:spacing w:after="0" w:lineRule="auto"/>
        <w:rPr>
          <w:b w:val="1"/>
        </w:rPr>
      </w:pPr>
      <w:r w:rsidDel="00000000" w:rsidR="00000000" w:rsidRPr="00000000">
        <w:rPr>
          <w:b w:val="1"/>
          <w:rtl w:val="0"/>
        </w:rPr>
        <w:t xml:space="preserve">………………………………………………………………………………………………………………………………………………………………………………………………………………………………………………………………………………………………………………………………………………………………………</w:t>
      </w:r>
    </w:p>
    <w:p w:rsidR="00000000" w:rsidDel="00000000" w:rsidP="00000000" w:rsidRDefault="00000000" w:rsidRPr="00000000" w14:paraId="0000003B">
      <w:pPr>
        <w:spacing w:after="0" w:lineRule="auto"/>
        <w:rPr>
          <w:rFonts w:ascii="Quintessential" w:cs="Quintessential" w:eastAsia="Quintessential" w:hAnsi="Quintessential"/>
          <w:b w:val="1"/>
        </w:rPr>
      </w:pPr>
      <w:r w:rsidDel="00000000" w:rsidR="00000000" w:rsidRPr="00000000">
        <w:rPr>
          <w:rFonts w:ascii="Quintessential" w:cs="Quintessential" w:eastAsia="Quintessential" w:hAnsi="Quintessential"/>
          <w:b w:val="1"/>
          <w:rtl w:val="0"/>
        </w:rPr>
        <w:t xml:space="preserve">Les examens médicaux ont montré les résultats suivants: sécurité cérébrale (</w:t>
      </w:r>
      <w:r w:rsidDel="00000000" w:rsidR="00000000" w:rsidRPr="00000000">
        <w:rPr>
          <w:rFonts w:ascii="Quintessential" w:cs="Quintessential" w:eastAsia="Quintessential" w:hAnsi="Quintessential"/>
          <w:b w:val="1"/>
          <w:sz w:val="24"/>
          <w:szCs w:val="24"/>
          <w:rtl w:val="0"/>
        </w:rPr>
        <w:t xml:space="preserve">cerveau sain</w:t>
      </w:r>
      <w:r w:rsidDel="00000000" w:rsidR="00000000" w:rsidRPr="00000000">
        <w:rPr>
          <w:rFonts w:ascii="Quintessential" w:cs="Quintessential" w:eastAsia="Quintessential" w:hAnsi="Quintessential"/>
          <w:b w:val="1"/>
          <w:rtl w:val="0"/>
        </w:rPr>
        <w:t xml:space="preserve">), production du </w:t>
      </w:r>
      <w:r w:rsidDel="00000000" w:rsidR="00000000" w:rsidRPr="00000000">
        <w:rPr>
          <w:rFonts w:ascii="Quintessential" w:cs="Quintessential" w:eastAsia="Quintessential" w:hAnsi="Quintessential"/>
          <w:b w:val="1"/>
          <w:sz w:val="24"/>
          <w:szCs w:val="24"/>
          <w:rtl w:val="0"/>
        </w:rPr>
        <w:t xml:space="preserve">réflexe rotulien</w:t>
      </w:r>
      <w:r w:rsidDel="00000000" w:rsidR="00000000" w:rsidRPr="00000000">
        <w:rPr>
          <w:rFonts w:ascii="Quintessential" w:cs="Quintessential" w:eastAsia="Quintessential" w:hAnsi="Quintessential"/>
          <w:b w:val="1"/>
          <w:rtl w:val="0"/>
        </w:rPr>
        <w:t xml:space="preserve"> au niveau de la jambe gauche et son absence au niveau de la jambe droite, la colonne vertébrale a été soumise à une compression au niveau des vertèbres de la région lombaire, provoquant </w:t>
      </w:r>
      <w:r w:rsidDel="00000000" w:rsidR="00000000" w:rsidRPr="00000000">
        <w:rPr>
          <w:rFonts w:ascii="Quintessential" w:cs="Quintessential" w:eastAsia="Quintessential" w:hAnsi="Quintessential"/>
          <w:b w:val="1"/>
          <w:sz w:val="24"/>
          <w:szCs w:val="24"/>
          <w:rtl w:val="0"/>
        </w:rPr>
        <w:t xml:space="preserve">une hernie discale</w:t>
      </w:r>
      <w:r w:rsidDel="00000000" w:rsidR="00000000" w:rsidRPr="00000000">
        <w:rPr>
          <w:rFonts w:ascii="Quintessential" w:cs="Quintessential" w:eastAsia="Quintessential" w:hAnsi="Quintessential"/>
          <w:b w:val="1"/>
          <w:rtl w:val="0"/>
        </w:rPr>
        <w:t xml:space="preserve">. </w:t>
      </w:r>
      <w:r w:rsidDel="00000000" w:rsidR="00000000" w:rsidRPr="00000000">
        <w:rPr>
          <w:rFonts w:ascii="Lucida Sans" w:cs="Lucida Sans" w:eastAsia="Lucida Sans" w:hAnsi="Lucida Sans"/>
          <w:b w:val="1"/>
          <w:i w:val="1"/>
          <w:sz w:val="24"/>
          <w:szCs w:val="24"/>
          <w:u w:val="single"/>
          <w:rtl w:val="0"/>
        </w:rPr>
        <w:t xml:space="preserve">Le document 1</w:t>
      </w:r>
      <w:r w:rsidDel="00000000" w:rsidR="00000000" w:rsidRPr="00000000">
        <w:rPr>
          <w:rFonts w:ascii="Quintessential" w:cs="Quintessential" w:eastAsia="Quintessential" w:hAnsi="Quintessential"/>
          <w:b w:val="1"/>
          <w:rtl w:val="0"/>
        </w:rPr>
        <w:t xml:space="preserve"> représente un schéma de la structure de la colonne vertébrale, et </w:t>
      </w:r>
      <w:r w:rsidDel="00000000" w:rsidR="00000000" w:rsidRPr="00000000">
        <w:rPr>
          <w:rFonts w:ascii="Lucida Sans" w:cs="Lucida Sans" w:eastAsia="Lucida Sans" w:hAnsi="Lucida Sans"/>
          <w:b w:val="1"/>
          <w:i w:val="1"/>
          <w:sz w:val="24"/>
          <w:szCs w:val="24"/>
          <w:u w:val="single"/>
          <w:rtl w:val="0"/>
        </w:rPr>
        <w:t xml:space="preserve">le document 2</w:t>
      </w:r>
      <w:r w:rsidDel="00000000" w:rsidR="00000000" w:rsidRPr="00000000">
        <w:rPr>
          <w:rFonts w:ascii="Quintessential" w:cs="Quintessential" w:eastAsia="Quintessential" w:hAnsi="Quintessential"/>
          <w:b w:val="1"/>
          <w:rtl w:val="0"/>
        </w:rPr>
        <w:t xml:space="preserve"> est un schéma d'une coupe transversale au niveau de la moelle épinière pour une personne en bonne santé, et </w:t>
      </w:r>
      <w:r w:rsidDel="00000000" w:rsidR="00000000" w:rsidRPr="00000000">
        <w:rPr>
          <w:rFonts w:ascii="Lucida Sans" w:cs="Lucida Sans" w:eastAsia="Lucida Sans" w:hAnsi="Lucida Sans"/>
          <w:b w:val="1"/>
          <w:i w:val="1"/>
          <w:sz w:val="24"/>
          <w:szCs w:val="24"/>
          <w:u w:val="single"/>
          <w:rtl w:val="0"/>
        </w:rPr>
        <w:t xml:space="preserve">le document 3</w:t>
      </w:r>
      <w:r w:rsidDel="00000000" w:rsidR="00000000" w:rsidRPr="00000000">
        <w:rPr>
          <w:rFonts w:ascii="Quintessential" w:cs="Quintessential" w:eastAsia="Quintessential" w:hAnsi="Quintessential"/>
          <w:b w:val="1"/>
          <w:rtl w:val="0"/>
        </w:rPr>
        <w:t xml:space="preserve"> montre un schéma d'une coupe transversale au niveau de la moelle épinière d'une personne infectée</w:t>
      </w:r>
    </w:p>
    <w:tbl>
      <w:tblPr>
        <w:tblStyle w:val="Table4"/>
        <w:tblW w:w="10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rPr>
          <w:trHeight w:val="7071" w:hRule="atLeast"/>
        </w:trPr>
        <w:tc>
          <w:tcPr/>
          <w:p w:rsidR="00000000" w:rsidDel="00000000" w:rsidP="00000000" w:rsidRDefault="00000000" w:rsidRPr="00000000" w14:paraId="0000003C">
            <w:pPr>
              <w:rPr>
                <w:rFonts w:ascii="Quintessential" w:cs="Quintessential" w:eastAsia="Quintessential" w:hAnsi="Quintessential"/>
                <w:b w:val="1"/>
              </w:rPr>
            </w:pPr>
            <w:r w:rsidDel="00000000" w:rsidR="00000000" w:rsidRPr="00000000">
              <w:rPr/>
              <w:pict>
                <v:shape id="_x0000_i1025" style="width:538.5pt;height:346.5pt" o:ole="" type="#_x0000_t75">
                  <v:imagedata r:id="rId1" o:title=""/>
                </v:shape>
                <o:OLEObject DrawAspect="Content" r:id="rId2" ObjectID="_1644239727" ProgID="PBrush" ShapeID="_x0000_i1025" Type="Embed"/>
              </w:pict>
            </w:r>
            <w:r w:rsidDel="00000000" w:rsidR="00000000" w:rsidRPr="00000000">
              <w:rPr>
                <w:rtl w:val="0"/>
              </w:rPr>
            </w:r>
          </w:p>
        </w:tc>
      </w:tr>
    </w:tbl>
    <w:p w:rsidR="00000000" w:rsidDel="00000000" w:rsidP="00000000" w:rsidRDefault="00000000" w:rsidRPr="00000000" w14:paraId="0000003D">
      <w:pPr>
        <w:spacing w:after="0" w:lineRule="auto"/>
        <w:rPr>
          <w:rFonts w:ascii="Quintessential" w:cs="Quintessential" w:eastAsia="Quintessential" w:hAnsi="Quintessential"/>
          <w:b w:val="1"/>
        </w:rPr>
      </w:pPr>
      <w:r w:rsidDel="00000000" w:rsidR="00000000" w:rsidRPr="00000000">
        <w:rPr>
          <w:rFonts w:ascii="Quintessential" w:cs="Quintessential" w:eastAsia="Quintessential" w:hAnsi="Quintessential"/>
          <w:b w:val="1"/>
          <w:rtl w:val="0"/>
        </w:rPr>
        <w:t xml:space="preserve">Selon les données fournies et vos connaissances :</w:t>
      </w:r>
    </w:p>
    <w:p w:rsidR="00000000" w:rsidDel="00000000" w:rsidP="00000000" w:rsidRDefault="00000000" w:rsidRPr="00000000" w14:paraId="0000003E">
      <w:pPr>
        <w:spacing w:after="0" w:lineRule="auto"/>
        <w:rPr>
          <w:b w:val="1"/>
        </w:rPr>
      </w:pPr>
      <w:r w:rsidDel="00000000" w:rsidR="00000000" w:rsidRPr="00000000">
        <w:rPr>
          <w:b w:val="1"/>
          <w:rtl w:val="0"/>
        </w:rPr>
        <w:t xml:space="preserve">2 - </w:t>
      </w:r>
      <w:r w:rsidDel="00000000" w:rsidR="00000000" w:rsidRPr="00000000">
        <w:rPr>
          <w:b w:val="1"/>
          <w:i w:val="1"/>
          <w:sz w:val="24"/>
          <w:szCs w:val="24"/>
          <w:rtl w:val="0"/>
        </w:rPr>
        <w:t xml:space="preserve">Déterminer </w:t>
      </w:r>
      <w:r w:rsidDel="00000000" w:rsidR="00000000" w:rsidRPr="00000000">
        <w:rPr>
          <w:b w:val="1"/>
          <w:rtl w:val="0"/>
        </w:rPr>
        <w:t xml:space="preserve">la différence observée entre le Document 2 et le Document 3 (1,5pt)</w:t>
      </w:r>
    </w:p>
    <w:p w:rsidR="00000000" w:rsidDel="00000000" w:rsidP="00000000" w:rsidRDefault="00000000" w:rsidRPr="00000000" w14:paraId="0000003F">
      <w:pPr>
        <w:spacing w:after="0" w:lineRule="auto"/>
        <w:rPr>
          <w:b w:val="1"/>
        </w:rPr>
      </w:pPr>
      <w:r w:rsidDel="00000000" w:rsidR="00000000" w:rsidRPr="00000000">
        <w:rPr>
          <w:b w:val="1"/>
          <w:rtl w:val="0"/>
        </w:rPr>
        <w:t xml:space="preserve">……………………………………………………………………………………………………………………………………………………………………………………………………………………………………………………………………………………………………………………………………………………………………………………………………………………………………………………………………………………………………………………………………………………………..</w:t>
      </w:r>
    </w:p>
    <w:p w:rsidR="00000000" w:rsidDel="00000000" w:rsidP="00000000" w:rsidRDefault="00000000" w:rsidRPr="00000000" w14:paraId="00000040">
      <w:pPr>
        <w:spacing w:after="0" w:lineRule="auto"/>
        <w:rPr>
          <w:b w:val="1"/>
        </w:rPr>
      </w:pPr>
      <w:r w:rsidDel="00000000" w:rsidR="00000000" w:rsidRPr="00000000">
        <w:rPr>
          <w:b w:val="1"/>
          <w:rtl w:val="0"/>
        </w:rPr>
        <w:t xml:space="preserve">3 </w:t>
      </w:r>
      <w:r w:rsidDel="00000000" w:rsidR="00000000" w:rsidRPr="00000000">
        <w:rPr>
          <w:b w:val="1"/>
          <w:sz w:val="24"/>
          <w:szCs w:val="24"/>
          <w:rtl w:val="0"/>
        </w:rPr>
        <w:t xml:space="preserve">- Montrer</w:t>
      </w:r>
      <w:r w:rsidDel="00000000" w:rsidR="00000000" w:rsidRPr="00000000">
        <w:rPr>
          <w:b w:val="1"/>
          <w:rtl w:val="0"/>
        </w:rPr>
        <w:t xml:space="preserve"> l'effet de la différence observée dans la réponse précédente sur le nerf rachidien par rapport à la personne affectée (1pt)</w:t>
      </w:r>
    </w:p>
    <w:p w:rsidR="00000000" w:rsidDel="00000000" w:rsidP="00000000" w:rsidRDefault="00000000" w:rsidRPr="00000000" w14:paraId="00000041">
      <w:pPr>
        <w:spacing w:after="0" w:lineRule="auto"/>
        <w:rPr>
          <w:b w:val="1"/>
        </w:rPr>
      </w:pPr>
      <w:r w:rsidDel="00000000" w:rsidR="00000000" w:rsidRPr="00000000">
        <w:rPr>
          <w:b w:val="1"/>
          <w:rtl w:val="0"/>
        </w:rPr>
        <w:t xml:space="preserve">…………………………………………………………………………………………………………………………………………………………………………………………………………………………………………………………………………………………………………………………………………………………………………..</w:t>
      </w:r>
    </w:p>
    <w:p w:rsidR="00000000" w:rsidDel="00000000" w:rsidP="00000000" w:rsidRDefault="00000000" w:rsidRPr="00000000" w14:paraId="00000042">
      <w:pPr>
        <w:spacing w:after="0" w:lineRule="auto"/>
        <w:rPr>
          <w:b w:val="1"/>
        </w:rPr>
      </w:pPr>
      <w:r w:rsidDel="00000000" w:rsidR="00000000" w:rsidRPr="00000000">
        <w:rPr>
          <w:b w:val="1"/>
          <w:rtl w:val="0"/>
        </w:rPr>
        <w:t xml:space="preserve">4 - </w:t>
      </w:r>
      <w:r w:rsidDel="00000000" w:rsidR="00000000" w:rsidRPr="00000000">
        <w:rPr>
          <w:b w:val="1"/>
          <w:sz w:val="24"/>
          <w:szCs w:val="24"/>
          <w:rtl w:val="0"/>
        </w:rPr>
        <w:t xml:space="preserve">Vérifiez</w:t>
      </w:r>
      <w:r w:rsidDel="00000000" w:rsidR="00000000" w:rsidRPr="00000000">
        <w:rPr>
          <w:b w:val="1"/>
          <w:rtl w:val="0"/>
        </w:rPr>
        <w:t xml:space="preserve"> les deux hypothèses suggérées dans la première question ( 1pt)</w:t>
      </w:r>
    </w:p>
    <w:p w:rsidR="00000000" w:rsidDel="00000000" w:rsidP="00000000" w:rsidRDefault="00000000" w:rsidRPr="00000000" w14:paraId="00000043">
      <w:pPr>
        <w:spacing w:after="0" w:lineRule="auto"/>
        <w:rPr>
          <w:b w:val="1"/>
        </w:rPr>
      </w:pPr>
      <w:r w:rsidDel="00000000" w:rsidR="00000000" w:rsidRPr="00000000">
        <w:rPr>
          <w:b w:val="1"/>
          <w:rtl w:val="0"/>
        </w:rPr>
        <w:t xml:space="preserve">……………………………………………………………………………………………………………………………………………………………………………………………………………………………………………………………………………………………………………………………………………………………………….</w:t>
      </w:r>
    </w:p>
    <w:p w:rsidR="00000000" w:rsidDel="00000000" w:rsidP="00000000" w:rsidRDefault="00000000" w:rsidRPr="00000000" w14:paraId="00000044">
      <w:pPr>
        <w:spacing w:after="0" w:lineRule="auto"/>
        <w:rPr>
          <w:b w:val="1"/>
        </w:rPr>
      </w:pPr>
      <w:r w:rsidDel="00000000" w:rsidR="00000000" w:rsidRPr="00000000">
        <w:rPr>
          <w:b w:val="1"/>
          <w:rtl w:val="0"/>
        </w:rPr>
        <w:t xml:space="preserve">5 - </w:t>
      </w:r>
      <w:r w:rsidDel="00000000" w:rsidR="00000000" w:rsidRPr="00000000">
        <w:rPr>
          <w:b w:val="1"/>
          <w:sz w:val="24"/>
          <w:szCs w:val="24"/>
          <w:rtl w:val="0"/>
        </w:rPr>
        <w:t xml:space="preserve">Expliquez</w:t>
      </w:r>
      <w:r w:rsidDel="00000000" w:rsidR="00000000" w:rsidRPr="00000000">
        <w:rPr>
          <w:b w:val="1"/>
          <w:rtl w:val="0"/>
        </w:rPr>
        <w:t xml:space="preserve"> pourquoi Ahmed a eu du mal à bouger sa jambe droite. </w:t>
      </w:r>
      <w:r w:rsidDel="00000000" w:rsidR="00000000" w:rsidRPr="00000000">
        <w:rPr>
          <w:b w:val="1"/>
          <w:sz w:val="24"/>
          <w:szCs w:val="24"/>
          <w:rtl w:val="0"/>
        </w:rPr>
        <w:t xml:space="preserve">Justifier</w:t>
      </w:r>
      <w:r w:rsidDel="00000000" w:rsidR="00000000" w:rsidRPr="00000000">
        <w:rPr>
          <w:b w:val="1"/>
          <w:rtl w:val="0"/>
        </w:rPr>
        <w:t xml:space="preserve"> votre réponse ( 1,5 pt)</w:t>
      </w:r>
    </w:p>
    <w:p w:rsidR="00000000" w:rsidDel="00000000" w:rsidP="00000000" w:rsidRDefault="00000000" w:rsidRPr="00000000" w14:paraId="00000045">
      <w:pPr>
        <w:spacing w:after="0" w:lineRule="auto"/>
        <w:rPr>
          <w:b w:val="1"/>
        </w:rPr>
      </w:pPr>
      <w:r w:rsidDel="00000000" w:rsidR="00000000" w:rsidRPr="00000000">
        <w:rPr>
          <w:b w:val="1"/>
          <w:rtl w:val="0"/>
        </w:rPr>
        <w:t xml:space="preserve">…………………………………………………………………………………………………………………………………………………………………………………………………………………………………………………………………………………………………………………………………………………………………………………………………………………………………………………………………………………………………………………………………………………………….</w:t>
      </w:r>
    </w:p>
    <w:p w:rsidR="00000000" w:rsidDel="00000000" w:rsidP="00000000" w:rsidRDefault="00000000" w:rsidRPr="00000000" w14:paraId="00000046">
      <w:pPr>
        <w:spacing w:after="0" w:lineRule="auto"/>
        <w:rPr>
          <w:rFonts w:ascii="Lucida Sans" w:cs="Lucida Sans" w:eastAsia="Lucida Sans" w:hAnsi="Lucida Sans"/>
          <w:b w:val="1"/>
          <w:i w:val="1"/>
          <w:sz w:val="26"/>
          <w:szCs w:val="26"/>
          <w:u w:val="single"/>
        </w:rPr>
      </w:pPr>
      <w:r w:rsidDel="00000000" w:rsidR="00000000" w:rsidRPr="00000000">
        <w:rPr>
          <w:rFonts w:ascii="Lucida Sans" w:cs="Lucida Sans" w:eastAsia="Lucida Sans" w:hAnsi="Lucida Sans"/>
          <w:b w:val="1"/>
          <w:i w:val="1"/>
          <w:sz w:val="26"/>
          <w:szCs w:val="26"/>
          <w:u w:val="single"/>
          <w:rtl w:val="0"/>
        </w:rPr>
        <w:t xml:space="preserve">EXERCICE N°2 (3points)</w:t>
      </w:r>
    </w:p>
    <w:p w:rsidR="00000000" w:rsidDel="00000000" w:rsidP="00000000" w:rsidRDefault="00000000" w:rsidRPr="00000000" w14:paraId="00000047">
      <w:pPr>
        <w:spacing w:after="0" w:lineRule="auto"/>
        <w:rPr>
          <w:rFonts w:ascii="Quintessential" w:cs="Quintessential" w:eastAsia="Quintessential" w:hAnsi="Quintessential"/>
          <w:b w:val="1"/>
        </w:rPr>
      </w:pPr>
      <w:r w:rsidDel="00000000" w:rsidR="00000000" w:rsidRPr="00000000">
        <w:rPr>
          <w:rFonts w:ascii="Quintessential" w:cs="Quintessential" w:eastAsia="Quintessential" w:hAnsi="Quintessential"/>
          <w:b w:val="1"/>
          <w:rtl w:val="0"/>
        </w:rPr>
        <w:t xml:space="preserve">Pour comprendre les mécanismes de défense de l'organisme contre les cellules cancéreuses, nous présentons les données expérimentales suivantes: Nous injectons une souris ordinaire A avec des cellules cancéreuses. Après deux semaines, nous prélevons sur cette souris le sérum et des lymphocytes T et nous effectuons les expériences représentées dans le tableau suivant.</w:t>
      </w:r>
    </w:p>
    <w:tbl>
      <w:tblPr>
        <w:tblStyle w:val="Table5"/>
        <w:tblW w:w="109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4678"/>
        <w:gridCol w:w="4425"/>
        <w:tblGridChange w:id="0">
          <w:tblGrid>
            <w:gridCol w:w="1809"/>
            <w:gridCol w:w="4678"/>
            <w:gridCol w:w="4425"/>
          </w:tblGrid>
        </w:tblGridChange>
      </w:tblGrid>
      <w:tr>
        <w:tc>
          <w:tcPr/>
          <w:p w:rsidR="00000000" w:rsidDel="00000000" w:rsidP="00000000" w:rsidRDefault="00000000" w:rsidRPr="00000000" w14:paraId="00000048">
            <w:pPr>
              <w:jc w:val="center"/>
              <w:rPr>
                <w:b w:val="1"/>
              </w:rPr>
            </w:pPr>
            <w:r w:rsidDel="00000000" w:rsidR="00000000" w:rsidRPr="00000000">
              <w:rPr>
                <w:b w:val="1"/>
                <w:rtl w:val="0"/>
              </w:rPr>
              <w:t xml:space="preserve">Expériences</w:t>
            </w:r>
          </w:p>
        </w:tc>
        <w:tc>
          <w:tcPr/>
          <w:p w:rsidR="00000000" w:rsidDel="00000000" w:rsidP="00000000" w:rsidRDefault="00000000" w:rsidRPr="00000000" w14:paraId="00000049">
            <w:pPr>
              <w:jc w:val="center"/>
              <w:rPr>
                <w:b w:val="1"/>
              </w:rPr>
            </w:pPr>
            <w:r w:rsidDel="00000000" w:rsidR="00000000" w:rsidRPr="00000000">
              <w:rPr>
                <w:b w:val="1"/>
                <w:rtl w:val="0"/>
              </w:rPr>
              <w:t xml:space="preserve">Contenu du milieu de culture</w:t>
            </w:r>
          </w:p>
        </w:tc>
        <w:tc>
          <w:tcPr/>
          <w:p w:rsidR="00000000" w:rsidDel="00000000" w:rsidP="00000000" w:rsidRDefault="00000000" w:rsidRPr="00000000" w14:paraId="0000004A">
            <w:pPr>
              <w:jc w:val="center"/>
              <w:rPr>
                <w:b w:val="1"/>
              </w:rPr>
            </w:pPr>
            <w:r w:rsidDel="00000000" w:rsidR="00000000" w:rsidRPr="00000000">
              <w:rPr>
                <w:b w:val="1"/>
                <w:rtl w:val="0"/>
              </w:rPr>
              <w:t xml:space="preserve">Les résultats</w:t>
            </w:r>
          </w:p>
        </w:tc>
      </w:tr>
      <w:tr>
        <w:tc>
          <w:tcPr/>
          <w:p w:rsidR="00000000" w:rsidDel="00000000" w:rsidP="00000000" w:rsidRDefault="00000000" w:rsidRPr="00000000" w14:paraId="0000004B">
            <w:pPr>
              <w:rPr>
                <w:b w:val="1"/>
              </w:rPr>
            </w:pPr>
            <w:r w:rsidDel="00000000" w:rsidR="00000000" w:rsidRPr="00000000">
              <w:rPr>
                <w:b w:val="1"/>
                <w:rtl w:val="0"/>
              </w:rPr>
              <w:t xml:space="preserve">1</w:t>
            </w:r>
          </w:p>
        </w:tc>
        <w:tc>
          <w:tcPr/>
          <w:p w:rsidR="00000000" w:rsidDel="00000000" w:rsidP="00000000" w:rsidRDefault="00000000" w:rsidRPr="00000000" w14:paraId="0000004C">
            <w:pPr>
              <w:rPr>
                <w:b w:val="1"/>
              </w:rPr>
            </w:pPr>
            <w:r w:rsidDel="00000000" w:rsidR="00000000" w:rsidRPr="00000000">
              <w:rPr>
                <w:b w:val="1"/>
                <w:rtl w:val="0"/>
              </w:rPr>
              <w:t xml:space="preserve">Sérum de souris + cellules cancéreuses</w:t>
            </w:r>
          </w:p>
        </w:tc>
        <w:tc>
          <w:tcPr/>
          <w:p w:rsidR="00000000" w:rsidDel="00000000" w:rsidP="00000000" w:rsidRDefault="00000000" w:rsidRPr="00000000" w14:paraId="0000004D">
            <w:pPr>
              <w:rPr>
                <w:b w:val="1"/>
              </w:rPr>
            </w:pPr>
            <w:r w:rsidDel="00000000" w:rsidR="00000000" w:rsidRPr="00000000">
              <w:rPr>
                <w:b w:val="1"/>
                <w:rtl w:val="0"/>
              </w:rPr>
              <w:t xml:space="preserve">Multiplication des cellules cancéreuses</w:t>
            </w:r>
          </w:p>
        </w:tc>
      </w:tr>
      <w:tr>
        <w:tc>
          <w:tcPr/>
          <w:p w:rsidR="00000000" w:rsidDel="00000000" w:rsidP="00000000" w:rsidRDefault="00000000" w:rsidRPr="00000000" w14:paraId="0000004E">
            <w:pPr>
              <w:rPr>
                <w:b w:val="1"/>
              </w:rPr>
            </w:pPr>
            <w:r w:rsidDel="00000000" w:rsidR="00000000" w:rsidRPr="00000000">
              <w:rPr>
                <w:b w:val="1"/>
                <w:rtl w:val="0"/>
              </w:rPr>
              <w:t xml:space="preserve">2</w:t>
            </w:r>
          </w:p>
        </w:tc>
        <w:tc>
          <w:tcPr/>
          <w:p w:rsidR="00000000" w:rsidDel="00000000" w:rsidP="00000000" w:rsidRDefault="00000000" w:rsidRPr="00000000" w14:paraId="0000004F">
            <w:pPr>
              <w:rPr>
                <w:b w:val="1"/>
              </w:rPr>
            </w:pPr>
            <w:r w:rsidDel="00000000" w:rsidR="00000000" w:rsidRPr="00000000">
              <w:rPr>
                <w:b w:val="1"/>
                <w:rtl w:val="0"/>
              </w:rPr>
              <w:t xml:space="preserve">Lymphocytes T de souris + cellules cancéreuses</w:t>
            </w:r>
          </w:p>
        </w:tc>
        <w:tc>
          <w:tcPr/>
          <w:p w:rsidR="00000000" w:rsidDel="00000000" w:rsidP="00000000" w:rsidRDefault="00000000" w:rsidRPr="00000000" w14:paraId="00000050">
            <w:pPr>
              <w:rPr>
                <w:b w:val="1"/>
              </w:rPr>
            </w:pPr>
            <w:r w:rsidDel="00000000" w:rsidR="00000000" w:rsidRPr="00000000">
              <w:rPr>
                <w:b w:val="1"/>
                <w:rtl w:val="0"/>
              </w:rPr>
              <w:t xml:space="preserve">Cellules cancéreuses détruites</w:t>
            </w:r>
          </w:p>
        </w:tc>
      </w:tr>
    </w:tbl>
    <w:p w:rsidR="00000000" w:rsidDel="00000000" w:rsidP="00000000" w:rsidRDefault="00000000" w:rsidRPr="00000000" w14:paraId="00000051">
      <w:pPr>
        <w:spacing w:after="0" w:lineRule="auto"/>
        <w:rPr>
          <w:b w:val="1"/>
        </w:rPr>
      </w:pPr>
      <w:r w:rsidDel="00000000" w:rsidR="00000000" w:rsidRPr="00000000">
        <w:rPr>
          <w:b w:val="1"/>
          <w:rtl w:val="0"/>
        </w:rPr>
        <w:t xml:space="preserve">1 </w:t>
      </w:r>
      <w:r w:rsidDel="00000000" w:rsidR="00000000" w:rsidRPr="00000000">
        <w:rPr>
          <w:b w:val="1"/>
          <w:sz w:val="24"/>
          <w:szCs w:val="24"/>
          <w:rtl w:val="0"/>
        </w:rPr>
        <w:t xml:space="preserve">- Comparer</w:t>
      </w:r>
      <w:r w:rsidDel="00000000" w:rsidR="00000000" w:rsidRPr="00000000">
        <w:rPr>
          <w:b w:val="1"/>
          <w:rtl w:val="0"/>
        </w:rPr>
        <w:t xml:space="preserve"> l'effet du sérum et des lymphocytes T sur les cellules cancéreuses ( 1pt)</w:t>
      </w:r>
    </w:p>
    <w:p w:rsidR="00000000" w:rsidDel="00000000" w:rsidP="00000000" w:rsidRDefault="00000000" w:rsidRPr="00000000" w14:paraId="00000052">
      <w:pPr>
        <w:spacing w:after="0" w:lineRule="auto"/>
        <w:rPr>
          <w:b w:val="1"/>
        </w:rPr>
      </w:pPr>
      <w:r w:rsidDel="00000000" w:rsidR="00000000" w:rsidRPr="00000000">
        <w:rPr>
          <w:b w:val="1"/>
          <w:rtl w:val="0"/>
        </w:rPr>
        <w:t xml:space="preserve">…………………………………………………………………………………………………………………………………………………………………………………………………………………………………………………………………………………………………………………………………………………………………………</w:t>
      </w:r>
    </w:p>
    <w:p w:rsidR="00000000" w:rsidDel="00000000" w:rsidP="00000000" w:rsidRDefault="00000000" w:rsidRPr="00000000" w14:paraId="00000053">
      <w:pPr>
        <w:spacing w:after="0" w:lineRule="auto"/>
        <w:rPr>
          <w:b w:val="1"/>
        </w:rPr>
      </w:pPr>
      <w:r w:rsidDel="00000000" w:rsidR="00000000" w:rsidRPr="00000000">
        <w:rPr>
          <w:b w:val="1"/>
          <w:rtl w:val="0"/>
        </w:rPr>
        <w:t xml:space="preserve">2 Déduire le type de réponse immunitaire interférée contre les cellules cancéreuses (0,5pt)</w:t>
      </w:r>
    </w:p>
    <w:p w:rsidR="00000000" w:rsidDel="00000000" w:rsidP="00000000" w:rsidRDefault="00000000" w:rsidRPr="00000000" w14:paraId="00000054">
      <w:pPr>
        <w:spacing w:after="0" w:lineRule="auto"/>
        <w:rPr>
          <w:b w:val="1"/>
        </w:rPr>
      </w:pPr>
      <w:r w:rsidDel="00000000" w:rsidR="00000000" w:rsidRPr="00000000">
        <w:rPr>
          <w:b w:val="1"/>
          <w:rtl w:val="0"/>
        </w:rPr>
        <w:t xml:space="preserve">…………………………………………………………………………………………………………………………………………………………………………………..</w:t>
      </w:r>
    </w:p>
    <w:p w:rsidR="00000000" w:rsidDel="00000000" w:rsidP="00000000" w:rsidRDefault="00000000" w:rsidRPr="00000000" w14:paraId="00000055">
      <w:pPr>
        <w:spacing w:after="0" w:lineRule="auto"/>
        <w:rPr>
          <w:b w:val="1"/>
          <w:i w:val="1"/>
        </w:rPr>
      </w:pPr>
      <w:r w:rsidDel="00000000" w:rsidR="00000000" w:rsidRPr="00000000">
        <w:rPr>
          <w:b w:val="1"/>
          <w:i w:val="1"/>
          <w:rtl w:val="0"/>
        </w:rPr>
        <w:t xml:space="preserve">L'expérience 2 a été répétée en utilisant des lymphocytes  T prélevées sur une souris qui n'avait pas injecté auparavant de cellules cancéreuses</w:t>
      </w:r>
    </w:p>
    <w:p w:rsidR="00000000" w:rsidDel="00000000" w:rsidP="00000000" w:rsidRDefault="00000000" w:rsidRPr="00000000" w14:paraId="00000056">
      <w:pPr>
        <w:spacing w:after="0" w:lineRule="auto"/>
        <w:rPr>
          <w:b w:val="1"/>
        </w:rPr>
      </w:pPr>
      <w:r w:rsidDel="00000000" w:rsidR="00000000" w:rsidRPr="00000000">
        <w:rPr>
          <w:b w:val="1"/>
          <w:rtl w:val="0"/>
        </w:rPr>
        <w:t xml:space="preserve">3 </w:t>
      </w:r>
      <w:r w:rsidDel="00000000" w:rsidR="00000000" w:rsidRPr="00000000">
        <w:rPr>
          <w:b w:val="1"/>
          <w:sz w:val="24"/>
          <w:szCs w:val="24"/>
          <w:rtl w:val="0"/>
        </w:rPr>
        <w:t xml:space="preserve">- Quel est le résultat attendu</w:t>
      </w:r>
      <w:r w:rsidDel="00000000" w:rsidR="00000000" w:rsidRPr="00000000">
        <w:rPr>
          <w:b w:val="1"/>
          <w:rtl w:val="0"/>
        </w:rPr>
        <w:t xml:space="preserve">? </w:t>
      </w:r>
      <w:r w:rsidDel="00000000" w:rsidR="00000000" w:rsidRPr="00000000">
        <w:rPr>
          <w:b w:val="1"/>
          <w:sz w:val="24"/>
          <w:szCs w:val="24"/>
          <w:rtl w:val="0"/>
        </w:rPr>
        <w:t xml:space="preserve">Justifier</w:t>
      </w:r>
      <w:r w:rsidDel="00000000" w:rsidR="00000000" w:rsidRPr="00000000">
        <w:rPr>
          <w:b w:val="1"/>
          <w:rtl w:val="0"/>
        </w:rPr>
        <w:t xml:space="preserve"> votre réponse (1,5 pt)</w:t>
      </w:r>
    </w:p>
    <w:p w:rsidR="00000000" w:rsidDel="00000000" w:rsidP="00000000" w:rsidRDefault="00000000" w:rsidRPr="00000000" w14:paraId="00000057">
      <w:pPr>
        <w:spacing w:after="0" w:lineRule="auto"/>
        <w:rPr>
          <w:b w:val="1"/>
        </w:rPr>
      </w:pPr>
      <w:r w:rsidDel="00000000" w:rsidR="00000000" w:rsidRPr="00000000">
        <w:rPr>
          <w:b w:val="1"/>
          <w:rtl w:val="0"/>
        </w:rPr>
        <w:t xml:space="preserve">……………………………………………………………………………………………………………………………………………………………………………………………………………………………………………………………………………………………………………………………………………………………………………………………………………………………………………………………………………………………………………………………………………………………….</w:t>
      </w:r>
    </w:p>
    <w:tbl>
      <w:tblPr>
        <w:tblStyle w:val="Table6"/>
        <w:tblW w:w="40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tblGridChange w:id="0">
          <w:tblGrid>
            <w:gridCol w:w="4077"/>
          </w:tblGrid>
        </w:tblGridChange>
      </w:tblGrid>
      <w:tr>
        <w:trPr>
          <w:trHeight w:val="2819" w:hRule="atLeast"/>
        </w:trPr>
        <w:tc>
          <w:tcPr/>
          <w:p w:rsidR="00000000" w:rsidDel="00000000" w:rsidP="00000000" w:rsidRDefault="00000000" w:rsidRPr="00000000" w14:paraId="00000058">
            <w:pPr>
              <w:rPr>
                <w:b w:val="1"/>
              </w:rPr>
            </w:pPr>
            <w:r w:rsidDel="00000000" w:rsidR="00000000" w:rsidRPr="00000000">
              <w:rPr/>
              <w:pict>
                <v:shape id="_x0000_i1026" style="width:200.25pt;height:139.5pt" o:ole="" type="#_x0000_t75">
                  <v:imagedata r:id="rId3" o:title=""/>
                </v:shape>
                <o:OLEObject DrawAspect="Content" r:id="rId4" ObjectID="_1644239728" ProgID="PBrush" ShapeID="_x0000_i1026" Type="Embed"/>
              </w:pict>
            </w:r>
            <w:r w:rsidDel="00000000" w:rsidR="00000000" w:rsidRPr="00000000">
              <w:rPr>
                <w:rtl w:val="0"/>
              </w:rPr>
            </w:r>
          </w:p>
        </w:tc>
      </w:tr>
    </w:tbl>
    <w:p w:rsidR="00000000" w:rsidDel="00000000" w:rsidP="00000000" w:rsidRDefault="00000000" w:rsidRPr="00000000" w14:paraId="00000059">
      <w:pPr>
        <w:spacing w:after="0" w:lineRule="auto"/>
        <w:rPr>
          <w:rFonts w:ascii="Lucida Sans" w:cs="Lucida Sans" w:eastAsia="Lucida Sans" w:hAnsi="Lucida Sans"/>
          <w:b w:val="1"/>
          <w:i w:val="1"/>
          <w:sz w:val="26"/>
          <w:szCs w:val="26"/>
          <w:u w:val="single"/>
        </w:rPr>
      </w:pPr>
      <w:r w:rsidDel="00000000" w:rsidR="00000000" w:rsidRPr="00000000">
        <w:rPr>
          <w:rFonts w:ascii="Lucida Sans" w:cs="Lucida Sans" w:eastAsia="Lucida Sans" w:hAnsi="Lucida Sans"/>
          <w:b w:val="1"/>
          <w:i w:val="1"/>
          <w:sz w:val="26"/>
          <w:szCs w:val="26"/>
          <w:u w:val="single"/>
          <w:rtl w:val="0"/>
        </w:rPr>
        <w:t xml:space="preserve">EXERCICE N°3</w:t>
      </w:r>
    </w:p>
    <w:p w:rsidR="00000000" w:rsidDel="00000000" w:rsidP="00000000" w:rsidRDefault="00000000" w:rsidRPr="00000000" w14:paraId="0000005A">
      <w:pPr>
        <w:spacing w:after="0" w:lineRule="auto"/>
        <w:rPr>
          <w:rFonts w:ascii="Quintessential" w:cs="Quintessential" w:eastAsia="Quintessential" w:hAnsi="Quintessential"/>
          <w:b w:val="1"/>
        </w:rPr>
      </w:pPr>
      <w:r w:rsidDel="00000000" w:rsidR="00000000" w:rsidRPr="00000000">
        <w:rPr>
          <w:rFonts w:ascii="Quintessential" w:cs="Quintessential" w:eastAsia="Quintessential" w:hAnsi="Quintessential"/>
          <w:b w:val="1"/>
          <w:rtl w:val="0"/>
        </w:rPr>
        <w:t xml:space="preserve">Zineb, lors d'une sortie en soirée avec sa mère dans le parc du quartier, a été soumise à une piqûre de moustique (voir document 4) qui a provoqué une réaction inflammatoire au niveau de la peau, une anaphylaxie, des éruptions cutanées et un œdème</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Déterminer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le type de trouble dont souffre Zineb en raison de la piqûre de moustique?</w:t>
      </w:r>
    </w:p>
    <w:p w:rsidR="00000000" w:rsidDel="00000000" w:rsidP="00000000" w:rsidRDefault="00000000" w:rsidRPr="00000000" w14:paraId="0000005C">
      <w:pPr>
        <w:spacing w:after="0" w:lineRule="auto"/>
        <w:rPr>
          <w:b w:val="1"/>
        </w:rPr>
      </w:pPr>
      <w:r w:rsidDel="00000000" w:rsidR="00000000" w:rsidRPr="00000000">
        <w:rPr>
          <w:b w:val="1"/>
          <w:rtl w:val="0"/>
        </w:rPr>
        <w:t xml:space="preserve">……………………………………………………………………………………………………………………………………………………………………………………………………………………………..</w:t>
      </w:r>
    </w:p>
    <w:p w:rsidR="00000000" w:rsidDel="00000000" w:rsidP="00000000" w:rsidRDefault="00000000" w:rsidRPr="00000000" w14:paraId="0000005D">
      <w:pPr>
        <w:spacing w:after="0" w:lineRule="auto"/>
        <w:ind w:left="284"/>
        <w:rPr>
          <w:rFonts w:ascii="Quintessential" w:cs="Quintessential" w:eastAsia="Quintessential" w:hAnsi="Quintessential"/>
          <w:b w:val="1"/>
        </w:rPr>
      </w:pPr>
      <w:r w:rsidDel="00000000" w:rsidR="00000000" w:rsidRPr="00000000">
        <w:rPr>
          <w:rFonts w:ascii="Quintessential" w:cs="Quintessential" w:eastAsia="Quintessential" w:hAnsi="Quintessential"/>
          <w:b w:val="1"/>
          <w:rtl w:val="0"/>
        </w:rPr>
        <w:t xml:space="preserve">Des études scientifiques ont récemment révélé qu’un moustique femelle, lorsqu'elle absorbe le sang du corps humain par son appareil oral, sécrète des protéines contenant de la salive qui provoquent les symptômes du trouble susmentionné. Ces protéines sont reconnues par des anticorps IgE spécifiques.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 représentent les protéines de salive du moustique pour Zineb</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Justifier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votre réponse(0,5pt)</w:t>
      </w:r>
    </w:p>
    <w:p w:rsidR="00000000" w:rsidDel="00000000" w:rsidP="00000000" w:rsidRDefault="00000000" w:rsidRPr="00000000" w14:paraId="0000005F">
      <w:pPr>
        <w:spacing w:after="0" w:lineRule="auto"/>
        <w:rPr>
          <w:b w:val="1"/>
        </w:rPr>
      </w:pPr>
      <w:r w:rsidDel="00000000" w:rsidR="00000000" w:rsidRPr="00000000">
        <w:rPr>
          <w:b w:val="1"/>
          <w:rtl w:val="0"/>
        </w:rPr>
        <w:t xml:space="preserve">………………………………………………………………………………………………………………………………………………………………………………….</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Sur la base des données fournies et de vos connaissances,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fournissez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une explication montrant les types de cellules et de produits chimiques impliqués dans la perturbation survenue à Zineb en raison de la piqûre de moustique. (1,5pt)</w:t>
      </w:r>
    </w:p>
    <w:p w:rsidR="00000000" w:rsidDel="00000000" w:rsidP="00000000" w:rsidRDefault="00000000" w:rsidRPr="00000000" w14:paraId="00000061">
      <w:pPr>
        <w:spacing w:after="0" w:lineRule="auto"/>
        <w:rPr>
          <w:b w:val="1"/>
        </w:rPr>
      </w:pPr>
      <w:r w:rsidDel="00000000" w:rsidR="00000000" w:rsidRPr="00000000">
        <w:rPr>
          <w:b w:val="1"/>
          <w:rtl w:val="0"/>
        </w:rPr>
        <w:t xml:space="preserve">……………………………………………………………………………………………………………………………………………………………………………………………………………………………………………………………………………………………………………………………………………………………………………………………………………………………………………………………………………………………………………………………………………………………..</w:t>
      </w:r>
    </w:p>
    <w:sectPr>
      <w:pgSz w:h="16838" w:w="11906"/>
      <w:pgMar w:bottom="567" w:top="567" w:left="567"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cida Sans"/>
  <w:font w:name="Quintessent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2.bin"/><Relationship Id="rId3" Type="http://schemas.openxmlformats.org/officeDocument/2006/relationships/image" Target="media/image1.png"/><Relationship Id="rId4" Type="http://schemas.openxmlformats.org/officeDocument/2006/relationships/oleObject" Target="embeddings/oleObject1.bin"/><Relationship Id="rId10" Type="http://schemas.openxmlformats.org/officeDocument/2006/relationships/image" Target="media/image3.png"/><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