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CC" w:rsidRDefault="006912CC" w:rsidP="007F3254">
      <w:pPr>
        <w:pStyle w:val="Heading1"/>
        <w:spacing w:before="54" w:line="321" w:lineRule="exact"/>
        <w:ind w:left="0"/>
        <w:rPr>
          <w:sz w:val="28"/>
          <w:rtl/>
          <w:lang w:val="fr-FR"/>
        </w:rPr>
      </w:pPr>
    </w:p>
    <w:p w:rsidR="006912CC" w:rsidRPr="006912CC" w:rsidRDefault="007E5856" w:rsidP="007E5856">
      <w:pPr>
        <w:pStyle w:val="Heading1"/>
        <w:tabs>
          <w:tab w:val="left" w:pos="889"/>
        </w:tabs>
        <w:bidi/>
        <w:spacing w:before="54" w:line="360" w:lineRule="auto"/>
        <w:ind w:left="0"/>
        <w:jc w:val="center"/>
        <w:rPr>
          <w:sz w:val="44"/>
          <w:szCs w:val="44"/>
          <w:rtl/>
          <w:lang w:val="fr-FR"/>
        </w:rPr>
      </w:pPr>
      <w:r>
        <w:rPr>
          <w:rFonts w:hint="cs"/>
          <w:sz w:val="44"/>
          <w:szCs w:val="44"/>
          <w:rtl/>
          <w:lang w:val="fr-FR"/>
        </w:rPr>
        <w:t xml:space="preserve">الإمتحان الموحد الجهوي لجهة سوس ماسة درعة 2019 </w:t>
      </w:r>
      <w:r>
        <w:rPr>
          <w:rFonts w:hint="cs"/>
          <w:sz w:val="44"/>
          <w:szCs w:val="44"/>
          <w:rtl/>
          <w:lang w:val="fr-FR"/>
        </w:rPr>
        <w:br/>
        <w:t xml:space="preserve">على شكل وورد يمكنكم الإستعانة به وإعادة تعديله بالشكل الذي يناسبكم </w:t>
      </w:r>
      <w:r>
        <w:rPr>
          <w:rFonts w:hint="cs"/>
          <w:sz w:val="44"/>
          <w:szCs w:val="44"/>
          <w:rtl/>
          <w:lang w:val="fr-FR"/>
        </w:rPr>
        <w:br/>
        <w:t xml:space="preserve">وفقكم الله ويسر أمركم </w:t>
      </w:r>
    </w:p>
    <w:p w:rsidR="007F3254" w:rsidRDefault="00076B02" w:rsidP="007F3254">
      <w:pPr>
        <w:pStyle w:val="Heading1"/>
        <w:spacing w:before="54" w:line="321" w:lineRule="exact"/>
        <w:ind w:left="0"/>
        <w:rPr>
          <w:sz w:val="28"/>
          <w:lang w:val="fr-FR"/>
        </w:rPr>
      </w:pPr>
      <w:r>
        <w:rPr>
          <w:noProof/>
          <w:sz w:val="28"/>
          <w:lang w:val="fr-FR" w:eastAsia="fr-FR"/>
        </w:rPr>
        <w:pict>
          <v:shapetype id="_x0000_t202" coordsize="21600,21600" o:spt="202" path="m,l,21600r21600,l21600,xe">
            <v:stroke joinstyle="miter"/>
            <v:path gradientshapeok="t" o:connecttype="rect"/>
          </v:shapetype>
          <v:shape id="_x0000_s1030" type="#_x0000_t202" style="position:absolute;margin-left:36.15pt;margin-top:9.3pt;width:514.35pt;height:23.75pt;z-index:-251658240;mso-wrap-distance-left:0;mso-wrap-distance-right:0;mso-position-horizontal-relative:page" fillcolor="#d9d9d9" strokeweight=".5pt">
            <v:textbox inset="0,0,0,0">
              <w:txbxContent>
                <w:p w:rsidR="007F3254" w:rsidRDefault="007F3254" w:rsidP="007F3254">
                  <w:pPr>
                    <w:spacing w:before="73"/>
                    <w:ind w:left="2763" w:right="2760"/>
                    <w:jc w:val="center"/>
                    <w:rPr>
                      <w:b/>
                      <w:sz w:val="28"/>
                    </w:rPr>
                  </w:pPr>
                  <w:r>
                    <w:rPr>
                      <w:b/>
                      <w:sz w:val="28"/>
                    </w:rPr>
                    <w:t>Restitution des connaissances (8 points)</w:t>
                  </w:r>
                </w:p>
              </w:txbxContent>
            </v:textbox>
            <w10:wrap type="topAndBottom" anchorx="page"/>
          </v:shape>
        </w:pict>
      </w:r>
    </w:p>
    <w:p w:rsidR="007F3254" w:rsidRPr="008B4DA2" w:rsidRDefault="007F3254" w:rsidP="007F3254">
      <w:pPr>
        <w:pStyle w:val="Heading1"/>
        <w:spacing w:before="54" w:line="321" w:lineRule="exact"/>
        <w:ind w:left="409"/>
        <w:rPr>
          <w:lang w:val="fr-FR"/>
        </w:rPr>
      </w:pPr>
      <w:r w:rsidRPr="008B4DA2">
        <w:rPr>
          <w:sz w:val="28"/>
          <w:lang w:val="fr-FR"/>
        </w:rPr>
        <w:t>1- a</w:t>
      </w:r>
      <w:r w:rsidRPr="008B4DA2">
        <w:rPr>
          <w:lang w:val="fr-FR"/>
        </w:rPr>
        <w:t xml:space="preserve">- </w:t>
      </w:r>
      <w:r w:rsidRPr="008B4DA2">
        <w:rPr>
          <w:b/>
          <w:u w:val="thick"/>
          <w:lang w:val="fr-FR"/>
        </w:rPr>
        <w:t>Donnez</w:t>
      </w:r>
      <w:r w:rsidRPr="008B4DA2">
        <w:rPr>
          <w:b/>
          <w:lang w:val="fr-FR"/>
        </w:rPr>
        <w:t xml:space="preserve"> </w:t>
      </w:r>
      <w:r w:rsidRPr="008B4DA2">
        <w:rPr>
          <w:lang w:val="fr-FR"/>
        </w:rPr>
        <w:t>la définition de la cellule nerveuse (ou neurone) : (0.5pt)</w:t>
      </w:r>
    </w:p>
    <w:p w:rsidR="007F3254" w:rsidRPr="008B4DA2" w:rsidRDefault="007F3254" w:rsidP="007F3254">
      <w:pPr>
        <w:spacing w:line="232" w:lineRule="exact"/>
        <w:ind w:left="464"/>
        <w:rPr>
          <w:rFonts w:ascii="Trebuchet MS" w:hAnsi="Trebuchet MS"/>
          <w:sz w:val="20"/>
          <w:lang w:val="fr-FR"/>
        </w:rPr>
      </w:pPr>
      <w:r w:rsidRPr="008B4DA2">
        <w:rPr>
          <w:rFonts w:ascii="Arial" w:hAnsi="Arial"/>
          <w:sz w:val="20"/>
          <w:lang w:val="fr-FR"/>
        </w:rPr>
        <w:t>.............................................................................................................................................................................</w:t>
      </w:r>
      <w:r w:rsidRPr="00EC4B36">
        <w:rPr>
          <w:rFonts w:ascii="Arial" w:hAnsi="Arial"/>
          <w:sz w:val="20"/>
          <w:lang w:val="fr-FR"/>
        </w:rPr>
        <w:t>...</w:t>
      </w:r>
      <w:r w:rsidRPr="00EC4B36">
        <w:rPr>
          <w:rFonts w:asciiTheme="minorBidi" w:hAnsiTheme="minorBidi" w:cstheme="minorBidi"/>
          <w:sz w:val="20"/>
          <w:lang w:val="fr-FR"/>
        </w:rPr>
        <w:t>……</w:t>
      </w:r>
    </w:p>
    <w:p w:rsidR="007F3254" w:rsidRPr="008B4DA2" w:rsidRDefault="007F3254" w:rsidP="007F3254">
      <w:pPr>
        <w:ind w:left="409"/>
        <w:rPr>
          <w:rFonts w:ascii="Arial"/>
          <w:sz w:val="20"/>
          <w:lang w:val="fr-FR"/>
        </w:rPr>
      </w:pPr>
      <w:r w:rsidRPr="008B4DA2">
        <w:rPr>
          <w:rFonts w:ascii="Arial"/>
          <w:sz w:val="20"/>
          <w:lang w:val="fr-FR"/>
        </w:rPr>
        <w:t>.......................................................................................................................................................................................</w:t>
      </w:r>
    </w:p>
    <w:p w:rsidR="007F3254" w:rsidRPr="008B4DA2" w:rsidRDefault="007F3254" w:rsidP="007F3254">
      <w:pPr>
        <w:pStyle w:val="Corpsdetexte"/>
        <w:spacing w:before="1"/>
        <w:rPr>
          <w:rFonts w:ascii="Arial"/>
          <w:sz w:val="18"/>
          <w:lang w:val="fr-FR"/>
        </w:rPr>
      </w:pPr>
    </w:p>
    <w:p w:rsidR="007F3254" w:rsidRPr="008B4DA2" w:rsidRDefault="007F3254" w:rsidP="007F3254">
      <w:pPr>
        <w:pStyle w:val="Heading1"/>
        <w:ind w:left="409" w:right="458"/>
        <w:rPr>
          <w:lang w:val="fr-FR"/>
        </w:rPr>
      </w:pPr>
      <w:r w:rsidRPr="008B4DA2">
        <w:rPr>
          <w:sz w:val="28"/>
          <w:lang w:val="fr-FR"/>
        </w:rPr>
        <w:t>b</w:t>
      </w:r>
      <w:r w:rsidRPr="008B4DA2">
        <w:rPr>
          <w:lang w:val="fr-FR"/>
        </w:rPr>
        <w:t xml:space="preserve">- </w:t>
      </w:r>
      <w:r w:rsidRPr="008B4DA2">
        <w:rPr>
          <w:b/>
          <w:u w:val="thick"/>
          <w:lang w:val="fr-FR"/>
        </w:rPr>
        <w:t>Citez</w:t>
      </w:r>
      <w:r w:rsidRPr="008B4DA2">
        <w:rPr>
          <w:b/>
          <w:lang w:val="fr-FR"/>
        </w:rPr>
        <w:t xml:space="preserve"> </w:t>
      </w:r>
      <w:r w:rsidRPr="008B4DA2">
        <w:rPr>
          <w:lang w:val="fr-FR"/>
        </w:rPr>
        <w:t>un danger qui menace la santé du système nerveux et un danger qui menace la santé du système musculaire (0.5pt)</w:t>
      </w:r>
    </w:p>
    <w:p w:rsidR="007F3254" w:rsidRPr="008B4DA2" w:rsidRDefault="007F3254" w:rsidP="007F3254">
      <w:pPr>
        <w:ind w:left="409"/>
        <w:rPr>
          <w:sz w:val="20"/>
          <w:lang w:val="fr-FR"/>
        </w:rPr>
      </w:pPr>
      <w:r w:rsidRPr="008B4DA2">
        <w:rPr>
          <w:sz w:val="20"/>
          <w:lang w:val="fr-FR"/>
        </w:rPr>
        <w:t>.........................................................................................................................................................................................................</w:t>
      </w:r>
    </w:p>
    <w:p w:rsidR="007F3254" w:rsidRPr="008B4DA2" w:rsidRDefault="007F3254" w:rsidP="007F3254">
      <w:pPr>
        <w:spacing w:before="1"/>
        <w:ind w:left="409"/>
        <w:rPr>
          <w:sz w:val="20"/>
          <w:lang w:val="fr-FR"/>
        </w:rPr>
      </w:pPr>
      <w:r w:rsidRPr="008B4DA2">
        <w:rPr>
          <w:spacing w:val="-1"/>
          <w:sz w:val="20"/>
          <w:lang w:val="fr-FR"/>
        </w:rPr>
        <w:t>..........................................................................................................................................</w:t>
      </w:r>
      <w:r w:rsidRPr="008B4DA2">
        <w:rPr>
          <w:spacing w:val="12"/>
          <w:sz w:val="20"/>
          <w:lang w:val="fr-FR"/>
        </w:rPr>
        <w:t xml:space="preserve"> </w:t>
      </w:r>
      <w:r w:rsidRPr="008B4DA2">
        <w:rPr>
          <w:sz w:val="20"/>
          <w:lang w:val="fr-FR"/>
        </w:rPr>
        <w:t>...............................................................</w:t>
      </w:r>
    </w:p>
    <w:p w:rsidR="007F3254" w:rsidRPr="008B4DA2" w:rsidRDefault="007F3254" w:rsidP="007F3254">
      <w:pPr>
        <w:ind w:left="409"/>
        <w:rPr>
          <w:sz w:val="20"/>
          <w:lang w:val="fr-FR"/>
        </w:rPr>
      </w:pPr>
      <w:r w:rsidRPr="008B4DA2">
        <w:rPr>
          <w:sz w:val="20"/>
          <w:lang w:val="fr-FR"/>
        </w:rPr>
        <w:t>.........................................................................................................................................................................................................</w:t>
      </w:r>
    </w:p>
    <w:p w:rsidR="007F3254" w:rsidRPr="008B4DA2" w:rsidRDefault="007F3254" w:rsidP="007F3254">
      <w:pPr>
        <w:pStyle w:val="Corpsdetexte"/>
        <w:spacing w:before="3"/>
        <w:rPr>
          <w:sz w:val="20"/>
          <w:lang w:val="fr-FR"/>
        </w:rPr>
      </w:pPr>
    </w:p>
    <w:p w:rsidR="007F3254" w:rsidRDefault="007F3254" w:rsidP="007F3254">
      <w:pPr>
        <w:pStyle w:val="Heading1"/>
        <w:spacing w:before="89"/>
      </w:pPr>
      <w:r w:rsidRPr="008B4DA2">
        <w:rPr>
          <w:sz w:val="28"/>
          <w:lang w:val="fr-FR"/>
        </w:rPr>
        <w:t>c</w:t>
      </w:r>
      <w:r w:rsidRPr="008B4DA2">
        <w:rPr>
          <w:lang w:val="fr-FR"/>
        </w:rPr>
        <w:t xml:space="preserve">- </w:t>
      </w:r>
      <w:r w:rsidRPr="008B4DA2">
        <w:rPr>
          <w:b/>
          <w:u w:val="thick"/>
          <w:lang w:val="fr-FR"/>
        </w:rPr>
        <w:t>Citez</w:t>
      </w:r>
      <w:r w:rsidRPr="008B4DA2">
        <w:rPr>
          <w:b/>
          <w:lang w:val="fr-FR"/>
        </w:rPr>
        <w:t xml:space="preserve"> </w:t>
      </w:r>
      <w:r w:rsidRPr="008B4DA2">
        <w:rPr>
          <w:lang w:val="fr-FR"/>
        </w:rPr>
        <w:t xml:space="preserve">les éléments intervenant dans le réflexe médullaire. </w:t>
      </w:r>
      <w:r>
        <w:t>(1pt)</w:t>
      </w:r>
    </w:p>
    <w:p w:rsidR="007F3254" w:rsidRDefault="007F3254" w:rsidP="007F3254">
      <w:pPr>
        <w:spacing w:before="197"/>
        <w:ind w:left="409"/>
        <w:rPr>
          <w:sz w:val="20"/>
        </w:rPr>
      </w:pPr>
      <w:r>
        <w:rPr>
          <w:sz w:val="20"/>
        </w:rPr>
        <w:t>.........................................................................................................................................................................................................</w:t>
      </w:r>
    </w:p>
    <w:p w:rsidR="007F3254" w:rsidRDefault="007F3254" w:rsidP="007F3254">
      <w:pPr>
        <w:spacing w:before="14"/>
        <w:ind w:left="409"/>
        <w:rPr>
          <w:sz w:val="20"/>
        </w:rPr>
      </w:pPr>
      <w:r>
        <w:rPr>
          <w:spacing w:val="-1"/>
          <w:sz w:val="20"/>
        </w:rPr>
        <w:t>..........................................................................................................................................</w:t>
      </w:r>
      <w:r>
        <w:rPr>
          <w:spacing w:val="12"/>
          <w:sz w:val="20"/>
        </w:rPr>
        <w:t xml:space="preserve"> </w:t>
      </w:r>
      <w:r>
        <w:rPr>
          <w:sz w:val="20"/>
        </w:rPr>
        <w:t>...............................................................</w:t>
      </w:r>
    </w:p>
    <w:p w:rsidR="007F3254" w:rsidRDefault="007F3254" w:rsidP="007F3254">
      <w:pPr>
        <w:spacing w:before="13"/>
        <w:ind w:left="409"/>
        <w:rPr>
          <w:sz w:val="20"/>
        </w:rPr>
      </w:pPr>
      <w:r>
        <w:rPr>
          <w:sz w:val="20"/>
        </w:rPr>
        <w:t>.........................................................................................................................................................................................................</w:t>
      </w:r>
    </w:p>
    <w:p w:rsidR="007F3254" w:rsidRDefault="007F3254" w:rsidP="007F3254">
      <w:pPr>
        <w:pStyle w:val="Corpsdetexte"/>
        <w:spacing w:before="3"/>
        <w:rPr>
          <w:sz w:val="21"/>
        </w:rPr>
      </w:pPr>
    </w:p>
    <w:p w:rsidR="007F3254" w:rsidRPr="008B4DA2" w:rsidRDefault="007F3254" w:rsidP="007F3254">
      <w:pPr>
        <w:pStyle w:val="Paragraphedeliste"/>
        <w:numPr>
          <w:ilvl w:val="0"/>
          <w:numId w:val="2"/>
        </w:numPr>
        <w:tabs>
          <w:tab w:val="left" w:pos="588"/>
        </w:tabs>
        <w:ind w:left="267" w:right="331" w:firstLine="0"/>
        <w:rPr>
          <w:sz w:val="24"/>
          <w:lang w:val="fr-FR"/>
        </w:rPr>
      </w:pPr>
      <w:r w:rsidRPr="008B4DA2">
        <w:rPr>
          <w:sz w:val="24"/>
          <w:lang w:val="fr-FR"/>
        </w:rPr>
        <w:t xml:space="preserve">le texte ci-dessous renferme quatre lacunes. </w:t>
      </w:r>
      <w:r w:rsidRPr="008B4DA2">
        <w:rPr>
          <w:b/>
          <w:sz w:val="24"/>
          <w:lang w:val="fr-FR"/>
        </w:rPr>
        <w:t xml:space="preserve">Complétez </w:t>
      </w:r>
      <w:r w:rsidRPr="008B4DA2">
        <w:rPr>
          <w:sz w:val="24"/>
          <w:lang w:val="fr-FR"/>
        </w:rPr>
        <w:t xml:space="preserve">le texte par les termes convenables parmi les propositions suivantes : </w:t>
      </w:r>
      <w:r w:rsidRPr="008B4DA2">
        <w:rPr>
          <w:b/>
          <w:sz w:val="24"/>
          <w:lang w:val="fr-FR"/>
        </w:rPr>
        <w:t>les cellules infectées – humorale- cellulaire – antigène –lymphocytes T.</w:t>
      </w:r>
      <w:r w:rsidRPr="008B4DA2">
        <w:rPr>
          <w:b/>
          <w:spacing w:val="-14"/>
          <w:sz w:val="24"/>
          <w:lang w:val="fr-FR"/>
        </w:rPr>
        <w:t xml:space="preserve"> </w:t>
      </w:r>
      <w:r w:rsidRPr="008B4DA2">
        <w:rPr>
          <w:sz w:val="24"/>
          <w:lang w:val="fr-FR"/>
        </w:rPr>
        <w:t>(2pt)</w:t>
      </w:r>
    </w:p>
    <w:p w:rsidR="007F3254" w:rsidRPr="008B4DA2" w:rsidRDefault="007F3254" w:rsidP="007F3254">
      <w:pPr>
        <w:pStyle w:val="Heading1"/>
        <w:numPr>
          <w:ilvl w:val="0"/>
          <w:numId w:val="1"/>
        </w:numPr>
        <w:tabs>
          <w:tab w:val="left" w:pos="628"/>
          <w:tab w:val="left" w:leader="dot" w:pos="9817"/>
        </w:tabs>
        <w:spacing w:before="92" w:line="276" w:lineRule="exact"/>
        <w:ind w:hanging="361"/>
        <w:rPr>
          <w:lang w:val="fr-FR"/>
        </w:rPr>
      </w:pPr>
      <w:r w:rsidRPr="008B4DA2">
        <w:rPr>
          <w:lang w:val="fr-FR"/>
        </w:rPr>
        <w:t>Après sa sensibilisation par un …………………………….</w:t>
      </w:r>
      <w:r w:rsidRPr="008B4DA2">
        <w:rPr>
          <w:spacing w:val="-4"/>
          <w:lang w:val="fr-FR"/>
        </w:rPr>
        <w:t xml:space="preserve"> </w:t>
      </w:r>
      <w:r w:rsidRPr="008B4DA2">
        <w:rPr>
          <w:lang w:val="fr-FR"/>
        </w:rPr>
        <w:t>donné, les</w:t>
      </w:r>
      <w:r w:rsidRPr="008B4DA2">
        <w:rPr>
          <w:lang w:val="fr-FR"/>
        </w:rPr>
        <w:tab/>
        <w:t>se</w:t>
      </w:r>
    </w:p>
    <w:p w:rsidR="007F3254" w:rsidRPr="008B4DA2" w:rsidRDefault="007F3254" w:rsidP="007F3254">
      <w:pPr>
        <w:spacing w:line="278" w:lineRule="exact"/>
        <w:ind w:left="628"/>
        <w:rPr>
          <w:sz w:val="24"/>
          <w:lang w:val="fr-FR"/>
        </w:rPr>
      </w:pPr>
      <w:r w:rsidRPr="008B4DA2">
        <w:rPr>
          <w:position w:val="2"/>
          <w:sz w:val="24"/>
          <w:lang w:val="fr-FR"/>
        </w:rPr>
        <w:t xml:space="preserve">différencient en lymphocytes </w:t>
      </w:r>
      <w:r w:rsidRPr="008B4DA2">
        <w:rPr>
          <w:b/>
          <w:position w:val="2"/>
          <w:sz w:val="24"/>
          <w:lang w:val="fr-FR"/>
        </w:rPr>
        <w:t xml:space="preserve">T </w:t>
      </w:r>
      <w:r w:rsidRPr="008B4DA2">
        <w:rPr>
          <w:position w:val="2"/>
          <w:sz w:val="24"/>
          <w:lang w:val="fr-FR"/>
        </w:rPr>
        <w:t>mémoire et en lymphocytes T</w:t>
      </w:r>
      <w:r w:rsidRPr="008B4DA2">
        <w:rPr>
          <w:sz w:val="16"/>
          <w:lang w:val="fr-FR"/>
        </w:rPr>
        <w:t xml:space="preserve">C. </w:t>
      </w:r>
      <w:r w:rsidRPr="008B4DA2">
        <w:rPr>
          <w:position w:val="2"/>
          <w:sz w:val="24"/>
          <w:lang w:val="fr-FR"/>
        </w:rPr>
        <w:t>Ces derniers</w:t>
      </w:r>
      <w:r w:rsidRPr="008B4DA2">
        <w:rPr>
          <w:spacing w:val="56"/>
          <w:position w:val="2"/>
          <w:sz w:val="24"/>
          <w:lang w:val="fr-FR"/>
        </w:rPr>
        <w:t xml:space="preserve"> </w:t>
      </w:r>
      <w:r w:rsidRPr="008B4DA2">
        <w:rPr>
          <w:position w:val="2"/>
          <w:sz w:val="24"/>
          <w:lang w:val="fr-FR"/>
        </w:rPr>
        <w:t>détruisent</w:t>
      </w:r>
    </w:p>
    <w:p w:rsidR="007F3254" w:rsidRPr="008B4DA2" w:rsidRDefault="007F3254" w:rsidP="007F3254">
      <w:pPr>
        <w:spacing w:line="275" w:lineRule="exact"/>
        <w:ind w:left="628"/>
        <w:rPr>
          <w:sz w:val="24"/>
          <w:lang w:val="fr-FR"/>
        </w:rPr>
      </w:pPr>
      <w:r w:rsidRPr="008B4DA2">
        <w:rPr>
          <w:sz w:val="24"/>
          <w:lang w:val="fr-FR"/>
        </w:rPr>
        <w:t>…………………………. Il s’agit d’une réponse immunitaire à médiation ……………………</w:t>
      </w:r>
    </w:p>
    <w:p w:rsidR="007F3254" w:rsidRPr="008B4DA2" w:rsidRDefault="007F3254" w:rsidP="007F3254">
      <w:pPr>
        <w:pStyle w:val="Paragraphedeliste"/>
        <w:numPr>
          <w:ilvl w:val="0"/>
          <w:numId w:val="2"/>
        </w:numPr>
        <w:tabs>
          <w:tab w:val="left" w:pos="564"/>
        </w:tabs>
        <w:spacing w:before="230"/>
        <w:ind w:left="563" w:hanging="297"/>
        <w:rPr>
          <w:sz w:val="24"/>
          <w:lang w:val="fr-FR"/>
        </w:rPr>
      </w:pPr>
      <w:r w:rsidRPr="008B4DA2">
        <w:rPr>
          <w:sz w:val="24"/>
          <w:lang w:val="fr-FR"/>
        </w:rPr>
        <w:t xml:space="preserve">Ecrivez </w:t>
      </w:r>
      <w:r w:rsidRPr="008B4DA2">
        <w:rPr>
          <w:b/>
          <w:sz w:val="24"/>
          <w:lang w:val="fr-FR"/>
        </w:rPr>
        <w:t xml:space="preserve">Vrai </w:t>
      </w:r>
      <w:r w:rsidRPr="008B4DA2">
        <w:rPr>
          <w:sz w:val="24"/>
          <w:lang w:val="fr-FR"/>
        </w:rPr>
        <w:t xml:space="preserve">ou </w:t>
      </w:r>
      <w:r w:rsidRPr="008B4DA2">
        <w:rPr>
          <w:b/>
          <w:sz w:val="24"/>
          <w:lang w:val="fr-FR"/>
        </w:rPr>
        <w:t xml:space="preserve">Faux </w:t>
      </w:r>
      <w:r w:rsidRPr="008B4DA2">
        <w:rPr>
          <w:sz w:val="24"/>
          <w:lang w:val="fr-FR"/>
        </w:rPr>
        <w:t>devant chacune de propositions suivantes :</w:t>
      </w:r>
      <w:r w:rsidRPr="008B4DA2">
        <w:rPr>
          <w:spacing w:val="3"/>
          <w:sz w:val="24"/>
          <w:lang w:val="fr-FR"/>
        </w:rPr>
        <w:t xml:space="preserve"> </w:t>
      </w:r>
      <w:r w:rsidRPr="008B4DA2">
        <w:rPr>
          <w:sz w:val="24"/>
          <w:lang w:val="fr-FR"/>
        </w:rPr>
        <w:t>(2pt)</w:t>
      </w:r>
    </w:p>
    <w:p w:rsidR="007F3254" w:rsidRPr="008B4DA2" w:rsidRDefault="007F3254" w:rsidP="007F3254">
      <w:pPr>
        <w:pStyle w:val="Corpsdetexte"/>
        <w:spacing w:before="4"/>
        <w:rPr>
          <w:sz w:val="15"/>
          <w:lang w:val="fr-FR"/>
        </w:rPr>
      </w:pPr>
    </w:p>
    <w:tbl>
      <w:tblPr>
        <w:tblStyle w:val="TableNormal"/>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78"/>
        <w:gridCol w:w="1844"/>
      </w:tblGrid>
      <w:tr w:rsidR="007F3254" w:rsidTr="008B0376">
        <w:trPr>
          <w:trHeight w:val="321"/>
        </w:trPr>
        <w:tc>
          <w:tcPr>
            <w:tcW w:w="8078" w:type="dxa"/>
            <w:shd w:val="clear" w:color="auto" w:fill="D9D9D9"/>
          </w:tcPr>
          <w:p w:rsidR="007F3254" w:rsidRDefault="007F3254" w:rsidP="008B0376">
            <w:pPr>
              <w:pStyle w:val="TableParagraph"/>
              <w:spacing w:line="301" w:lineRule="exact"/>
              <w:ind w:left="3091" w:right="3077"/>
              <w:jc w:val="center"/>
              <w:rPr>
                <w:sz w:val="28"/>
              </w:rPr>
            </w:pPr>
            <w:r>
              <w:rPr>
                <w:sz w:val="28"/>
              </w:rPr>
              <w:t>Les propositions</w:t>
            </w:r>
          </w:p>
        </w:tc>
        <w:tc>
          <w:tcPr>
            <w:tcW w:w="1844" w:type="dxa"/>
            <w:shd w:val="clear" w:color="auto" w:fill="D9D9D9"/>
          </w:tcPr>
          <w:p w:rsidR="007F3254" w:rsidRDefault="007F3254" w:rsidP="008B0376">
            <w:pPr>
              <w:pStyle w:val="TableParagraph"/>
              <w:spacing w:line="275" w:lineRule="exact"/>
              <w:ind w:left="107"/>
              <w:rPr>
                <w:b/>
                <w:sz w:val="24"/>
              </w:rPr>
            </w:pPr>
            <w:r>
              <w:rPr>
                <w:b/>
                <w:sz w:val="24"/>
              </w:rPr>
              <w:t xml:space="preserve">Vrai </w:t>
            </w:r>
            <w:r>
              <w:rPr>
                <w:sz w:val="24"/>
              </w:rPr>
              <w:t xml:space="preserve">ou </w:t>
            </w:r>
            <w:r>
              <w:rPr>
                <w:b/>
                <w:sz w:val="24"/>
              </w:rPr>
              <w:t>Faux</w:t>
            </w:r>
          </w:p>
        </w:tc>
      </w:tr>
      <w:tr w:rsidR="007F3254" w:rsidRPr="007E5856" w:rsidTr="008B0376">
        <w:trPr>
          <w:trHeight w:val="323"/>
        </w:trPr>
        <w:tc>
          <w:tcPr>
            <w:tcW w:w="8078" w:type="dxa"/>
          </w:tcPr>
          <w:p w:rsidR="007F3254" w:rsidRPr="008B4DA2" w:rsidRDefault="007F3254" w:rsidP="008B0376">
            <w:pPr>
              <w:pStyle w:val="TableParagraph"/>
              <w:spacing w:line="275" w:lineRule="exact"/>
              <w:ind w:left="107"/>
              <w:rPr>
                <w:sz w:val="24"/>
                <w:lang w:val="fr-FR"/>
              </w:rPr>
            </w:pPr>
            <w:r w:rsidRPr="008B4DA2">
              <w:rPr>
                <w:sz w:val="24"/>
                <w:lang w:val="fr-FR"/>
              </w:rPr>
              <w:t>a- La fibre musculaire est une cellule longue et plurinucléé.</w:t>
            </w:r>
          </w:p>
        </w:tc>
        <w:tc>
          <w:tcPr>
            <w:tcW w:w="1844" w:type="dxa"/>
          </w:tcPr>
          <w:p w:rsidR="007F3254" w:rsidRPr="008B4DA2" w:rsidRDefault="007F3254" w:rsidP="008B0376">
            <w:pPr>
              <w:pStyle w:val="TableParagraph"/>
              <w:rPr>
                <w:sz w:val="20"/>
                <w:lang w:val="fr-FR"/>
              </w:rPr>
            </w:pPr>
          </w:p>
        </w:tc>
      </w:tr>
      <w:tr w:rsidR="007F3254" w:rsidRPr="007E5856" w:rsidTr="008B0376">
        <w:trPr>
          <w:trHeight w:val="321"/>
        </w:trPr>
        <w:tc>
          <w:tcPr>
            <w:tcW w:w="8078" w:type="dxa"/>
          </w:tcPr>
          <w:p w:rsidR="007F3254" w:rsidRPr="008B4DA2" w:rsidRDefault="007F3254" w:rsidP="008B0376">
            <w:pPr>
              <w:pStyle w:val="TableParagraph"/>
              <w:spacing w:line="275" w:lineRule="exact"/>
              <w:ind w:left="107"/>
              <w:rPr>
                <w:sz w:val="24"/>
                <w:lang w:val="fr-FR"/>
              </w:rPr>
            </w:pPr>
            <w:r w:rsidRPr="008B4DA2">
              <w:rPr>
                <w:sz w:val="24"/>
                <w:lang w:val="fr-FR"/>
              </w:rPr>
              <w:t>b- Au niveau de la moelle épinière la matière grise entoure la matière blanche.</w:t>
            </w:r>
          </w:p>
        </w:tc>
        <w:tc>
          <w:tcPr>
            <w:tcW w:w="1844" w:type="dxa"/>
          </w:tcPr>
          <w:p w:rsidR="007F3254" w:rsidRPr="008B4DA2" w:rsidRDefault="007F3254" w:rsidP="008B0376">
            <w:pPr>
              <w:pStyle w:val="TableParagraph"/>
              <w:rPr>
                <w:sz w:val="20"/>
                <w:lang w:val="fr-FR"/>
              </w:rPr>
            </w:pPr>
          </w:p>
        </w:tc>
      </w:tr>
      <w:tr w:rsidR="007F3254" w:rsidRPr="007E5856" w:rsidTr="008B0376">
        <w:trPr>
          <w:trHeight w:val="551"/>
        </w:trPr>
        <w:tc>
          <w:tcPr>
            <w:tcW w:w="8078" w:type="dxa"/>
          </w:tcPr>
          <w:p w:rsidR="007F3254" w:rsidRPr="008B4DA2" w:rsidRDefault="007F3254" w:rsidP="008B0376">
            <w:pPr>
              <w:pStyle w:val="TableParagraph"/>
              <w:spacing w:before="2" w:line="276" w:lineRule="exact"/>
              <w:ind w:left="107" w:right="165"/>
              <w:rPr>
                <w:sz w:val="24"/>
                <w:lang w:val="fr-FR"/>
              </w:rPr>
            </w:pPr>
            <w:r w:rsidRPr="008B4DA2">
              <w:rPr>
                <w:sz w:val="24"/>
                <w:lang w:val="fr-FR"/>
              </w:rPr>
              <w:t>c- L’aire de sensibilité générale se localise au niveau de cortex cérébral devant le sillon de Rolando.</w:t>
            </w:r>
          </w:p>
        </w:tc>
        <w:tc>
          <w:tcPr>
            <w:tcW w:w="1844" w:type="dxa"/>
          </w:tcPr>
          <w:p w:rsidR="007F3254" w:rsidRPr="008B4DA2" w:rsidRDefault="007F3254" w:rsidP="008B0376">
            <w:pPr>
              <w:pStyle w:val="TableParagraph"/>
              <w:rPr>
                <w:sz w:val="20"/>
                <w:lang w:val="fr-FR"/>
              </w:rPr>
            </w:pPr>
          </w:p>
        </w:tc>
      </w:tr>
      <w:tr w:rsidR="007F3254" w:rsidRPr="007E5856" w:rsidTr="008B0376">
        <w:trPr>
          <w:trHeight w:val="549"/>
        </w:trPr>
        <w:tc>
          <w:tcPr>
            <w:tcW w:w="8078" w:type="dxa"/>
          </w:tcPr>
          <w:p w:rsidR="007F3254" w:rsidRPr="008B4DA2" w:rsidRDefault="007F3254" w:rsidP="008B0376">
            <w:pPr>
              <w:pStyle w:val="TableParagraph"/>
              <w:spacing w:line="272" w:lineRule="exact"/>
              <w:ind w:left="107"/>
              <w:rPr>
                <w:sz w:val="24"/>
                <w:lang w:val="fr-FR"/>
              </w:rPr>
            </w:pPr>
            <w:r w:rsidRPr="008B4DA2">
              <w:rPr>
                <w:sz w:val="24"/>
                <w:lang w:val="fr-FR"/>
              </w:rPr>
              <w:t>d- Au niveau de la plaque motrice les ramifications de chaque neurone moteur se</w:t>
            </w:r>
          </w:p>
          <w:p w:rsidR="007F3254" w:rsidRPr="008B4DA2" w:rsidRDefault="007F3254" w:rsidP="008B0376">
            <w:pPr>
              <w:pStyle w:val="TableParagraph"/>
              <w:spacing w:line="257" w:lineRule="exact"/>
              <w:ind w:left="107"/>
              <w:rPr>
                <w:sz w:val="24"/>
                <w:lang w:val="fr-FR"/>
              </w:rPr>
            </w:pPr>
            <w:r w:rsidRPr="008B4DA2">
              <w:rPr>
                <w:sz w:val="24"/>
                <w:lang w:val="fr-FR"/>
              </w:rPr>
              <w:t>lient à plusieurs fibres musculaires.</w:t>
            </w:r>
          </w:p>
        </w:tc>
        <w:tc>
          <w:tcPr>
            <w:tcW w:w="1844" w:type="dxa"/>
          </w:tcPr>
          <w:p w:rsidR="007F3254" w:rsidRPr="008B4DA2" w:rsidRDefault="007F3254" w:rsidP="008B0376">
            <w:pPr>
              <w:pStyle w:val="TableParagraph"/>
              <w:rPr>
                <w:sz w:val="20"/>
                <w:lang w:val="fr-FR"/>
              </w:rPr>
            </w:pPr>
          </w:p>
        </w:tc>
      </w:tr>
    </w:tbl>
    <w:p w:rsidR="007F3254" w:rsidRDefault="007F3254" w:rsidP="007F3254">
      <w:pPr>
        <w:rPr>
          <w:sz w:val="20"/>
          <w:lang w:val="fr-FR"/>
        </w:rPr>
      </w:pPr>
    </w:p>
    <w:p w:rsidR="007F3254" w:rsidRPr="007F3254" w:rsidRDefault="007F3254" w:rsidP="007F3254">
      <w:pPr>
        <w:pStyle w:val="Paragraphedeliste"/>
        <w:numPr>
          <w:ilvl w:val="0"/>
          <w:numId w:val="2"/>
        </w:numPr>
        <w:tabs>
          <w:tab w:val="left" w:pos="564"/>
        </w:tabs>
        <w:spacing w:before="89"/>
        <w:ind w:left="567"/>
        <w:rPr>
          <w:sz w:val="24"/>
          <w:lang w:val="fr-FR"/>
        </w:rPr>
      </w:pPr>
      <w:r w:rsidRPr="007F3254">
        <w:rPr>
          <w:b/>
          <w:sz w:val="24"/>
          <w:u w:val="thick"/>
          <w:lang w:val="fr-FR"/>
        </w:rPr>
        <w:t>Associez</w:t>
      </w:r>
      <w:r w:rsidRPr="007F3254">
        <w:rPr>
          <w:b/>
          <w:sz w:val="24"/>
          <w:lang w:val="fr-FR"/>
        </w:rPr>
        <w:t xml:space="preserve"> </w:t>
      </w:r>
      <w:r w:rsidRPr="007F3254">
        <w:rPr>
          <w:sz w:val="24"/>
          <w:lang w:val="fr-FR"/>
        </w:rPr>
        <w:t>chaque terme du groupe A, à la définition correspondante du groupe B.</w:t>
      </w:r>
      <w:r w:rsidRPr="007F3254">
        <w:rPr>
          <w:spacing w:val="56"/>
          <w:sz w:val="24"/>
          <w:lang w:val="fr-FR"/>
        </w:rPr>
        <w:t xml:space="preserve"> </w:t>
      </w:r>
      <w:r w:rsidRPr="007F3254">
        <w:rPr>
          <w:sz w:val="24"/>
          <w:lang w:val="fr-FR"/>
        </w:rPr>
        <w:t>(2pt)</w:t>
      </w:r>
    </w:p>
    <w:p w:rsidR="007F3254" w:rsidRPr="008B4DA2" w:rsidRDefault="007F3254" w:rsidP="007F3254">
      <w:pPr>
        <w:pStyle w:val="Corpsdetexte"/>
        <w:spacing w:before="8"/>
        <w:rPr>
          <w:sz w:val="27"/>
          <w:lang w:val="fr-FR"/>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570"/>
        <w:gridCol w:w="7516"/>
      </w:tblGrid>
      <w:tr w:rsidR="007F3254" w:rsidTr="008B0376">
        <w:trPr>
          <w:trHeight w:val="276"/>
        </w:trPr>
        <w:tc>
          <w:tcPr>
            <w:tcW w:w="2127" w:type="dxa"/>
            <w:shd w:val="clear" w:color="auto" w:fill="D9D9D9"/>
          </w:tcPr>
          <w:p w:rsidR="007F3254" w:rsidRDefault="007F3254" w:rsidP="008B0376">
            <w:pPr>
              <w:pStyle w:val="TableParagraph"/>
              <w:spacing w:line="256" w:lineRule="exact"/>
              <w:ind w:left="446"/>
              <w:rPr>
                <w:b/>
                <w:sz w:val="20"/>
              </w:rPr>
            </w:pPr>
            <w:r>
              <w:rPr>
                <w:b/>
                <w:sz w:val="24"/>
              </w:rPr>
              <w:t xml:space="preserve">Le </w:t>
            </w:r>
            <w:r>
              <w:rPr>
                <w:b/>
              </w:rPr>
              <w:t xml:space="preserve">groupe </w:t>
            </w:r>
            <w:r>
              <w:rPr>
                <w:b/>
                <w:sz w:val="20"/>
              </w:rPr>
              <w:t>A</w:t>
            </w:r>
          </w:p>
        </w:tc>
        <w:tc>
          <w:tcPr>
            <w:tcW w:w="570" w:type="dxa"/>
            <w:vMerge w:val="restart"/>
            <w:tcBorders>
              <w:top w:val="nil"/>
              <w:bottom w:val="nil"/>
            </w:tcBorders>
          </w:tcPr>
          <w:p w:rsidR="007F3254" w:rsidRDefault="007F3254" w:rsidP="008B0376">
            <w:pPr>
              <w:pStyle w:val="TableParagraph"/>
              <w:rPr>
                <w:sz w:val="24"/>
              </w:rPr>
            </w:pPr>
          </w:p>
        </w:tc>
        <w:tc>
          <w:tcPr>
            <w:tcW w:w="7516" w:type="dxa"/>
            <w:shd w:val="clear" w:color="auto" w:fill="D9D9D9"/>
          </w:tcPr>
          <w:p w:rsidR="007F3254" w:rsidRDefault="007F3254" w:rsidP="008B0376">
            <w:pPr>
              <w:pStyle w:val="TableParagraph"/>
              <w:spacing w:line="252" w:lineRule="exact"/>
              <w:ind w:left="3157" w:right="3147"/>
              <w:jc w:val="center"/>
              <w:rPr>
                <w:b/>
              </w:rPr>
            </w:pPr>
            <w:r>
              <w:rPr>
                <w:b/>
              </w:rPr>
              <w:t>Le groupe B</w:t>
            </w:r>
          </w:p>
        </w:tc>
      </w:tr>
      <w:tr w:rsidR="007F3254" w:rsidRPr="007E5856" w:rsidTr="008B0376">
        <w:trPr>
          <w:trHeight w:val="277"/>
        </w:trPr>
        <w:tc>
          <w:tcPr>
            <w:tcW w:w="2127" w:type="dxa"/>
          </w:tcPr>
          <w:p w:rsidR="007F3254" w:rsidRDefault="007F3254" w:rsidP="008B0376">
            <w:pPr>
              <w:pStyle w:val="TableParagraph"/>
              <w:spacing w:before="1" w:line="257" w:lineRule="exact"/>
              <w:ind w:left="107"/>
              <w:rPr>
                <w:sz w:val="24"/>
              </w:rPr>
            </w:pPr>
            <w:r>
              <w:rPr>
                <w:sz w:val="24"/>
              </w:rPr>
              <w:t>Les lymphocytes T</w:t>
            </w:r>
          </w:p>
        </w:tc>
        <w:tc>
          <w:tcPr>
            <w:tcW w:w="570" w:type="dxa"/>
            <w:vMerge/>
            <w:tcBorders>
              <w:top w:val="nil"/>
              <w:bottom w:val="nil"/>
            </w:tcBorders>
          </w:tcPr>
          <w:p w:rsidR="007F3254" w:rsidRDefault="007F3254" w:rsidP="008B0376">
            <w:pPr>
              <w:rPr>
                <w:sz w:val="2"/>
                <w:szCs w:val="2"/>
              </w:rPr>
            </w:pPr>
          </w:p>
        </w:tc>
        <w:tc>
          <w:tcPr>
            <w:tcW w:w="7516" w:type="dxa"/>
          </w:tcPr>
          <w:p w:rsidR="007F3254" w:rsidRPr="008B4DA2" w:rsidRDefault="007F3254" w:rsidP="008B0376">
            <w:pPr>
              <w:pStyle w:val="TableParagraph"/>
              <w:spacing w:before="1"/>
              <w:ind w:left="104"/>
              <w:rPr>
                <w:lang w:val="fr-FR"/>
              </w:rPr>
            </w:pPr>
            <w:r w:rsidRPr="008B4DA2">
              <w:rPr>
                <w:lang w:val="fr-FR"/>
              </w:rPr>
              <w:t>Substances chimiques synthétiques qui bloquent la multiplication bactérienne.</w:t>
            </w:r>
          </w:p>
        </w:tc>
      </w:tr>
      <w:tr w:rsidR="007F3254" w:rsidRPr="007E5856" w:rsidTr="008B0376">
        <w:trPr>
          <w:trHeight w:val="275"/>
        </w:trPr>
        <w:tc>
          <w:tcPr>
            <w:tcW w:w="2127" w:type="dxa"/>
          </w:tcPr>
          <w:p w:rsidR="007F3254" w:rsidRDefault="007F3254" w:rsidP="008B0376">
            <w:pPr>
              <w:pStyle w:val="TableParagraph"/>
              <w:spacing w:line="256" w:lineRule="exact"/>
              <w:ind w:left="107"/>
              <w:rPr>
                <w:sz w:val="24"/>
              </w:rPr>
            </w:pPr>
            <w:r>
              <w:rPr>
                <w:sz w:val="24"/>
              </w:rPr>
              <w:t>La sérothérapie</w:t>
            </w:r>
          </w:p>
        </w:tc>
        <w:tc>
          <w:tcPr>
            <w:tcW w:w="570" w:type="dxa"/>
            <w:vMerge/>
            <w:tcBorders>
              <w:top w:val="nil"/>
              <w:bottom w:val="nil"/>
            </w:tcBorders>
          </w:tcPr>
          <w:p w:rsidR="007F3254" w:rsidRDefault="007F3254" w:rsidP="008B0376">
            <w:pPr>
              <w:rPr>
                <w:sz w:val="2"/>
                <w:szCs w:val="2"/>
              </w:rPr>
            </w:pPr>
          </w:p>
        </w:tc>
        <w:tc>
          <w:tcPr>
            <w:tcW w:w="7516" w:type="dxa"/>
          </w:tcPr>
          <w:p w:rsidR="007F3254" w:rsidRPr="008B4DA2" w:rsidRDefault="007F3254" w:rsidP="008B0376">
            <w:pPr>
              <w:pStyle w:val="TableParagraph"/>
              <w:spacing w:line="251" w:lineRule="exact"/>
              <w:ind w:left="104"/>
              <w:rPr>
                <w:lang w:val="fr-FR"/>
              </w:rPr>
            </w:pPr>
            <w:r w:rsidRPr="008B4DA2">
              <w:rPr>
                <w:lang w:val="fr-FR"/>
              </w:rPr>
              <w:t>Transfert de l’immunité par un sérum contenant des anticorps spécifiques.</w:t>
            </w:r>
          </w:p>
        </w:tc>
      </w:tr>
      <w:tr w:rsidR="007F3254" w:rsidRPr="007E5856" w:rsidTr="008B0376">
        <w:trPr>
          <w:trHeight w:val="330"/>
        </w:trPr>
        <w:tc>
          <w:tcPr>
            <w:tcW w:w="2127" w:type="dxa"/>
          </w:tcPr>
          <w:p w:rsidR="007F3254" w:rsidRDefault="007F3254" w:rsidP="008B0376">
            <w:pPr>
              <w:pStyle w:val="TableParagraph"/>
              <w:spacing w:line="251" w:lineRule="exact"/>
              <w:ind w:left="110"/>
            </w:pPr>
            <w:r>
              <w:t>Les antibiotiques</w:t>
            </w:r>
          </w:p>
        </w:tc>
        <w:tc>
          <w:tcPr>
            <w:tcW w:w="570" w:type="dxa"/>
            <w:vMerge/>
            <w:tcBorders>
              <w:top w:val="nil"/>
              <w:bottom w:val="nil"/>
            </w:tcBorders>
          </w:tcPr>
          <w:p w:rsidR="007F3254" w:rsidRDefault="007F3254" w:rsidP="008B0376">
            <w:pPr>
              <w:rPr>
                <w:sz w:val="2"/>
                <w:szCs w:val="2"/>
              </w:rPr>
            </w:pPr>
          </w:p>
        </w:tc>
        <w:tc>
          <w:tcPr>
            <w:tcW w:w="7516" w:type="dxa"/>
          </w:tcPr>
          <w:p w:rsidR="007F3254" w:rsidRPr="008B4DA2" w:rsidRDefault="007F3254" w:rsidP="008B0376">
            <w:pPr>
              <w:pStyle w:val="TableParagraph"/>
              <w:spacing w:line="251" w:lineRule="exact"/>
              <w:ind w:left="104"/>
              <w:rPr>
                <w:lang w:val="fr-FR"/>
              </w:rPr>
            </w:pPr>
            <w:r w:rsidRPr="008B4DA2">
              <w:rPr>
                <w:lang w:val="fr-FR"/>
              </w:rPr>
              <w:t>Mode de multiplication des champignons.</w:t>
            </w:r>
          </w:p>
        </w:tc>
      </w:tr>
      <w:tr w:rsidR="007F3254" w:rsidRPr="007E5856" w:rsidTr="008B0376">
        <w:trPr>
          <w:trHeight w:val="505"/>
        </w:trPr>
        <w:tc>
          <w:tcPr>
            <w:tcW w:w="2127" w:type="dxa"/>
          </w:tcPr>
          <w:p w:rsidR="007F3254" w:rsidRDefault="007F3254" w:rsidP="008B0376">
            <w:pPr>
              <w:pStyle w:val="TableParagraph"/>
              <w:spacing w:line="251" w:lineRule="exact"/>
              <w:ind w:left="110"/>
            </w:pPr>
            <w:r>
              <w:t>Sporulation</w:t>
            </w:r>
          </w:p>
        </w:tc>
        <w:tc>
          <w:tcPr>
            <w:tcW w:w="570" w:type="dxa"/>
            <w:vMerge/>
            <w:tcBorders>
              <w:top w:val="nil"/>
              <w:bottom w:val="nil"/>
            </w:tcBorders>
          </w:tcPr>
          <w:p w:rsidR="007F3254" w:rsidRDefault="007F3254" w:rsidP="008B0376">
            <w:pPr>
              <w:rPr>
                <w:sz w:val="2"/>
                <w:szCs w:val="2"/>
              </w:rPr>
            </w:pPr>
          </w:p>
        </w:tc>
        <w:tc>
          <w:tcPr>
            <w:tcW w:w="7516" w:type="dxa"/>
          </w:tcPr>
          <w:p w:rsidR="007F3254" w:rsidRPr="008B4DA2" w:rsidRDefault="007F3254" w:rsidP="008B0376">
            <w:pPr>
              <w:pStyle w:val="TableParagraph"/>
              <w:spacing w:before="2" w:line="252" w:lineRule="exact"/>
              <w:ind w:left="104" w:right="423"/>
              <w:rPr>
                <w:lang w:val="fr-FR"/>
              </w:rPr>
            </w:pPr>
            <w:r w:rsidRPr="008B4DA2">
              <w:rPr>
                <w:lang w:val="fr-FR"/>
              </w:rPr>
              <w:t>Substances secrétées par des microorganismes et qui bloquent la multiplication bactérienne.</w:t>
            </w:r>
          </w:p>
        </w:tc>
      </w:tr>
      <w:tr w:rsidR="007F3254" w:rsidRPr="007E5856" w:rsidTr="008B0376">
        <w:trPr>
          <w:trHeight w:val="321"/>
        </w:trPr>
        <w:tc>
          <w:tcPr>
            <w:tcW w:w="2697" w:type="dxa"/>
            <w:gridSpan w:val="2"/>
            <w:tcBorders>
              <w:top w:val="nil"/>
              <w:left w:val="nil"/>
              <w:bottom w:val="nil"/>
            </w:tcBorders>
          </w:tcPr>
          <w:p w:rsidR="007F3254" w:rsidRPr="008B4DA2" w:rsidRDefault="007F3254" w:rsidP="008B0376">
            <w:pPr>
              <w:pStyle w:val="TableParagraph"/>
              <w:rPr>
                <w:sz w:val="24"/>
                <w:lang w:val="fr-FR"/>
              </w:rPr>
            </w:pPr>
          </w:p>
        </w:tc>
        <w:tc>
          <w:tcPr>
            <w:tcW w:w="7516" w:type="dxa"/>
          </w:tcPr>
          <w:p w:rsidR="007F3254" w:rsidRPr="008B4DA2" w:rsidRDefault="007F3254" w:rsidP="008B0376">
            <w:pPr>
              <w:pStyle w:val="TableParagraph"/>
              <w:spacing w:line="251" w:lineRule="exact"/>
              <w:ind w:left="104"/>
              <w:rPr>
                <w:lang w:val="fr-FR"/>
              </w:rPr>
            </w:pPr>
            <w:r w:rsidRPr="008B4DA2">
              <w:rPr>
                <w:lang w:val="fr-FR"/>
              </w:rPr>
              <w:t>Intervient dans la réponse immunitaire cellulaire.</w:t>
            </w:r>
          </w:p>
        </w:tc>
      </w:tr>
    </w:tbl>
    <w:p w:rsidR="007F3254" w:rsidRDefault="007F3254" w:rsidP="007F3254">
      <w:pPr>
        <w:rPr>
          <w:sz w:val="20"/>
          <w:lang w:val="fr-FR"/>
        </w:rPr>
      </w:pPr>
    </w:p>
    <w:p w:rsidR="007F3254" w:rsidRDefault="007F3254" w:rsidP="007F3254">
      <w:pPr>
        <w:rPr>
          <w:sz w:val="20"/>
          <w:lang w:val="fr-FR"/>
        </w:rPr>
      </w:pPr>
    </w:p>
    <w:p w:rsidR="007F3254" w:rsidRPr="007F3254" w:rsidRDefault="007F3254" w:rsidP="007F3254">
      <w:pPr>
        <w:rPr>
          <w:sz w:val="20"/>
          <w:lang w:val="fr-FR"/>
        </w:rPr>
        <w:sectPr w:rsidR="007F3254" w:rsidRPr="007F3254" w:rsidSect="000617CA">
          <w:pgSz w:w="11910" w:h="16840"/>
          <w:pgMar w:top="142" w:right="520" w:bottom="280" w:left="4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200E9" w:rsidRPr="000617CA" w:rsidRDefault="00076B02" w:rsidP="000617CA">
      <w:pPr>
        <w:spacing w:before="246"/>
        <w:ind w:left="284"/>
        <w:rPr>
          <w:b/>
          <w:sz w:val="24"/>
          <w:u w:val="thick"/>
          <w:lang w:val="fr-FR"/>
        </w:rPr>
      </w:pPr>
      <w:r w:rsidRPr="00076B02">
        <w:rPr>
          <w:noProof/>
          <w:sz w:val="20"/>
          <w:lang w:val="fr-FR" w:eastAsia="fr-FR"/>
        </w:rPr>
        <w:lastRenderedPageBreak/>
        <w:pict>
          <v:shape id="_x0000_s1039" type="#_x0000_t202" style="position:absolute;left:0;text-align:left;margin-left:29.8pt;margin-top:-.05pt;width:531.3pt;height:23.75pt;z-index:-251645952;mso-wrap-distance-left:0;mso-wrap-distance-right:0;mso-position-horizontal-relative:page" fillcolor="#d9d9d9" strokeweight=".5pt">
            <v:textbox inset="0,0,0,0">
              <w:txbxContent>
                <w:p w:rsidR="001E1CAB" w:rsidRPr="008B4DA2" w:rsidRDefault="001E1CAB" w:rsidP="001E1CAB">
                  <w:pPr>
                    <w:spacing w:before="74"/>
                    <w:ind w:left="800"/>
                    <w:rPr>
                      <w:b/>
                      <w:sz w:val="28"/>
                      <w:lang w:val="fr-FR"/>
                    </w:rPr>
                  </w:pPr>
                  <w:r w:rsidRPr="008B4DA2">
                    <w:rPr>
                      <w:b/>
                      <w:sz w:val="28"/>
                      <w:lang w:val="fr-FR"/>
                    </w:rPr>
                    <w:t>Raisonnement scientifique et communication écrite et graphique (12 points)</w:t>
                  </w:r>
                </w:p>
              </w:txbxContent>
            </v:textbox>
            <w10:wrap type="topAndBottom" anchorx="page"/>
          </v:shape>
        </w:pict>
      </w:r>
      <w:r w:rsidR="006200E9" w:rsidRPr="008B4DA2">
        <w:rPr>
          <w:b/>
          <w:sz w:val="24"/>
          <w:u w:val="thick"/>
          <w:lang w:val="fr-FR"/>
        </w:rPr>
        <w:t>Exercice N°1 (6pts)</w:t>
      </w:r>
    </w:p>
    <w:p w:rsidR="006200E9" w:rsidRDefault="006200E9" w:rsidP="006200E9">
      <w:pPr>
        <w:spacing w:before="180" w:line="254" w:lineRule="auto"/>
        <w:ind w:left="267" w:firstLine="360"/>
        <w:rPr>
          <w:sz w:val="24"/>
        </w:rPr>
      </w:pPr>
      <w:r w:rsidRPr="008B4DA2">
        <w:rPr>
          <w:sz w:val="24"/>
          <w:lang w:val="fr-FR"/>
        </w:rPr>
        <w:t xml:space="preserve">Deux patients A et B sont </w:t>
      </w:r>
      <w:r w:rsidRPr="008B4DA2">
        <w:rPr>
          <w:rFonts w:ascii="Carlito" w:hAnsi="Carlito"/>
          <w:lang w:val="fr-FR"/>
        </w:rPr>
        <w:t xml:space="preserve">amenés aux urgences </w:t>
      </w:r>
      <w:r w:rsidRPr="008B4DA2">
        <w:rPr>
          <w:sz w:val="24"/>
          <w:lang w:val="fr-FR"/>
        </w:rPr>
        <w:t xml:space="preserve">d’un hôpital, ils souffrent chacun d’une paralysie sans traumatisme apparent. </w:t>
      </w:r>
      <w:r>
        <w:rPr>
          <w:sz w:val="24"/>
        </w:rPr>
        <w:t>Les premiers diagnostics montrent les résultats suivants :</w:t>
      </w:r>
    </w:p>
    <w:p w:rsidR="006200E9" w:rsidRDefault="006200E9" w:rsidP="006200E9">
      <w:pPr>
        <w:pStyle w:val="Corpsdetexte"/>
        <w:spacing w:before="4"/>
        <w:rPr>
          <w:sz w:val="14"/>
        </w:rPr>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4395"/>
        <w:gridCol w:w="4390"/>
      </w:tblGrid>
      <w:tr w:rsidR="006200E9" w:rsidTr="008B0376">
        <w:trPr>
          <w:trHeight w:val="275"/>
        </w:trPr>
        <w:tc>
          <w:tcPr>
            <w:tcW w:w="1560" w:type="dxa"/>
            <w:shd w:val="clear" w:color="auto" w:fill="D9D9D9"/>
          </w:tcPr>
          <w:p w:rsidR="006200E9" w:rsidRDefault="006200E9" w:rsidP="008B0376">
            <w:pPr>
              <w:pStyle w:val="TableParagraph"/>
              <w:spacing w:line="256" w:lineRule="exact"/>
              <w:ind w:left="446"/>
              <w:rPr>
                <w:sz w:val="24"/>
              </w:rPr>
            </w:pPr>
            <w:r>
              <w:rPr>
                <w:sz w:val="24"/>
              </w:rPr>
              <w:t>Patient</w:t>
            </w:r>
          </w:p>
        </w:tc>
        <w:tc>
          <w:tcPr>
            <w:tcW w:w="4395" w:type="dxa"/>
            <w:shd w:val="clear" w:color="auto" w:fill="D9D9D9"/>
          </w:tcPr>
          <w:p w:rsidR="006200E9" w:rsidRDefault="006200E9" w:rsidP="008B0376">
            <w:pPr>
              <w:pStyle w:val="TableParagraph"/>
              <w:spacing w:line="256" w:lineRule="exact"/>
              <w:ind w:left="9"/>
              <w:jc w:val="center"/>
              <w:rPr>
                <w:sz w:val="24"/>
              </w:rPr>
            </w:pPr>
            <w:r>
              <w:rPr>
                <w:w w:val="99"/>
                <w:sz w:val="24"/>
              </w:rPr>
              <w:t>A</w:t>
            </w:r>
          </w:p>
        </w:tc>
        <w:tc>
          <w:tcPr>
            <w:tcW w:w="4390" w:type="dxa"/>
            <w:shd w:val="clear" w:color="auto" w:fill="D9D9D9"/>
          </w:tcPr>
          <w:p w:rsidR="006200E9" w:rsidRDefault="006200E9" w:rsidP="008B0376">
            <w:pPr>
              <w:pStyle w:val="TableParagraph"/>
              <w:spacing w:line="256" w:lineRule="exact"/>
              <w:ind w:left="11"/>
              <w:jc w:val="center"/>
              <w:rPr>
                <w:sz w:val="24"/>
              </w:rPr>
            </w:pPr>
            <w:r>
              <w:rPr>
                <w:sz w:val="24"/>
              </w:rPr>
              <w:t>B</w:t>
            </w:r>
          </w:p>
        </w:tc>
      </w:tr>
      <w:tr w:rsidR="006200E9" w:rsidRPr="007E5856" w:rsidTr="008B0376">
        <w:trPr>
          <w:trHeight w:val="1432"/>
        </w:trPr>
        <w:tc>
          <w:tcPr>
            <w:tcW w:w="1560" w:type="dxa"/>
          </w:tcPr>
          <w:p w:rsidR="006200E9" w:rsidRDefault="006200E9" w:rsidP="008B0376">
            <w:pPr>
              <w:pStyle w:val="TableParagraph"/>
              <w:spacing w:before="10"/>
              <w:rPr>
                <w:sz w:val="23"/>
              </w:rPr>
            </w:pPr>
          </w:p>
          <w:p w:rsidR="006200E9" w:rsidRDefault="006200E9" w:rsidP="008B0376">
            <w:pPr>
              <w:pStyle w:val="TableParagraph"/>
              <w:ind w:left="170" w:right="160" w:hanging="2"/>
              <w:jc w:val="center"/>
              <w:rPr>
                <w:sz w:val="24"/>
              </w:rPr>
            </w:pPr>
            <w:r>
              <w:rPr>
                <w:sz w:val="24"/>
              </w:rPr>
              <w:t xml:space="preserve">Résultats des </w:t>
            </w:r>
            <w:r>
              <w:rPr>
                <w:spacing w:val="-3"/>
                <w:sz w:val="24"/>
              </w:rPr>
              <w:t xml:space="preserve">premiers </w:t>
            </w:r>
            <w:r>
              <w:rPr>
                <w:sz w:val="24"/>
              </w:rPr>
              <w:t>diagnostics</w:t>
            </w:r>
          </w:p>
        </w:tc>
        <w:tc>
          <w:tcPr>
            <w:tcW w:w="4395" w:type="dxa"/>
          </w:tcPr>
          <w:p w:rsidR="006200E9" w:rsidRPr="008B4DA2" w:rsidRDefault="006200E9" w:rsidP="006200E9">
            <w:pPr>
              <w:pStyle w:val="TableParagraph"/>
              <w:numPr>
                <w:ilvl w:val="0"/>
                <w:numId w:val="7"/>
              </w:numPr>
              <w:tabs>
                <w:tab w:val="left" w:pos="468"/>
                <w:tab w:val="left" w:pos="469"/>
              </w:tabs>
              <w:spacing w:line="292" w:lineRule="exact"/>
              <w:ind w:hanging="361"/>
              <w:rPr>
                <w:sz w:val="24"/>
                <w:lang w:val="fr-FR"/>
              </w:rPr>
            </w:pPr>
            <w:r w:rsidRPr="008B4DA2">
              <w:rPr>
                <w:sz w:val="24"/>
                <w:lang w:val="fr-FR"/>
              </w:rPr>
              <w:t>Paralysie du côté droit du corps</w:t>
            </w:r>
            <w:r w:rsidRPr="008B4DA2">
              <w:rPr>
                <w:spacing w:val="-1"/>
                <w:sz w:val="24"/>
                <w:lang w:val="fr-FR"/>
              </w:rPr>
              <w:t xml:space="preserve"> </w:t>
            </w:r>
            <w:r w:rsidRPr="008B4DA2">
              <w:rPr>
                <w:sz w:val="24"/>
                <w:lang w:val="fr-FR"/>
              </w:rPr>
              <w:t>;</w:t>
            </w:r>
          </w:p>
          <w:p w:rsidR="006200E9" w:rsidRPr="008B4DA2" w:rsidRDefault="006200E9" w:rsidP="006200E9">
            <w:pPr>
              <w:pStyle w:val="TableParagraph"/>
              <w:numPr>
                <w:ilvl w:val="0"/>
                <w:numId w:val="7"/>
              </w:numPr>
              <w:tabs>
                <w:tab w:val="left" w:pos="468"/>
                <w:tab w:val="left" w:pos="469"/>
              </w:tabs>
              <w:ind w:right="159"/>
              <w:rPr>
                <w:sz w:val="24"/>
                <w:lang w:val="fr-FR"/>
              </w:rPr>
            </w:pPr>
            <w:r w:rsidRPr="008B4DA2">
              <w:rPr>
                <w:sz w:val="24"/>
                <w:lang w:val="fr-FR"/>
              </w:rPr>
              <w:t xml:space="preserve">La sensibilité générale du côté droit </w:t>
            </w:r>
            <w:r w:rsidRPr="008B4DA2">
              <w:rPr>
                <w:spacing w:val="-5"/>
                <w:sz w:val="24"/>
                <w:lang w:val="fr-FR"/>
              </w:rPr>
              <w:t xml:space="preserve">est </w:t>
            </w:r>
            <w:r w:rsidRPr="008B4DA2">
              <w:rPr>
                <w:sz w:val="24"/>
                <w:lang w:val="fr-FR"/>
              </w:rPr>
              <w:t>intacte</w:t>
            </w:r>
            <w:r w:rsidRPr="008B4DA2">
              <w:rPr>
                <w:spacing w:val="-1"/>
                <w:sz w:val="24"/>
                <w:lang w:val="fr-FR"/>
              </w:rPr>
              <w:t xml:space="preserve"> </w:t>
            </w:r>
            <w:r w:rsidRPr="008B4DA2">
              <w:rPr>
                <w:sz w:val="24"/>
                <w:lang w:val="fr-FR"/>
              </w:rPr>
              <w:t>;</w:t>
            </w:r>
          </w:p>
          <w:p w:rsidR="006200E9" w:rsidRPr="008B4DA2" w:rsidRDefault="006200E9" w:rsidP="006200E9">
            <w:pPr>
              <w:pStyle w:val="TableParagraph"/>
              <w:numPr>
                <w:ilvl w:val="0"/>
                <w:numId w:val="7"/>
              </w:numPr>
              <w:tabs>
                <w:tab w:val="left" w:pos="468"/>
                <w:tab w:val="left" w:pos="469"/>
              </w:tabs>
              <w:spacing w:before="17" w:line="278" w:lineRule="exact"/>
              <w:ind w:right="202"/>
              <w:rPr>
                <w:sz w:val="24"/>
                <w:lang w:val="fr-FR"/>
              </w:rPr>
            </w:pPr>
            <w:r w:rsidRPr="008B4DA2">
              <w:rPr>
                <w:sz w:val="24"/>
                <w:lang w:val="fr-FR"/>
              </w:rPr>
              <w:t xml:space="preserve">La moelle épinière, et les muscles </w:t>
            </w:r>
            <w:r w:rsidRPr="008B4DA2">
              <w:rPr>
                <w:spacing w:val="-3"/>
                <w:sz w:val="24"/>
                <w:lang w:val="fr-FR"/>
              </w:rPr>
              <w:t xml:space="preserve">sont </w:t>
            </w:r>
            <w:r w:rsidRPr="008B4DA2">
              <w:rPr>
                <w:sz w:val="24"/>
                <w:lang w:val="fr-FR"/>
              </w:rPr>
              <w:t>intacts.</w:t>
            </w:r>
          </w:p>
        </w:tc>
        <w:tc>
          <w:tcPr>
            <w:tcW w:w="4390" w:type="dxa"/>
          </w:tcPr>
          <w:p w:rsidR="006200E9" w:rsidRDefault="006200E9" w:rsidP="006200E9">
            <w:pPr>
              <w:pStyle w:val="TableParagraph"/>
              <w:numPr>
                <w:ilvl w:val="0"/>
                <w:numId w:val="6"/>
              </w:numPr>
              <w:tabs>
                <w:tab w:val="left" w:pos="566"/>
                <w:tab w:val="left" w:pos="567"/>
              </w:tabs>
              <w:spacing w:line="292" w:lineRule="exact"/>
              <w:rPr>
                <w:sz w:val="24"/>
              </w:rPr>
            </w:pPr>
            <w:r>
              <w:rPr>
                <w:sz w:val="24"/>
              </w:rPr>
              <w:t>Paralysie des membres</w:t>
            </w:r>
            <w:r>
              <w:rPr>
                <w:spacing w:val="-3"/>
                <w:sz w:val="24"/>
              </w:rPr>
              <w:t xml:space="preserve"> </w:t>
            </w:r>
            <w:r>
              <w:rPr>
                <w:sz w:val="24"/>
              </w:rPr>
              <w:t>inférieurs.</w:t>
            </w:r>
          </w:p>
          <w:p w:rsidR="006200E9" w:rsidRPr="008B4DA2" w:rsidRDefault="006200E9" w:rsidP="006200E9">
            <w:pPr>
              <w:pStyle w:val="TableParagraph"/>
              <w:numPr>
                <w:ilvl w:val="0"/>
                <w:numId w:val="6"/>
              </w:numPr>
              <w:tabs>
                <w:tab w:val="left" w:pos="566"/>
                <w:tab w:val="left" w:pos="567"/>
              </w:tabs>
              <w:ind w:right="608"/>
              <w:rPr>
                <w:sz w:val="24"/>
                <w:lang w:val="fr-FR"/>
              </w:rPr>
            </w:pPr>
            <w:r w:rsidRPr="008B4DA2">
              <w:rPr>
                <w:sz w:val="24"/>
                <w:lang w:val="fr-FR"/>
              </w:rPr>
              <w:t>Perte de la sensibilité générale</w:t>
            </w:r>
            <w:r w:rsidRPr="008B4DA2">
              <w:rPr>
                <w:spacing w:val="-10"/>
                <w:sz w:val="24"/>
                <w:lang w:val="fr-FR"/>
              </w:rPr>
              <w:t xml:space="preserve"> </w:t>
            </w:r>
            <w:r w:rsidRPr="008B4DA2">
              <w:rPr>
                <w:sz w:val="24"/>
                <w:lang w:val="fr-FR"/>
              </w:rPr>
              <w:t>au niveau des membres</w:t>
            </w:r>
            <w:r w:rsidRPr="008B4DA2">
              <w:rPr>
                <w:spacing w:val="-2"/>
                <w:sz w:val="24"/>
                <w:lang w:val="fr-FR"/>
              </w:rPr>
              <w:t xml:space="preserve"> </w:t>
            </w:r>
            <w:r w:rsidRPr="008B4DA2">
              <w:rPr>
                <w:sz w:val="24"/>
                <w:lang w:val="fr-FR"/>
              </w:rPr>
              <w:t>inferieurs</w:t>
            </w:r>
          </w:p>
          <w:p w:rsidR="006200E9" w:rsidRPr="008B4DA2" w:rsidRDefault="006200E9" w:rsidP="006200E9">
            <w:pPr>
              <w:pStyle w:val="TableParagraph"/>
              <w:numPr>
                <w:ilvl w:val="0"/>
                <w:numId w:val="6"/>
              </w:numPr>
              <w:tabs>
                <w:tab w:val="left" w:pos="566"/>
                <w:tab w:val="left" w:pos="567"/>
              </w:tabs>
              <w:spacing w:line="293" w:lineRule="exact"/>
              <w:ind w:hanging="459"/>
              <w:rPr>
                <w:sz w:val="24"/>
                <w:lang w:val="fr-FR"/>
              </w:rPr>
            </w:pPr>
            <w:r w:rsidRPr="008B4DA2">
              <w:rPr>
                <w:sz w:val="24"/>
                <w:lang w:val="fr-FR"/>
              </w:rPr>
              <w:t>Les muscles et les nerfs sont</w:t>
            </w:r>
            <w:r w:rsidRPr="008B4DA2">
              <w:rPr>
                <w:spacing w:val="-3"/>
                <w:sz w:val="24"/>
                <w:lang w:val="fr-FR"/>
              </w:rPr>
              <w:t xml:space="preserve"> </w:t>
            </w:r>
            <w:r w:rsidRPr="008B4DA2">
              <w:rPr>
                <w:sz w:val="24"/>
                <w:lang w:val="fr-FR"/>
              </w:rPr>
              <w:t>intacts.</w:t>
            </w:r>
          </w:p>
        </w:tc>
      </w:tr>
    </w:tbl>
    <w:p w:rsidR="006200E9" w:rsidRPr="008B4DA2" w:rsidRDefault="006200E9" w:rsidP="006200E9">
      <w:pPr>
        <w:pStyle w:val="Corpsdetexte"/>
        <w:spacing w:before="4"/>
        <w:rPr>
          <w:sz w:val="21"/>
          <w:lang w:val="fr-FR"/>
        </w:rPr>
      </w:pPr>
    </w:p>
    <w:p w:rsidR="006200E9" w:rsidRDefault="006200E9" w:rsidP="006200E9">
      <w:pPr>
        <w:pStyle w:val="Paragraphedeliste"/>
        <w:numPr>
          <w:ilvl w:val="0"/>
          <w:numId w:val="8"/>
        </w:numPr>
        <w:tabs>
          <w:tab w:val="left" w:pos="552"/>
        </w:tabs>
        <w:spacing w:line="232" w:lineRule="auto"/>
        <w:ind w:right="795"/>
        <w:jc w:val="left"/>
        <w:rPr>
          <w:sz w:val="28"/>
        </w:rPr>
      </w:pPr>
      <w:r w:rsidRPr="008B4DA2">
        <w:rPr>
          <w:b/>
          <w:sz w:val="24"/>
          <w:u w:val="thick"/>
          <w:lang w:val="fr-FR"/>
        </w:rPr>
        <w:t>Proposez</w:t>
      </w:r>
      <w:r w:rsidRPr="008B4DA2">
        <w:rPr>
          <w:b/>
          <w:sz w:val="24"/>
          <w:lang w:val="fr-FR"/>
        </w:rPr>
        <w:t xml:space="preserve"> </w:t>
      </w:r>
      <w:r w:rsidRPr="008B4DA2">
        <w:rPr>
          <w:sz w:val="24"/>
          <w:lang w:val="fr-FR"/>
        </w:rPr>
        <w:t xml:space="preserve">deux hypothèses pour expliquer les résultats du diagnostic pour chacun des deux patients. </w:t>
      </w:r>
      <w:r>
        <w:rPr>
          <w:sz w:val="24"/>
        </w:rPr>
        <w:t>(1pt)</w:t>
      </w:r>
    </w:p>
    <w:p w:rsidR="006200E9" w:rsidRDefault="006200E9" w:rsidP="006200E9">
      <w:pPr>
        <w:pStyle w:val="Corpsdetexte"/>
        <w:spacing w:before="4"/>
      </w:pPr>
    </w:p>
    <w:tbl>
      <w:tblPr>
        <w:tblStyle w:val="TableNormal"/>
        <w:tblW w:w="0" w:type="auto"/>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32"/>
        <w:gridCol w:w="4417"/>
        <w:gridCol w:w="4417"/>
      </w:tblGrid>
      <w:tr w:rsidR="006200E9" w:rsidTr="008B0376">
        <w:trPr>
          <w:trHeight w:val="275"/>
        </w:trPr>
        <w:tc>
          <w:tcPr>
            <w:tcW w:w="1532" w:type="dxa"/>
            <w:shd w:val="clear" w:color="auto" w:fill="D9D9D9"/>
          </w:tcPr>
          <w:p w:rsidR="006200E9" w:rsidRDefault="006200E9" w:rsidP="008B0376">
            <w:pPr>
              <w:pStyle w:val="TableParagraph"/>
              <w:spacing w:line="256" w:lineRule="exact"/>
              <w:ind w:left="87" w:right="79"/>
              <w:jc w:val="center"/>
              <w:rPr>
                <w:sz w:val="24"/>
              </w:rPr>
            </w:pPr>
            <w:r>
              <w:rPr>
                <w:sz w:val="24"/>
              </w:rPr>
              <w:t>Patient</w:t>
            </w:r>
          </w:p>
        </w:tc>
        <w:tc>
          <w:tcPr>
            <w:tcW w:w="4417" w:type="dxa"/>
            <w:shd w:val="clear" w:color="auto" w:fill="D9D9D9"/>
          </w:tcPr>
          <w:p w:rsidR="006200E9" w:rsidRDefault="006200E9" w:rsidP="008B0376">
            <w:pPr>
              <w:pStyle w:val="TableParagraph"/>
              <w:spacing w:line="256" w:lineRule="exact"/>
              <w:ind w:left="14"/>
              <w:jc w:val="center"/>
              <w:rPr>
                <w:sz w:val="24"/>
              </w:rPr>
            </w:pPr>
            <w:r>
              <w:rPr>
                <w:w w:val="99"/>
                <w:sz w:val="24"/>
              </w:rPr>
              <w:t>A</w:t>
            </w:r>
          </w:p>
        </w:tc>
        <w:tc>
          <w:tcPr>
            <w:tcW w:w="4417" w:type="dxa"/>
            <w:shd w:val="clear" w:color="auto" w:fill="D9D9D9"/>
          </w:tcPr>
          <w:p w:rsidR="006200E9" w:rsidRDefault="006200E9" w:rsidP="008B0376">
            <w:pPr>
              <w:pStyle w:val="TableParagraph"/>
              <w:spacing w:line="256" w:lineRule="exact"/>
              <w:ind w:left="10"/>
              <w:jc w:val="center"/>
              <w:rPr>
                <w:sz w:val="24"/>
              </w:rPr>
            </w:pPr>
            <w:r>
              <w:rPr>
                <w:sz w:val="24"/>
              </w:rPr>
              <w:t>B</w:t>
            </w:r>
          </w:p>
        </w:tc>
      </w:tr>
      <w:tr w:rsidR="006200E9" w:rsidTr="008B0376">
        <w:trPr>
          <w:trHeight w:val="827"/>
        </w:trPr>
        <w:tc>
          <w:tcPr>
            <w:tcW w:w="1532" w:type="dxa"/>
          </w:tcPr>
          <w:p w:rsidR="006200E9" w:rsidRDefault="006200E9" w:rsidP="008B0376">
            <w:pPr>
              <w:pStyle w:val="TableParagraph"/>
              <w:spacing w:before="10"/>
              <w:rPr>
                <w:sz w:val="23"/>
              </w:rPr>
            </w:pPr>
          </w:p>
          <w:p w:rsidR="006200E9" w:rsidRDefault="006200E9" w:rsidP="008B0376">
            <w:pPr>
              <w:pStyle w:val="TableParagraph"/>
              <w:ind w:left="87" w:right="84"/>
              <w:jc w:val="center"/>
              <w:rPr>
                <w:sz w:val="24"/>
              </w:rPr>
            </w:pPr>
            <w:r>
              <w:rPr>
                <w:sz w:val="24"/>
              </w:rPr>
              <w:t>Hypothèse 1</w:t>
            </w:r>
          </w:p>
        </w:tc>
        <w:tc>
          <w:tcPr>
            <w:tcW w:w="4417" w:type="dxa"/>
          </w:tcPr>
          <w:p w:rsidR="006200E9" w:rsidRDefault="006200E9" w:rsidP="008B0376">
            <w:pPr>
              <w:pStyle w:val="TableParagraph"/>
              <w:spacing w:line="275" w:lineRule="exact"/>
              <w:ind w:left="109"/>
              <w:rPr>
                <w:sz w:val="24"/>
              </w:rPr>
            </w:pPr>
            <w:r>
              <w:rPr>
                <w:sz w:val="24"/>
              </w:rPr>
              <w:t>……………………………………………..</w:t>
            </w:r>
          </w:p>
          <w:p w:rsidR="006200E9" w:rsidRDefault="006200E9" w:rsidP="008B0376">
            <w:pPr>
              <w:pStyle w:val="TableParagraph"/>
              <w:ind w:left="109"/>
              <w:rPr>
                <w:sz w:val="24"/>
              </w:rPr>
            </w:pPr>
            <w:r>
              <w:rPr>
                <w:sz w:val="24"/>
              </w:rPr>
              <w:t>……………………………………………</w:t>
            </w:r>
          </w:p>
        </w:tc>
        <w:tc>
          <w:tcPr>
            <w:tcW w:w="4417" w:type="dxa"/>
          </w:tcPr>
          <w:p w:rsidR="006200E9" w:rsidRDefault="006200E9" w:rsidP="008B0376">
            <w:pPr>
              <w:pStyle w:val="TableParagraph"/>
              <w:spacing w:line="275" w:lineRule="exact"/>
              <w:ind w:left="109"/>
              <w:rPr>
                <w:sz w:val="24"/>
              </w:rPr>
            </w:pPr>
            <w:r>
              <w:rPr>
                <w:sz w:val="24"/>
              </w:rPr>
              <w:t>……………………………………………..</w:t>
            </w:r>
          </w:p>
          <w:p w:rsidR="006200E9" w:rsidRDefault="006200E9" w:rsidP="008B0376">
            <w:pPr>
              <w:pStyle w:val="TableParagraph"/>
              <w:ind w:left="109"/>
              <w:rPr>
                <w:sz w:val="24"/>
              </w:rPr>
            </w:pPr>
            <w:r>
              <w:rPr>
                <w:sz w:val="24"/>
              </w:rPr>
              <w:t>……………………………………………</w:t>
            </w:r>
          </w:p>
        </w:tc>
      </w:tr>
      <w:tr w:rsidR="006200E9" w:rsidTr="008B0376">
        <w:trPr>
          <w:trHeight w:val="827"/>
        </w:trPr>
        <w:tc>
          <w:tcPr>
            <w:tcW w:w="1532" w:type="dxa"/>
          </w:tcPr>
          <w:p w:rsidR="006200E9" w:rsidRDefault="006200E9" w:rsidP="008B0376">
            <w:pPr>
              <w:pStyle w:val="TableParagraph"/>
              <w:spacing w:before="10"/>
              <w:rPr>
                <w:sz w:val="23"/>
              </w:rPr>
            </w:pPr>
          </w:p>
          <w:p w:rsidR="006200E9" w:rsidRDefault="006200E9" w:rsidP="008B0376">
            <w:pPr>
              <w:pStyle w:val="TableParagraph"/>
              <w:ind w:left="36" w:right="136"/>
              <w:jc w:val="center"/>
              <w:rPr>
                <w:sz w:val="24"/>
              </w:rPr>
            </w:pPr>
            <w:r>
              <w:rPr>
                <w:sz w:val="24"/>
              </w:rPr>
              <w:t>Hypothèse 2</w:t>
            </w:r>
          </w:p>
        </w:tc>
        <w:tc>
          <w:tcPr>
            <w:tcW w:w="4417" w:type="dxa"/>
          </w:tcPr>
          <w:p w:rsidR="006200E9" w:rsidRDefault="006200E9" w:rsidP="008B0376">
            <w:pPr>
              <w:pStyle w:val="TableParagraph"/>
              <w:spacing w:line="275" w:lineRule="exact"/>
              <w:ind w:left="109"/>
              <w:rPr>
                <w:sz w:val="24"/>
              </w:rPr>
            </w:pPr>
            <w:r>
              <w:rPr>
                <w:sz w:val="24"/>
              </w:rPr>
              <w:t>……………………………………………..</w:t>
            </w:r>
          </w:p>
          <w:p w:rsidR="006200E9" w:rsidRDefault="006200E9" w:rsidP="008B0376">
            <w:pPr>
              <w:pStyle w:val="TableParagraph"/>
              <w:ind w:left="109"/>
              <w:rPr>
                <w:sz w:val="24"/>
              </w:rPr>
            </w:pPr>
            <w:r>
              <w:rPr>
                <w:sz w:val="24"/>
              </w:rPr>
              <w:t>……………………………………………</w:t>
            </w:r>
          </w:p>
        </w:tc>
        <w:tc>
          <w:tcPr>
            <w:tcW w:w="4417" w:type="dxa"/>
          </w:tcPr>
          <w:p w:rsidR="006200E9" w:rsidRDefault="006200E9" w:rsidP="008B0376">
            <w:pPr>
              <w:pStyle w:val="TableParagraph"/>
              <w:spacing w:line="275" w:lineRule="exact"/>
              <w:ind w:left="109"/>
              <w:rPr>
                <w:sz w:val="24"/>
              </w:rPr>
            </w:pPr>
            <w:r>
              <w:rPr>
                <w:sz w:val="24"/>
              </w:rPr>
              <w:t>……………………………………………..</w:t>
            </w:r>
          </w:p>
          <w:p w:rsidR="006200E9" w:rsidRDefault="006200E9" w:rsidP="008B0376">
            <w:pPr>
              <w:pStyle w:val="TableParagraph"/>
              <w:ind w:left="109"/>
              <w:rPr>
                <w:sz w:val="24"/>
              </w:rPr>
            </w:pPr>
            <w:r>
              <w:rPr>
                <w:sz w:val="24"/>
              </w:rPr>
              <w:t>……………………………………………</w:t>
            </w:r>
          </w:p>
        </w:tc>
      </w:tr>
    </w:tbl>
    <w:p w:rsidR="006200E9" w:rsidRDefault="006200E9" w:rsidP="006200E9">
      <w:pPr>
        <w:pStyle w:val="Corpsdetexte"/>
        <w:spacing w:before="9"/>
        <w:rPr>
          <w:sz w:val="20"/>
        </w:rPr>
      </w:pPr>
    </w:p>
    <w:p w:rsidR="006200E9" w:rsidRPr="008B4DA2" w:rsidRDefault="00076B02" w:rsidP="000617CA">
      <w:pPr>
        <w:ind w:left="628" w:right="326" w:firstLine="300"/>
        <w:jc w:val="both"/>
        <w:rPr>
          <w:sz w:val="24"/>
          <w:lang w:val="fr-FR"/>
        </w:rPr>
      </w:pPr>
      <w:r w:rsidRPr="00076B02">
        <w:pict>
          <v:shape id="_x0000_s1032" type="#_x0000_t202" style="position:absolute;left:0;text-align:left;margin-left:270.6pt;margin-top:48.55pt;width:290.5pt;height:376.85pt;z-index:2516613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1"/>
                    <w:gridCol w:w="2965"/>
                  </w:tblGrid>
                  <w:tr w:rsidR="006200E9" w:rsidRPr="007E5856">
                    <w:trPr>
                      <w:trHeight w:val="275"/>
                    </w:trPr>
                    <w:tc>
                      <w:tcPr>
                        <w:tcW w:w="5796" w:type="dxa"/>
                        <w:gridSpan w:val="2"/>
                        <w:shd w:val="clear" w:color="auto" w:fill="D9D9D9"/>
                      </w:tcPr>
                      <w:p w:rsidR="006200E9" w:rsidRPr="008B4DA2" w:rsidRDefault="006200E9">
                        <w:pPr>
                          <w:pStyle w:val="TableParagraph"/>
                          <w:spacing w:line="256" w:lineRule="exact"/>
                          <w:ind w:left="122"/>
                          <w:rPr>
                            <w:b/>
                            <w:sz w:val="24"/>
                            <w:lang w:val="fr-FR"/>
                          </w:rPr>
                        </w:pPr>
                        <w:r w:rsidRPr="008B4DA2">
                          <w:rPr>
                            <w:b/>
                            <w:sz w:val="24"/>
                            <w:lang w:val="fr-FR"/>
                          </w:rPr>
                          <w:t>Document 1 : Résultats d’imagerie cérébrale par IRM</w:t>
                        </w:r>
                      </w:p>
                    </w:tc>
                  </w:tr>
                  <w:tr w:rsidR="006200E9">
                    <w:trPr>
                      <w:trHeight w:val="251"/>
                    </w:trPr>
                    <w:tc>
                      <w:tcPr>
                        <w:tcW w:w="2831" w:type="dxa"/>
                      </w:tcPr>
                      <w:p w:rsidR="006200E9" w:rsidRDefault="006200E9">
                        <w:pPr>
                          <w:pStyle w:val="TableParagraph"/>
                          <w:spacing w:line="232" w:lineRule="exact"/>
                          <w:ind w:left="931" w:right="935"/>
                          <w:jc w:val="center"/>
                          <w:rPr>
                            <w:b/>
                          </w:rPr>
                        </w:pPr>
                        <w:r>
                          <w:rPr>
                            <w:b/>
                          </w:rPr>
                          <w:t>Patient A</w:t>
                        </w:r>
                      </w:p>
                    </w:tc>
                    <w:tc>
                      <w:tcPr>
                        <w:tcW w:w="2965" w:type="dxa"/>
                      </w:tcPr>
                      <w:p w:rsidR="006200E9" w:rsidRDefault="006200E9">
                        <w:pPr>
                          <w:pStyle w:val="TableParagraph"/>
                          <w:spacing w:line="232" w:lineRule="exact"/>
                          <w:ind w:left="822" w:right="822"/>
                          <w:jc w:val="center"/>
                          <w:rPr>
                            <w:b/>
                          </w:rPr>
                        </w:pPr>
                        <w:r>
                          <w:rPr>
                            <w:b/>
                          </w:rPr>
                          <w:t>Individu sain</w:t>
                        </w:r>
                      </w:p>
                    </w:tc>
                  </w:tr>
                  <w:tr w:rsidR="006200E9">
                    <w:trPr>
                      <w:trHeight w:val="3156"/>
                    </w:trPr>
                    <w:tc>
                      <w:tcPr>
                        <w:tcW w:w="2831" w:type="dxa"/>
                        <w:tcBorders>
                          <w:bottom w:val="single" w:sz="8" w:space="0" w:color="000000"/>
                        </w:tcBorders>
                      </w:tcPr>
                      <w:p w:rsidR="006200E9" w:rsidRDefault="006200E9">
                        <w:pPr>
                          <w:pStyle w:val="TableParagraph"/>
                          <w:spacing w:before="6"/>
                          <w:rPr>
                            <w:sz w:val="6"/>
                          </w:rPr>
                        </w:pPr>
                      </w:p>
                      <w:p w:rsidR="006200E9" w:rsidRDefault="006200E9">
                        <w:pPr>
                          <w:pStyle w:val="TableParagraph"/>
                          <w:ind w:left="98"/>
                          <w:rPr>
                            <w:sz w:val="20"/>
                          </w:rPr>
                        </w:pPr>
                        <w:r>
                          <w:rPr>
                            <w:noProof/>
                            <w:sz w:val="20"/>
                            <w:lang w:val="fr-FR" w:eastAsia="fr-FR"/>
                          </w:rPr>
                          <w:drawing>
                            <wp:inline distT="0" distB="0" distL="0" distR="0">
                              <wp:extent cx="1668485" cy="1728216"/>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8" cstate="print"/>
                                      <a:stretch>
                                        <a:fillRect/>
                                      </a:stretch>
                                    </pic:blipFill>
                                    <pic:spPr>
                                      <a:xfrm>
                                        <a:off x="0" y="0"/>
                                        <a:ext cx="1668485" cy="1728216"/>
                                      </a:xfrm>
                                      <a:prstGeom prst="rect">
                                        <a:avLst/>
                                      </a:prstGeom>
                                    </pic:spPr>
                                  </pic:pic>
                                </a:graphicData>
                              </a:graphic>
                            </wp:inline>
                          </w:drawing>
                        </w:r>
                      </w:p>
                    </w:tc>
                    <w:tc>
                      <w:tcPr>
                        <w:tcW w:w="2965" w:type="dxa"/>
                        <w:tcBorders>
                          <w:bottom w:val="single" w:sz="8" w:space="0" w:color="000000"/>
                        </w:tcBorders>
                      </w:tcPr>
                      <w:p w:rsidR="006200E9" w:rsidRDefault="006200E9">
                        <w:pPr>
                          <w:pStyle w:val="TableParagraph"/>
                          <w:ind w:left="504"/>
                          <w:rPr>
                            <w:sz w:val="20"/>
                          </w:rPr>
                        </w:pPr>
                        <w:r>
                          <w:rPr>
                            <w:noProof/>
                            <w:sz w:val="20"/>
                            <w:lang w:val="fr-FR" w:eastAsia="fr-FR"/>
                          </w:rPr>
                          <w:drawing>
                            <wp:inline distT="0" distB="0" distL="0" distR="0">
                              <wp:extent cx="1466568" cy="1789938"/>
                              <wp:effectExtent l="0" t="0" r="0" b="0"/>
                              <wp:docPr id="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jpeg"/>
                                      <pic:cNvPicPr/>
                                    </pic:nvPicPr>
                                    <pic:blipFill>
                                      <a:blip r:embed="rId9" cstate="print"/>
                                      <a:stretch>
                                        <a:fillRect/>
                                      </a:stretch>
                                    </pic:blipFill>
                                    <pic:spPr>
                                      <a:xfrm>
                                        <a:off x="0" y="0"/>
                                        <a:ext cx="1466568" cy="1789938"/>
                                      </a:xfrm>
                                      <a:prstGeom prst="rect">
                                        <a:avLst/>
                                      </a:prstGeom>
                                    </pic:spPr>
                                  </pic:pic>
                                </a:graphicData>
                              </a:graphic>
                            </wp:inline>
                          </w:drawing>
                        </w:r>
                      </w:p>
                    </w:tc>
                  </w:tr>
                  <w:tr w:rsidR="006200E9" w:rsidRPr="007E5856">
                    <w:trPr>
                      <w:trHeight w:val="229"/>
                    </w:trPr>
                    <w:tc>
                      <w:tcPr>
                        <w:tcW w:w="5796" w:type="dxa"/>
                        <w:gridSpan w:val="2"/>
                        <w:tcBorders>
                          <w:top w:val="single" w:sz="8" w:space="0" w:color="000000"/>
                        </w:tcBorders>
                        <w:shd w:val="clear" w:color="auto" w:fill="D9D9D9"/>
                      </w:tcPr>
                      <w:p w:rsidR="006200E9" w:rsidRPr="008B4DA2" w:rsidRDefault="006200E9">
                        <w:pPr>
                          <w:pStyle w:val="TableParagraph"/>
                          <w:spacing w:line="210" w:lineRule="exact"/>
                          <w:ind w:left="124"/>
                          <w:rPr>
                            <w:b/>
                            <w:sz w:val="20"/>
                            <w:lang w:val="fr-FR"/>
                          </w:rPr>
                        </w:pPr>
                        <w:r w:rsidRPr="008B4DA2">
                          <w:rPr>
                            <w:b/>
                            <w:sz w:val="20"/>
                            <w:lang w:val="fr-FR"/>
                          </w:rPr>
                          <w:t xml:space="preserve">Document 2 </w:t>
                        </w:r>
                        <w:r w:rsidRPr="008B4DA2">
                          <w:rPr>
                            <w:sz w:val="20"/>
                            <w:lang w:val="fr-FR"/>
                          </w:rPr>
                          <w:t xml:space="preserve">: </w:t>
                        </w:r>
                        <w:r w:rsidRPr="008B4DA2">
                          <w:rPr>
                            <w:b/>
                            <w:sz w:val="20"/>
                            <w:lang w:val="fr-FR"/>
                          </w:rPr>
                          <w:t>Résultats d’imagerie de la moelle épinière par IRM</w:t>
                        </w:r>
                      </w:p>
                    </w:tc>
                  </w:tr>
                  <w:tr w:rsidR="006200E9">
                    <w:trPr>
                      <w:trHeight w:val="251"/>
                    </w:trPr>
                    <w:tc>
                      <w:tcPr>
                        <w:tcW w:w="2831" w:type="dxa"/>
                      </w:tcPr>
                      <w:p w:rsidR="006200E9" w:rsidRDefault="006200E9">
                        <w:pPr>
                          <w:pStyle w:val="TableParagraph"/>
                          <w:spacing w:line="232" w:lineRule="exact"/>
                          <w:ind w:left="945" w:right="909"/>
                          <w:jc w:val="center"/>
                          <w:rPr>
                            <w:b/>
                          </w:rPr>
                        </w:pPr>
                        <w:r>
                          <w:rPr>
                            <w:b/>
                          </w:rPr>
                          <w:t>Patient B</w:t>
                        </w:r>
                      </w:p>
                    </w:tc>
                    <w:tc>
                      <w:tcPr>
                        <w:tcW w:w="2965" w:type="dxa"/>
                      </w:tcPr>
                      <w:p w:rsidR="006200E9" w:rsidRDefault="006200E9">
                        <w:pPr>
                          <w:pStyle w:val="TableParagraph"/>
                          <w:spacing w:line="232" w:lineRule="exact"/>
                          <w:ind w:left="836" w:right="807"/>
                          <w:jc w:val="center"/>
                          <w:rPr>
                            <w:b/>
                          </w:rPr>
                        </w:pPr>
                        <w:r>
                          <w:rPr>
                            <w:b/>
                          </w:rPr>
                          <w:t>Individu sain</w:t>
                        </w:r>
                      </w:p>
                    </w:tc>
                  </w:tr>
                  <w:tr w:rsidR="006200E9">
                    <w:trPr>
                      <w:trHeight w:val="3292"/>
                    </w:trPr>
                    <w:tc>
                      <w:tcPr>
                        <w:tcW w:w="2831" w:type="dxa"/>
                      </w:tcPr>
                      <w:p w:rsidR="006200E9" w:rsidRDefault="006200E9">
                        <w:pPr>
                          <w:pStyle w:val="TableParagraph"/>
                          <w:ind w:left="118"/>
                          <w:rPr>
                            <w:sz w:val="20"/>
                          </w:rPr>
                        </w:pPr>
                        <w:r>
                          <w:rPr>
                            <w:noProof/>
                            <w:sz w:val="20"/>
                            <w:lang w:val="fr-FR" w:eastAsia="fr-FR"/>
                          </w:rPr>
                          <w:drawing>
                            <wp:inline distT="0" distB="0" distL="0" distR="0">
                              <wp:extent cx="1458614" cy="2027777"/>
                              <wp:effectExtent l="0" t="0" r="0" b="0"/>
                              <wp:docPr id="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jpeg"/>
                                      <pic:cNvPicPr/>
                                    </pic:nvPicPr>
                                    <pic:blipFill>
                                      <a:blip r:embed="rId10" cstate="print"/>
                                      <a:stretch>
                                        <a:fillRect/>
                                      </a:stretch>
                                    </pic:blipFill>
                                    <pic:spPr>
                                      <a:xfrm>
                                        <a:off x="0" y="0"/>
                                        <a:ext cx="1458614" cy="2027777"/>
                                      </a:xfrm>
                                      <a:prstGeom prst="rect">
                                        <a:avLst/>
                                      </a:prstGeom>
                                    </pic:spPr>
                                  </pic:pic>
                                </a:graphicData>
                              </a:graphic>
                            </wp:inline>
                          </w:drawing>
                        </w:r>
                      </w:p>
                    </w:tc>
                    <w:tc>
                      <w:tcPr>
                        <w:tcW w:w="2965" w:type="dxa"/>
                      </w:tcPr>
                      <w:p w:rsidR="006200E9" w:rsidRDefault="006200E9">
                        <w:pPr>
                          <w:pStyle w:val="TableParagraph"/>
                          <w:ind w:left="559"/>
                          <w:rPr>
                            <w:sz w:val="20"/>
                          </w:rPr>
                        </w:pPr>
                        <w:r>
                          <w:rPr>
                            <w:noProof/>
                            <w:sz w:val="20"/>
                            <w:lang w:val="fr-FR" w:eastAsia="fr-FR"/>
                          </w:rPr>
                          <w:drawing>
                            <wp:inline distT="0" distB="0" distL="0" distR="0">
                              <wp:extent cx="1386258" cy="2080260"/>
                              <wp:effectExtent l="0" t="0" r="0" b="0"/>
                              <wp:docPr id="1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jpeg"/>
                                      <pic:cNvPicPr/>
                                    </pic:nvPicPr>
                                    <pic:blipFill>
                                      <a:blip r:embed="rId11" cstate="print"/>
                                      <a:stretch>
                                        <a:fillRect/>
                                      </a:stretch>
                                    </pic:blipFill>
                                    <pic:spPr>
                                      <a:xfrm>
                                        <a:off x="0" y="0"/>
                                        <a:ext cx="1386258" cy="2080260"/>
                                      </a:xfrm>
                                      <a:prstGeom prst="rect">
                                        <a:avLst/>
                                      </a:prstGeom>
                                    </pic:spPr>
                                  </pic:pic>
                                </a:graphicData>
                              </a:graphic>
                            </wp:inline>
                          </w:drawing>
                        </w:r>
                      </w:p>
                    </w:tc>
                  </w:tr>
                </w:tbl>
                <w:p w:rsidR="006200E9" w:rsidRDefault="006200E9" w:rsidP="006200E9">
                  <w:pPr>
                    <w:pStyle w:val="Corpsdetexte"/>
                  </w:pPr>
                </w:p>
              </w:txbxContent>
            </v:textbox>
            <w10:wrap anchorx="page"/>
          </v:shape>
        </w:pict>
      </w:r>
      <w:r w:rsidR="006200E9" w:rsidRPr="008B4DA2">
        <w:rPr>
          <w:sz w:val="24"/>
          <w:lang w:val="fr-FR"/>
        </w:rPr>
        <w:t>Dans</w:t>
      </w:r>
      <w:r w:rsidR="006200E9" w:rsidRPr="008B4DA2">
        <w:rPr>
          <w:spacing w:val="-9"/>
          <w:sz w:val="24"/>
          <w:lang w:val="fr-FR"/>
        </w:rPr>
        <w:t xml:space="preserve"> </w:t>
      </w:r>
      <w:r w:rsidR="006200E9" w:rsidRPr="008B4DA2">
        <w:rPr>
          <w:sz w:val="24"/>
          <w:lang w:val="fr-FR"/>
        </w:rPr>
        <w:t>un</w:t>
      </w:r>
      <w:r w:rsidR="006200E9" w:rsidRPr="008B4DA2">
        <w:rPr>
          <w:spacing w:val="-9"/>
          <w:sz w:val="24"/>
          <w:lang w:val="fr-FR"/>
        </w:rPr>
        <w:t xml:space="preserve"> </w:t>
      </w:r>
      <w:r w:rsidR="006200E9" w:rsidRPr="008B4DA2">
        <w:rPr>
          <w:sz w:val="24"/>
          <w:lang w:val="fr-FR"/>
        </w:rPr>
        <w:t>deuxième</w:t>
      </w:r>
      <w:r w:rsidR="006200E9" w:rsidRPr="008B4DA2">
        <w:rPr>
          <w:spacing w:val="-11"/>
          <w:sz w:val="24"/>
          <w:lang w:val="fr-FR"/>
        </w:rPr>
        <w:t xml:space="preserve"> </w:t>
      </w:r>
      <w:r w:rsidR="006200E9" w:rsidRPr="008B4DA2">
        <w:rPr>
          <w:sz w:val="24"/>
          <w:lang w:val="fr-FR"/>
        </w:rPr>
        <w:t>diagnostic,</w:t>
      </w:r>
      <w:r w:rsidR="006200E9" w:rsidRPr="008B4DA2">
        <w:rPr>
          <w:spacing w:val="-9"/>
          <w:sz w:val="24"/>
          <w:lang w:val="fr-FR"/>
        </w:rPr>
        <w:t xml:space="preserve"> </w:t>
      </w:r>
      <w:r w:rsidR="006200E9" w:rsidRPr="008B4DA2">
        <w:rPr>
          <w:sz w:val="24"/>
          <w:lang w:val="fr-FR"/>
        </w:rPr>
        <w:t>le</w:t>
      </w:r>
      <w:r w:rsidR="006200E9" w:rsidRPr="008B4DA2">
        <w:rPr>
          <w:spacing w:val="-9"/>
          <w:sz w:val="24"/>
          <w:lang w:val="fr-FR"/>
        </w:rPr>
        <w:t xml:space="preserve"> </w:t>
      </w:r>
      <w:r w:rsidR="006200E9" w:rsidRPr="008B4DA2">
        <w:rPr>
          <w:sz w:val="24"/>
          <w:lang w:val="fr-FR"/>
        </w:rPr>
        <w:t>médecin</w:t>
      </w:r>
      <w:r w:rsidR="006200E9" w:rsidRPr="008B4DA2">
        <w:rPr>
          <w:spacing w:val="-9"/>
          <w:sz w:val="24"/>
          <w:lang w:val="fr-FR"/>
        </w:rPr>
        <w:t xml:space="preserve"> </w:t>
      </w:r>
      <w:r w:rsidR="006200E9" w:rsidRPr="008B4DA2">
        <w:rPr>
          <w:sz w:val="24"/>
          <w:lang w:val="fr-FR"/>
        </w:rPr>
        <w:t>soumet</w:t>
      </w:r>
      <w:r w:rsidR="006200E9" w:rsidRPr="008B4DA2">
        <w:rPr>
          <w:spacing w:val="-8"/>
          <w:sz w:val="24"/>
          <w:lang w:val="fr-FR"/>
        </w:rPr>
        <w:t xml:space="preserve"> </w:t>
      </w:r>
      <w:r w:rsidR="006200E9" w:rsidRPr="008B4DA2">
        <w:rPr>
          <w:sz w:val="24"/>
          <w:lang w:val="fr-FR"/>
        </w:rPr>
        <w:t>les</w:t>
      </w:r>
      <w:r w:rsidR="006200E9" w:rsidRPr="008B4DA2">
        <w:rPr>
          <w:spacing w:val="-10"/>
          <w:sz w:val="24"/>
          <w:lang w:val="fr-FR"/>
        </w:rPr>
        <w:t xml:space="preserve"> </w:t>
      </w:r>
      <w:r w:rsidR="006200E9" w:rsidRPr="008B4DA2">
        <w:rPr>
          <w:sz w:val="24"/>
          <w:lang w:val="fr-FR"/>
        </w:rPr>
        <w:t>deux</w:t>
      </w:r>
      <w:r w:rsidR="006200E9" w:rsidRPr="008B4DA2">
        <w:rPr>
          <w:spacing w:val="-7"/>
          <w:sz w:val="24"/>
          <w:lang w:val="fr-FR"/>
        </w:rPr>
        <w:t xml:space="preserve"> </w:t>
      </w:r>
      <w:r w:rsidR="006200E9" w:rsidRPr="008B4DA2">
        <w:rPr>
          <w:sz w:val="24"/>
          <w:lang w:val="fr-FR"/>
        </w:rPr>
        <w:t>patients</w:t>
      </w:r>
      <w:r w:rsidR="006200E9" w:rsidRPr="008B4DA2">
        <w:rPr>
          <w:spacing w:val="-10"/>
          <w:sz w:val="24"/>
          <w:lang w:val="fr-FR"/>
        </w:rPr>
        <w:t xml:space="preserve"> </w:t>
      </w:r>
      <w:r w:rsidR="006200E9" w:rsidRPr="008B4DA2">
        <w:rPr>
          <w:sz w:val="24"/>
          <w:lang w:val="fr-FR"/>
        </w:rPr>
        <w:t>A</w:t>
      </w:r>
      <w:r w:rsidR="006200E9" w:rsidRPr="008B4DA2">
        <w:rPr>
          <w:spacing w:val="-10"/>
          <w:sz w:val="24"/>
          <w:lang w:val="fr-FR"/>
        </w:rPr>
        <w:t xml:space="preserve"> </w:t>
      </w:r>
      <w:r w:rsidR="006200E9" w:rsidRPr="008B4DA2">
        <w:rPr>
          <w:sz w:val="24"/>
          <w:lang w:val="fr-FR"/>
        </w:rPr>
        <w:t>et</w:t>
      </w:r>
      <w:r w:rsidR="006200E9" w:rsidRPr="008B4DA2">
        <w:rPr>
          <w:spacing w:val="-11"/>
          <w:sz w:val="24"/>
          <w:lang w:val="fr-FR"/>
        </w:rPr>
        <w:t xml:space="preserve"> </w:t>
      </w:r>
      <w:r w:rsidR="006200E9" w:rsidRPr="008B4DA2">
        <w:rPr>
          <w:sz w:val="24"/>
          <w:lang w:val="fr-FR"/>
        </w:rPr>
        <w:t>B</w:t>
      </w:r>
      <w:r w:rsidR="006200E9" w:rsidRPr="008B4DA2">
        <w:rPr>
          <w:spacing w:val="-11"/>
          <w:sz w:val="24"/>
          <w:lang w:val="fr-FR"/>
        </w:rPr>
        <w:t xml:space="preserve"> </w:t>
      </w:r>
      <w:r w:rsidR="006200E9" w:rsidRPr="008B4DA2">
        <w:rPr>
          <w:sz w:val="24"/>
          <w:lang w:val="fr-FR"/>
        </w:rPr>
        <w:t>à</w:t>
      </w:r>
      <w:r w:rsidR="006200E9" w:rsidRPr="008B4DA2">
        <w:rPr>
          <w:spacing w:val="-10"/>
          <w:sz w:val="24"/>
          <w:lang w:val="fr-FR"/>
        </w:rPr>
        <w:t xml:space="preserve"> </w:t>
      </w:r>
      <w:r w:rsidR="006200E9" w:rsidRPr="008B4DA2">
        <w:rPr>
          <w:sz w:val="24"/>
          <w:lang w:val="fr-FR"/>
        </w:rPr>
        <w:t>l’imagerie</w:t>
      </w:r>
      <w:r w:rsidR="006200E9" w:rsidRPr="008B4DA2">
        <w:rPr>
          <w:spacing w:val="-10"/>
          <w:sz w:val="24"/>
          <w:lang w:val="fr-FR"/>
        </w:rPr>
        <w:t xml:space="preserve"> </w:t>
      </w:r>
      <w:r w:rsidR="006200E9" w:rsidRPr="008B4DA2">
        <w:rPr>
          <w:sz w:val="24"/>
          <w:lang w:val="fr-FR"/>
        </w:rPr>
        <w:t>par</w:t>
      </w:r>
      <w:r w:rsidR="006200E9" w:rsidRPr="008B4DA2">
        <w:rPr>
          <w:spacing w:val="-10"/>
          <w:sz w:val="24"/>
          <w:lang w:val="fr-FR"/>
        </w:rPr>
        <w:t xml:space="preserve"> </w:t>
      </w:r>
      <w:r w:rsidR="006200E9" w:rsidRPr="008B4DA2">
        <w:rPr>
          <w:sz w:val="24"/>
          <w:lang w:val="fr-FR"/>
        </w:rPr>
        <w:t>résonnance magnétique</w:t>
      </w:r>
      <w:r w:rsidR="006200E9" w:rsidRPr="008B4DA2">
        <w:rPr>
          <w:spacing w:val="-7"/>
          <w:sz w:val="24"/>
          <w:lang w:val="fr-FR"/>
        </w:rPr>
        <w:t xml:space="preserve"> </w:t>
      </w:r>
      <w:r w:rsidR="006200E9" w:rsidRPr="008B4DA2">
        <w:rPr>
          <w:sz w:val="24"/>
          <w:lang w:val="fr-FR"/>
        </w:rPr>
        <w:t>(IRM).</w:t>
      </w:r>
      <w:r w:rsidR="006200E9" w:rsidRPr="008B4DA2">
        <w:rPr>
          <w:spacing w:val="-5"/>
          <w:sz w:val="24"/>
          <w:lang w:val="fr-FR"/>
        </w:rPr>
        <w:t xml:space="preserve"> </w:t>
      </w:r>
      <w:r w:rsidR="006200E9" w:rsidRPr="008B4DA2">
        <w:rPr>
          <w:sz w:val="24"/>
          <w:lang w:val="fr-FR"/>
        </w:rPr>
        <w:t>Les</w:t>
      </w:r>
      <w:r w:rsidR="006200E9" w:rsidRPr="008B4DA2">
        <w:rPr>
          <w:spacing w:val="-4"/>
          <w:sz w:val="24"/>
          <w:lang w:val="fr-FR"/>
        </w:rPr>
        <w:t xml:space="preserve"> </w:t>
      </w:r>
      <w:r w:rsidR="006200E9" w:rsidRPr="008B4DA2">
        <w:rPr>
          <w:sz w:val="24"/>
          <w:lang w:val="fr-FR"/>
        </w:rPr>
        <w:t>documents</w:t>
      </w:r>
      <w:r w:rsidR="006200E9" w:rsidRPr="008B4DA2">
        <w:rPr>
          <w:spacing w:val="-6"/>
          <w:sz w:val="24"/>
          <w:lang w:val="fr-FR"/>
        </w:rPr>
        <w:t xml:space="preserve"> </w:t>
      </w:r>
      <w:r w:rsidR="006200E9" w:rsidRPr="008B4DA2">
        <w:rPr>
          <w:sz w:val="24"/>
          <w:lang w:val="fr-FR"/>
        </w:rPr>
        <w:t>1</w:t>
      </w:r>
      <w:r w:rsidR="006200E9" w:rsidRPr="008B4DA2">
        <w:rPr>
          <w:spacing w:val="-4"/>
          <w:sz w:val="24"/>
          <w:lang w:val="fr-FR"/>
        </w:rPr>
        <w:t xml:space="preserve"> </w:t>
      </w:r>
      <w:r w:rsidR="006200E9" w:rsidRPr="008B4DA2">
        <w:rPr>
          <w:sz w:val="24"/>
          <w:lang w:val="fr-FR"/>
        </w:rPr>
        <w:t>et</w:t>
      </w:r>
      <w:r w:rsidR="006200E9" w:rsidRPr="008B4DA2">
        <w:rPr>
          <w:spacing w:val="-5"/>
          <w:sz w:val="24"/>
          <w:lang w:val="fr-FR"/>
        </w:rPr>
        <w:t xml:space="preserve"> </w:t>
      </w:r>
      <w:r w:rsidR="006200E9" w:rsidRPr="008B4DA2">
        <w:rPr>
          <w:sz w:val="24"/>
          <w:lang w:val="fr-FR"/>
        </w:rPr>
        <w:t>2</w:t>
      </w:r>
      <w:r w:rsidR="006200E9" w:rsidRPr="008B4DA2">
        <w:rPr>
          <w:spacing w:val="-6"/>
          <w:sz w:val="24"/>
          <w:lang w:val="fr-FR"/>
        </w:rPr>
        <w:t xml:space="preserve"> </w:t>
      </w:r>
      <w:r w:rsidR="006200E9" w:rsidRPr="008B4DA2">
        <w:rPr>
          <w:sz w:val="24"/>
          <w:lang w:val="fr-FR"/>
        </w:rPr>
        <w:t>montrent</w:t>
      </w:r>
      <w:r w:rsidR="006200E9" w:rsidRPr="008B4DA2">
        <w:rPr>
          <w:spacing w:val="-6"/>
          <w:sz w:val="24"/>
          <w:lang w:val="fr-FR"/>
        </w:rPr>
        <w:t xml:space="preserve"> </w:t>
      </w:r>
      <w:r w:rsidR="006200E9" w:rsidRPr="008B4DA2">
        <w:rPr>
          <w:sz w:val="24"/>
          <w:lang w:val="fr-FR"/>
        </w:rPr>
        <w:t>les</w:t>
      </w:r>
      <w:r w:rsidR="006200E9" w:rsidRPr="008B4DA2">
        <w:rPr>
          <w:spacing w:val="-6"/>
          <w:sz w:val="24"/>
          <w:lang w:val="fr-FR"/>
        </w:rPr>
        <w:t xml:space="preserve"> </w:t>
      </w:r>
      <w:r w:rsidR="006200E9" w:rsidRPr="008B4DA2">
        <w:rPr>
          <w:sz w:val="24"/>
          <w:lang w:val="fr-FR"/>
        </w:rPr>
        <w:t>images</w:t>
      </w:r>
      <w:r w:rsidR="006200E9" w:rsidRPr="008B4DA2">
        <w:rPr>
          <w:spacing w:val="-4"/>
          <w:sz w:val="24"/>
          <w:lang w:val="fr-FR"/>
        </w:rPr>
        <w:t xml:space="preserve"> </w:t>
      </w:r>
      <w:r w:rsidR="006200E9" w:rsidRPr="008B4DA2">
        <w:rPr>
          <w:sz w:val="24"/>
          <w:lang w:val="fr-FR"/>
        </w:rPr>
        <w:t>obtenues</w:t>
      </w:r>
      <w:r w:rsidR="006200E9" w:rsidRPr="008B4DA2">
        <w:rPr>
          <w:spacing w:val="-3"/>
          <w:sz w:val="24"/>
          <w:lang w:val="fr-FR"/>
        </w:rPr>
        <w:t xml:space="preserve"> </w:t>
      </w:r>
      <w:r w:rsidR="006200E9" w:rsidRPr="008B4DA2">
        <w:rPr>
          <w:sz w:val="24"/>
          <w:lang w:val="fr-FR"/>
        </w:rPr>
        <w:t>chez</w:t>
      </w:r>
      <w:r w:rsidR="006200E9" w:rsidRPr="008B4DA2">
        <w:rPr>
          <w:spacing w:val="1"/>
          <w:sz w:val="24"/>
          <w:lang w:val="fr-FR"/>
        </w:rPr>
        <w:t xml:space="preserve"> </w:t>
      </w:r>
      <w:r w:rsidR="006200E9" w:rsidRPr="008B4DA2">
        <w:rPr>
          <w:sz w:val="24"/>
          <w:lang w:val="fr-FR"/>
        </w:rPr>
        <w:t>les</w:t>
      </w:r>
      <w:r w:rsidR="006200E9" w:rsidRPr="008B4DA2">
        <w:rPr>
          <w:spacing w:val="-6"/>
          <w:sz w:val="24"/>
          <w:lang w:val="fr-FR"/>
        </w:rPr>
        <w:t xml:space="preserve"> </w:t>
      </w:r>
      <w:r w:rsidR="006200E9" w:rsidRPr="008B4DA2">
        <w:rPr>
          <w:sz w:val="24"/>
          <w:lang w:val="fr-FR"/>
        </w:rPr>
        <w:t>deux</w:t>
      </w:r>
      <w:r w:rsidR="006200E9" w:rsidRPr="008B4DA2">
        <w:rPr>
          <w:spacing w:val="-4"/>
          <w:sz w:val="24"/>
          <w:lang w:val="fr-FR"/>
        </w:rPr>
        <w:t xml:space="preserve"> </w:t>
      </w:r>
      <w:r w:rsidR="006200E9" w:rsidRPr="008B4DA2">
        <w:rPr>
          <w:sz w:val="24"/>
          <w:lang w:val="fr-FR"/>
        </w:rPr>
        <w:t>patients</w:t>
      </w:r>
      <w:r w:rsidR="006200E9" w:rsidRPr="008B4DA2">
        <w:rPr>
          <w:spacing w:val="-6"/>
          <w:sz w:val="24"/>
          <w:lang w:val="fr-FR"/>
        </w:rPr>
        <w:t xml:space="preserve"> </w:t>
      </w:r>
      <w:r w:rsidR="006200E9" w:rsidRPr="008B4DA2">
        <w:rPr>
          <w:sz w:val="24"/>
          <w:lang w:val="fr-FR"/>
        </w:rPr>
        <w:t>et</w:t>
      </w:r>
      <w:r w:rsidR="006200E9" w:rsidRPr="008B4DA2">
        <w:rPr>
          <w:spacing w:val="-3"/>
          <w:sz w:val="24"/>
          <w:lang w:val="fr-FR"/>
        </w:rPr>
        <w:t xml:space="preserve"> </w:t>
      </w:r>
      <w:r w:rsidR="006200E9" w:rsidRPr="008B4DA2">
        <w:rPr>
          <w:sz w:val="24"/>
          <w:lang w:val="fr-FR"/>
        </w:rPr>
        <w:t>chez</w:t>
      </w:r>
      <w:r w:rsidR="006200E9" w:rsidRPr="008B4DA2">
        <w:rPr>
          <w:spacing w:val="-4"/>
          <w:sz w:val="24"/>
          <w:lang w:val="fr-FR"/>
        </w:rPr>
        <w:t xml:space="preserve"> </w:t>
      </w:r>
      <w:r w:rsidR="006200E9" w:rsidRPr="008B4DA2">
        <w:rPr>
          <w:sz w:val="24"/>
          <w:lang w:val="fr-FR"/>
        </w:rPr>
        <w:t>un individu sain.</w:t>
      </w:r>
    </w:p>
    <w:p w:rsidR="006200E9" w:rsidRDefault="006200E9" w:rsidP="006200E9">
      <w:pPr>
        <w:pStyle w:val="Paragraphedeliste"/>
        <w:numPr>
          <w:ilvl w:val="0"/>
          <w:numId w:val="8"/>
        </w:numPr>
        <w:tabs>
          <w:tab w:val="left" w:pos="628"/>
        </w:tabs>
        <w:spacing w:before="89" w:line="321" w:lineRule="exact"/>
        <w:ind w:left="628" w:hanging="253"/>
        <w:jc w:val="left"/>
        <w:rPr>
          <w:sz w:val="28"/>
        </w:rPr>
      </w:pPr>
      <w:r>
        <w:rPr>
          <w:b/>
          <w:u w:val="thick"/>
        </w:rPr>
        <w:t xml:space="preserve">Comparez </w:t>
      </w:r>
      <w:r>
        <w:rPr>
          <w:b/>
          <w:sz w:val="24"/>
          <w:u w:val="thick"/>
        </w:rPr>
        <w:t>entre</w:t>
      </w:r>
      <w:r>
        <w:rPr>
          <w:b/>
          <w:spacing w:val="-12"/>
          <w:sz w:val="24"/>
        </w:rPr>
        <w:t xml:space="preserve"> </w:t>
      </w:r>
      <w:r>
        <w:t>:</w:t>
      </w:r>
    </w:p>
    <w:p w:rsidR="006200E9" w:rsidRDefault="006200E9" w:rsidP="006200E9">
      <w:pPr>
        <w:pStyle w:val="Heading1"/>
        <w:numPr>
          <w:ilvl w:val="0"/>
          <w:numId w:val="5"/>
        </w:numPr>
        <w:tabs>
          <w:tab w:val="left" w:pos="609"/>
        </w:tabs>
        <w:ind w:left="375" w:right="6596" w:firstLine="0"/>
      </w:pPr>
      <w:r w:rsidRPr="008B4DA2">
        <w:rPr>
          <w:lang w:val="fr-FR"/>
        </w:rPr>
        <w:t>L’image cérébrale du patient A et</w:t>
      </w:r>
      <w:r w:rsidRPr="008B4DA2">
        <w:rPr>
          <w:spacing w:val="-12"/>
          <w:lang w:val="fr-FR"/>
        </w:rPr>
        <w:t xml:space="preserve"> </w:t>
      </w:r>
      <w:r w:rsidRPr="008B4DA2">
        <w:rPr>
          <w:lang w:val="fr-FR"/>
        </w:rPr>
        <w:t xml:space="preserve">celle d’un individu sain. </w:t>
      </w:r>
      <w:r>
        <w:t>(1</w:t>
      </w:r>
      <w:r>
        <w:rPr>
          <w:spacing w:val="-2"/>
        </w:rPr>
        <w:t xml:space="preserve"> </w:t>
      </w:r>
      <w:r>
        <w:t>pt)</w:t>
      </w:r>
    </w:p>
    <w:p w:rsidR="006200E9" w:rsidRDefault="006200E9" w:rsidP="006200E9">
      <w:pPr>
        <w:pStyle w:val="Corpsdetexte"/>
        <w:spacing w:line="252" w:lineRule="exact"/>
        <w:ind w:left="375"/>
      </w:pPr>
      <w:r>
        <w:t>…………………………………………………</w:t>
      </w:r>
    </w:p>
    <w:p w:rsidR="006200E9" w:rsidRDefault="006200E9" w:rsidP="006200E9">
      <w:pPr>
        <w:pStyle w:val="Corpsdetexte"/>
        <w:spacing w:line="252" w:lineRule="exact"/>
        <w:ind w:left="375"/>
      </w:pPr>
      <w:r>
        <w:t>…………………………………………………</w:t>
      </w:r>
    </w:p>
    <w:p w:rsidR="006200E9" w:rsidRDefault="006200E9" w:rsidP="006200E9">
      <w:pPr>
        <w:pStyle w:val="Corpsdetexte"/>
        <w:spacing w:before="1" w:line="252" w:lineRule="exact"/>
        <w:ind w:left="375"/>
      </w:pPr>
      <w:r>
        <w:t>…………………………………………………</w:t>
      </w:r>
    </w:p>
    <w:p w:rsidR="006200E9" w:rsidRDefault="006200E9" w:rsidP="006200E9">
      <w:pPr>
        <w:pStyle w:val="Corpsdetexte"/>
        <w:spacing w:line="252" w:lineRule="exact"/>
        <w:ind w:left="375"/>
      </w:pPr>
      <w:r>
        <w:t>…………………………………………………</w:t>
      </w:r>
    </w:p>
    <w:p w:rsidR="006200E9" w:rsidRDefault="006200E9" w:rsidP="006200E9">
      <w:pPr>
        <w:pStyle w:val="Corpsdetexte"/>
        <w:spacing w:line="252" w:lineRule="exact"/>
        <w:ind w:left="375"/>
      </w:pPr>
      <w:r>
        <w:t>…………………………………………………</w:t>
      </w:r>
    </w:p>
    <w:p w:rsidR="006200E9" w:rsidRDefault="006200E9" w:rsidP="006200E9">
      <w:pPr>
        <w:pStyle w:val="Heading1"/>
        <w:numPr>
          <w:ilvl w:val="0"/>
          <w:numId w:val="5"/>
        </w:numPr>
        <w:tabs>
          <w:tab w:val="left" w:pos="624"/>
        </w:tabs>
        <w:spacing w:before="2"/>
        <w:ind w:left="375" w:right="6437" w:firstLine="0"/>
      </w:pPr>
      <w:r w:rsidRPr="008B4DA2">
        <w:rPr>
          <w:lang w:val="fr-FR"/>
        </w:rPr>
        <w:t>L’image de la moelle épinière du</w:t>
      </w:r>
      <w:r w:rsidRPr="008B4DA2">
        <w:rPr>
          <w:spacing w:val="-13"/>
          <w:lang w:val="fr-FR"/>
        </w:rPr>
        <w:t xml:space="preserve"> </w:t>
      </w:r>
      <w:r w:rsidRPr="008B4DA2">
        <w:rPr>
          <w:lang w:val="fr-FR"/>
        </w:rPr>
        <w:t xml:space="preserve">patient B et celle d’un individu sain. </w:t>
      </w:r>
      <w:r>
        <w:t>(1</w:t>
      </w:r>
      <w:r>
        <w:rPr>
          <w:spacing w:val="-5"/>
        </w:rPr>
        <w:t xml:space="preserve"> </w:t>
      </w:r>
      <w:r>
        <w:t>pt)</w:t>
      </w:r>
    </w:p>
    <w:p w:rsidR="006200E9" w:rsidRDefault="006200E9" w:rsidP="006200E9">
      <w:pPr>
        <w:pStyle w:val="Corpsdetexte"/>
        <w:spacing w:line="252" w:lineRule="exact"/>
        <w:ind w:left="375"/>
      </w:pPr>
      <w:r>
        <w:t>…………………………………………………</w:t>
      </w:r>
    </w:p>
    <w:p w:rsidR="006200E9" w:rsidRDefault="006200E9" w:rsidP="006200E9">
      <w:pPr>
        <w:pStyle w:val="Corpsdetexte"/>
        <w:spacing w:line="252" w:lineRule="exact"/>
        <w:ind w:left="375"/>
      </w:pPr>
      <w:r>
        <w:t>…………………………………………….…….</w:t>
      </w:r>
    </w:p>
    <w:p w:rsidR="006200E9" w:rsidRDefault="006200E9" w:rsidP="006200E9">
      <w:pPr>
        <w:pStyle w:val="Corpsdetexte"/>
        <w:spacing w:before="1" w:line="252" w:lineRule="exact"/>
        <w:ind w:left="375"/>
      </w:pPr>
      <w:r>
        <w:t>…………………………………………………</w:t>
      </w:r>
    </w:p>
    <w:p w:rsidR="006200E9" w:rsidRDefault="006200E9" w:rsidP="006200E9">
      <w:pPr>
        <w:pStyle w:val="Corpsdetexte"/>
        <w:spacing w:line="252" w:lineRule="exact"/>
        <w:ind w:left="375"/>
      </w:pPr>
      <w:r>
        <w:t>…………………………………………………</w:t>
      </w:r>
    </w:p>
    <w:p w:rsidR="006200E9" w:rsidRDefault="006200E9" w:rsidP="006200E9">
      <w:pPr>
        <w:pStyle w:val="Corpsdetexte"/>
        <w:spacing w:before="21"/>
        <w:ind w:left="371"/>
      </w:pPr>
      <w:r>
        <w:t>………………………………………………...…</w:t>
      </w:r>
    </w:p>
    <w:p w:rsidR="006200E9" w:rsidRPr="008B4DA2" w:rsidRDefault="006200E9" w:rsidP="006200E9">
      <w:pPr>
        <w:pStyle w:val="Heading1"/>
        <w:numPr>
          <w:ilvl w:val="0"/>
          <w:numId w:val="8"/>
        </w:numPr>
        <w:tabs>
          <w:tab w:val="left" w:pos="624"/>
        </w:tabs>
        <w:spacing w:before="1"/>
        <w:ind w:left="371" w:right="6252" w:firstLine="0"/>
        <w:jc w:val="left"/>
        <w:rPr>
          <w:sz w:val="28"/>
          <w:lang w:val="fr-FR"/>
        </w:rPr>
      </w:pPr>
      <w:r w:rsidRPr="008B4DA2">
        <w:rPr>
          <w:lang w:val="fr-FR"/>
        </w:rPr>
        <w:t>En se basant sur les résultats de l’imagerie cérébrale et de la moelle</w:t>
      </w:r>
      <w:r w:rsidRPr="008B4DA2">
        <w:rPr>
          <w:spacing w:val="-1"/>
          <w:lang w:val="fr-FR"/>
        </w:rPr>
        <w:t xml:space="preserve"> </w:t>
      </w:r>
      <w:r w:rsidRPr="008B4DA2">
        <w:rPr>
          <w:lang w:val="fr-FR"/>
        </w:rPr>
        <w:t>épinière,</w:t>
      </w:r>
    </w:p>
    <w:p w:rsidR="006200E9" w:rsidRPr="008B4DA2" w:rsidRDefault="006200E9" w:rsidP="006200E9">
      <w:pPr>
        <w:ind w:left="371" w:right="6253"/>
        <w:rPr>
          <w:sz w:val="24"/>
          <w:lang w:val="fr-FR"/>
        </w:rPr>
      </w:pPr>
      <w:r w:rsidRPr="008B4DA2">
        <w:rPr>
          <w:b/>
          <w:sz w:val="24"/>
          <w:u w:val="thick"/>
          <w:lang w:val="fr-FR"/>
        </w:rPr>
        <w:t>Déterminez l’hypothèse</w:t>
      </w:r>
      <w:r w:rsidRPr="008B4DA2">
        <w:rPr>
          <w:b/>
          <w:sz w:val="24"/>
          <w:lang w:val="fr-FR"/>
        </w:rPr>
        <w:t xml:space="preserve"> </w:t>
      </w:r>
      <w:r w:rsidRPr="008B4DA2">
        <w:rPr>
          <w:sz w:val="24"/>
          <w:lang w:val="fr-FR"/>
        </w:rPr>
        <w:t>valide pour chaque patient. (1 pt)</w:t>
      </w:r>
    </w:p>
    <w:p w:rsidR="006200E9" w:rsidRPr="008B4DA2" w:rsidRDefault="006200E9" w:rsidP="006200E9">
      <w:pPr>
        <w:pStyle w:val="Corpsdetexte"/>
        <w:spacing w:line="252" w:lineRule="exact"/>
        <w:ind w:left="371"/>
        <w:rPr>
          <w:lang w:val="fr-FR"/>
        </w:rPr>
      </w:pPr>
      <w:r w:rsidRPr="008B4DA2">
        <w:rPr>
          <w:lang w:val="fr-FR"/>
        </w:rPr>
        <w:t>….……………………………………………….</w:t>
      </w:r>
    </w:p>
    <w:p w:rsidR="006200E9" w:rsidRPr="008B4DA2" w:rsidRDefault="006200E9" w:rsidP="006200E9">
      <w:pPr>
        <w:pStyle w:val="Corpsdetexte"/>
        <w:spacing w:line="252" w:lineRule="exact"/>
        <w:ind w:left="371"/>
        <w:rPr>
          <w:lang w:val="fr-FR"/>
        </w:rPr>
      </w:pPr>
      <w:r w:rsidRPr="008B4DA2">
        <w:rPr>
          <w:lang w:val="fr-FR"/>
        </w:rPr>
        <w:t>…………………………………………………..</w:t>
      </w:r>
    </w:p>
    <w:p w:rsidR="006200E9" w:rsidRPr="008B4DA2" w:rsidRDefault="006200E9" w:rsidP="006200E9">
      <w:pPr>
        <w:pStyle w:val="Corpsdetexte"/>
        <w:spacing w:line="252" w:lineRule="exact"/>
        <w:ind w:left="371"/>
        <w:rPr>
          <w:lang w:val="fr-FR"/>
        </w:rPr>
      </w:pPr>
      <w:r w:rsidRPr="008B4DA2">
        <w:rPr>
          <w:lang w:val="fr-FR"/>
        </w:rPr>
        <w:t>….……………………………………………….</w:t>
      </w:r>
    </w:p>
    <w:p w:rsidR="006200E9" w:rsidRPr="006200E9" w:rsidRDefault="006200E9" w:rsidP="006200E9">
      <w:pPr>
        <w:spacing w:before="1"/>
        <w:ind w:left="371" w:right="6238"/>
        <w:rPr>
          <w:lang w:val="fr-FR"/>
        </w:rPr>
        <w:sectPr w:rsidR="006200E9" w:rsidRPr="006200E9">
          <w:pgSz w:w="11910" w:h="16840"/>
          <w:pgMar w:top="640" w:right="520" w:bottom="280" w:left="4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8B4DA2">
        <w:rPr>
          <w:lang w:val="fr-FR"/>
        </w:rPr>
        <w:t xml:space="preserve">………………………………………………….. </w:t>
      </w:r>
      <w:r w:rsidRPr="008B4DA2">
        <w:rPr>
          <w:b/>
          <w:sz w:val="28"/>
          <w:lang w:val="fr-FR"/>
        </w:rPr>
        <w:t>4</w:t>
      </w:r>
      <w:r w:rsidRPr="008B4DA2">
        <w:rPr>
          <w:b/>
          <w:sz w:val="24"/>
          <w:lang w:val="fr-FR"/>
        </w:rPr>
        <w:t>.</w:t>
      </w:r>
      <w:r w:rsidRPr="008B4DA2">
        <w:rPr>
          <w:b/>
          <w:sz w:val="24"/>
          <w:u w:val="thick"/>
          <w:lang w:val="fr-FR"/>
        </w:rPr>
        <w:t xml:space="preserve"> Etablissez la relation</w:t>
      </w:r>
      <w:r w:rsidRPr="008B4DA2">
        <w:rPr>
          <w:b/>
          <w:sz w:val="24"/>
          <w:lang w:val="fr-FR"/>
        </w:rPr>
        <w:t xml:space="preserve"> </w:t>
      </w:r>
      <w:r w:rsidRPr="008B4DA2">
        <w:rPr>
          <w:sz w:val="24"/>
          <w:lang w:val="fr-FR"/>
        </w:rPr>
        <w:t>entre la zone lésée et la paralysie des membres inférieurs et la perte de leur sensibilité chez le patient</w:t>
      </w:r>
      <w:r w:rsidRPr="008B4DA2">
        <w:rPr>
          <w:spacing w:val="-6"/>
          <w:sz w:val="24"/>
          <w:lang w:val="fr-FR"/>
        </w:rPr>
        <w:t xml:space="preserve"> </w:t>
      </w:r>
      <w:r w:rsidRPr="008B4DA2">
        <w:rPr>
          <w:sz w:val="24"/>
          <w:lang w:val="fr-FR"/>
        </w:rPr>
        <w:t>B</w:t>
      </w:r>
      <w:r w:rsidRPr="008B4DA2">
        <w:rPr>
          <w:u w:val="single"/>
          <w:lang w:val="fr-FR"/>
        </w:rPr>
        <w:t>(1pt)</w:t>
      </w:r>
    </w:p>
    <w:p w:rsidR="006200E9" w:rsidRPr="006200E9" w:rsidRDefault="006200E9" w:rsidP="006200E9">
      <w:pPr>
        <w:pStyle w:val="Corpsdetexte"/>
        <w:spacing w:before="1"/>
        <w:rPr>
          <w:sz w:val="23"/>
          <w:lang w:val="fr-FR"/>
        </w:rPr>
      </w:pPr>
    </w:p>
    <w:p w:rsidR="006200E9" w:rsidRPr="006200E9" w:rsidRDefault="006200E9" w:rsidP="006200E9">
      <w:pPr>
        <w:pStyle w:val="Corpsdetexte"/>
        <w:spacing w:before="2"/>
        <w:ind w:left="263"/>
        <w:rPr>
          <w:lang w:val="fr-FR"/>
        </w:rPr>
      </w:pPr>
      <w:r w:rsidRPr="008B4DA2">
        <w:rPr>
          <w:lang w:val="fr-FR"/>
        </w:rPr>
        <w:t>………………………………………………..……………….…………………………………</w:t>
      </w:r>
      <w:r>
        <w:rPr>
          <w:lang w:val="fr-FR"/>
        </w:rPr>
        <w:t>…………………….</w:t>
      </w:r>
    </w:p>
    <w:p w:rsidR="006200E9" w:rsidRPr="008B4DA2" w:rsidRDefault="006200E9" w:rsidP="006200E9">
      <w:pPr>
        <w:pStyle w:val="Corpsdetexte"/>
        <w:spacing w:before="10"/>
        <w:ind w:left="267"/>
        <w:rPr>
          <w:sz w:val="24"/>
          <w:lang w:val="fr-FR"/>
        </w:rPr>
      </w:pPr>
      <w:r w:rsidRPr="008B4DA2">
        <w:rPr>
          <w:lang w:val="fr-FR"/>
        </w:rPr>
        <w:t>…………………………………………………………………………………………………………………</w:t>
      </w:r>
      <w:r w:rsidRPr="008B4DA2">
        <w:rPr>
          <w:sz w:val="24"/>
          <w:lang w:val="fr-FR"/>
        </w:rPr>
        <w:t>………</w:t>
      </w:r>
    </w:p>
    <w:p w:rsidR="006200E9" w:rsidRPr="008B4DA2" w:rsidRDefault="006200E9" w:rsidP="006200E9">
      <w:pPr>
        <w:pStyle w:val="Corpsdetexte"/>
        <w:spacing w:before="19"/>
        <w:ind w:left="267"/>
        <w:rPr>
          <w:lang w:val="fr-FR"/>
        </w:rPr>
      </w:pPr>
      <w:r w:rsidRPr="008B4DA2">
        <w:rPr>
          <w:sz w:val="24"/>
          <w:lang w:val="fr-FR"/>
        </w:rPr>
        <w:t>…</w:t>
      </w:r>
      <w:r w:rsidRPr="008B4DA2">
        <w:rPr>
          <w:lang w:val="fr-FR"/>
        </w:rPr>
        <w:t>………………………………………………………………………………………………………………………</w:t>
      </w:r>
    </w:p>
    <w:p w:rsidR="006200E9" w:rsidRPr="008B4DA2" w:rsidRDefault="006200E9" w:rsidP="006200E9">
      <w:pPr>
        <w:pStyle w:val="Heading1"/>
        <w:spacing w:before="179" w:line="254" w:lineRule="auto"/>
        <w:ind w:right="526" w:firstLine="120"/>
        <w:rPr>
          <w:lang w:val="fr-FR"/>
        </w:rPr>
      </w:pPr>
      <w:r w:rsidRPr="008B4DA2">
        <w:rPr>
          <w:b/>
          <w:sz w:val="28"/>
          <w:lang w:val="fr-FR"/>
        </w:rPr>
        <w:t>5</w:t>
      </w:r>
      <w:r w:rsidRPr="008B4DA2">
        <w:rPr>
          <w:lang w:val="fr-FR"/>
        </w:rPr>
        <w:t xml:space="preserve">. </w:t>
      </w:r>
      <w:r w:rsidRPr="008B4DA2">
        <w:rPr>
          <w:b/>
          <w:u w:val="thick"/>
          <w:lang w:val="fr-FR"/>
        </w:rPr>
        <w:t>Réalisez un schéma</w:t>
      </w:r>
      <w:r w:rsidRPr="008B4DA2">
        <w:rPr>
          <w:b/>
          <w:lang w:val="fr-FR"/>
        </w:rPr>
        <w:t xml:space="preserve"> </w:t>
      </w:r>
      <w:r w:rsidRPr="008B4DA2">
        <w:rPr>
          <w:lang w:val="fr-FR"/>
        </w:rPr>
        <w:t>expliquant la relation entre la zone lésée et la paralysie du côté droit du corps du patient A. (1pt)</w:t>
      </w:r>
    </w:p>
    <w:p w:rsidR="006200E9" w:rsidRPr="008B4DA2" w:rsidRDefault="006200E9" w:rsidP="006200E9">
      <w:pPr>
        <w:spacing w:before="3"/>
        <w:ind w:left="267"/>
        <w:rPr>
          <w:sz w:val="24"/>
          <w:lang w:val="fr-FR"/>
        </w:rPr>
      </w:pPr>
      <w:r w:rsidRPr="008B4DA2">
        <w:rPr>
          <w:sz w:val="24"/>
          <w:lang w:val="fr-FR"/>
        </w:rPr>
        <w:t>…………………………………………………………………………………………………………………</w:t>
      </w:r>
    </w:p>
    <w:p w:rsidR="006200E9" w:rsidRPr="008B4DA2" w:rsidRDefault="006200E9" w:rsidP="006200E9">
      <w:pPr>
        <w:spacing w:before="19"/>
        <w:ind w:left="267"/>
        <w:rPr>
          <w:sz w:val="24"/>
          <w:lang w:val="fr-FR"/>
        </w:rPr>
      </w:pPr>
      <w:r w:rsidRPr="008B4DA2">
        <w:rPr>
          <w:sz w:val="24"/>
          <w:lang w:val="fr-FR"/>
        </w:rPr>
        <w:t>…………………………………………………………………………………………………………………</w:t>
      </w:r>
    </w:p>
    <w:p w:rsidR="006200E9" w:rsidRPr="008B4DA2" w:rsidRDefault="00076B02" w:rsidP="006200E9">
      <w:pPr>
        <w:spacing w:before="17"/>
        <w:ind w:left="267"/>
        <w:rPr>
          <w:sz w:val="24"/>
          <w:lang w:val="fr-FR"/>
        </w:rPr>
      </w:pPr>
      <w:r w:rsidRPr="00076B02">
        <w:pict>
          <v:shape id="_x0000_s1036" type="#_x0000_t202" style="position:absolute;left:0;text-align:left;margin-left:29.35pt;margin-top:21.8pt;width:111pt;height:24.75pt;z-index:-251649024;mso-wrap-distance-left:0;mso-wrap-distance-right:0;mso-position-horizontal-relative:page" filled="f" strokeweight="2pt">
            <v:textbox inset="0,0,0,0">
              <w:txbxContent>
                <w:p w:rsidR="006200E9" w:rsidRDefault="006200E9" w:rsidP="006200E9">
                  <w:pPr>
                    <w:spacing w:before="97"/>
                    <w:ind w:left="100"/>
                    <w:rPr>
                      <w:b/>
                      <w:sz w:val="24"/>
                    </w:rPr>
                  </w:pPr>
                  <w:r>
                    <w:rPr>
                      <w:b/>
                      <w:sz w:val="28"/>
                    </w:rPr>
                    <w:t xml:space="preserve">Exercice 2 </w:t>
                  </w:r>
                  <w:r>
                    <w:rPr>
                      <w:b/>
                      <w:sz w:val="24"/>
                    </w:rPr>
                    <w:t>: (6pt)</w:t>
                  </w:r>
                </w:p>
              </w:txbxContent>
            </v:textbox>
            <w10:wrap type="topAndBottom" anchorx="page"/>
          </v:shape>
        </w:pict>
      </w:r>
      <w:r w:rsidR="006200E9" w:rsidRPr="008B4DA2">
        <w:rPr>
          <w:sz w:val="24"/>
          <w:lang w:val="fr-FR"/>
        </w:rPr>
        <w:t>…………………………………………………………………………………………………………………</w:t>
      </w:r>
    </w:p>
    <w:p w:rsidR="006200E9" w:rsidRDefault="006200E9" w:rsidP="006200E9">
      <w:pPr>
        <w:spacing w:before="76" w:line="256" w:lineRule="auto"/>
        <w:ind w:left="267" w:right="324" w:firstLine="17"/>
        <w:rPr>
          <w:sz w:val="24"/>
          <w:rtl/>
          <w:lang w:val="fr-FR"/>
        </w:rPr>
      </w:pPr>
      <w:r w:rsidRPr="008B4DA2">
        <w:rPr>
          <w:sz w:val="24"/>
          <w:lang w:val="fr-FR"/>
        </w:rPr>
        <w:t>Suite</w:t>
      </w:r>
      <w:r w:rsidRPr="008B4DA2">
        <w:rPr>
          <w:spacing w:val="-17"/>
          <w:sz w:val="24"/>
          <w:lang w:val="fr-FR"/>
        </w:rPr>
        <w:t xml:space="preserve"> </w:t>
      </w:r>
      <w:r w:rsidRPr="008B4DA2">
        <w:rPr>
          <w:sz w:val="24"/>
          <w:lang w:val="fr-FR"/>
        </w:rPr>
        <w:t>à</w:t>
      </w:r>
      <w:r w:rsidRPr="008B4DA2">
        <w:rPr>
          <w:spacing w:val="-17"/>
          <w:sz w:val="24"/>
          <w:lang w:val="fr-FR"/>
        </w:rPr>
        <w:t xml:space="preserve"> </w:t>
      </w:r>
      <w:r w:rsidRPr="008B4DA2">
        <w:rPr>
          <w:sz w:val="24"/>
          <w:lang w:val="fr-FR"/>
        </w:rPr>
        <w:t>l’ingestion</w:t>
      </w:r>
      <w:r w:rsidRPr="008B4DA2">
        <w:rPr>
          <w:spacing w:val="-16"/>
          <w:sz w:val="24"/>
          <w:lang w:val="fr-FR"/>
        </w:rPr>
        <w:t xml:space="preserve"> </w:t>
      </w:r>
      <w:r w:rsidRPr="008B4DA2">
        <w:rPr>
          <w:sz w:val="24"/>
          <w:lang w:val="fr-FR"/>
        </w:rPr>
        <w:t>d’eau</w:t>
      </w:r>
      <w:r w:rsidRPr="008B4DA2">
        <w:rPr>
          <w:spacing w:val="-13"/>
          <w:sz w:val="24"/>
          <w:lang w:val="fr-FR"/>
        </w:rPr>
        <w:t xml:space="preserve"> </w:t>
      </w:r>
      <w:r w:rsidRPr="008B4DA2">
        <w:rPr>
          <w:sz w:val="24"/>
          <w:lang w:val="fr-FR"/>
        </w:rPr>
        <w:t>provenant</w:t>
      </w:r>
      <w:r w:rsidRPr="008B4DA2">
        <w:rPr>
          <w:spacing w:val="-15"/>
          <w:sz w:val="24"/>
          <w:lang w:val="fr-FR"/>
        </w:rPr>
        <w:t xml:space="preserve"> </w:t>
      </w:r>
      <w:r w:rsidRPr="008B4DA2">
        <w:rPr>
          <w:sz w:val="24"/>
          <w:lang w:val="fr-FR"/>
        </w:rPr>
        <w:t>d’un</w:t>
      </w:r>
      <w:r w:rsidRPr="008B4DA2">
        <w:rPr>
          <w:spacing w:val="-17"/>
          <w:sz w:val="24"/>
          <w:lang w:val="fr-FR"/>
        </w:rPr>
        <w:t xml:space="preserve"> </w:t>
      </w:r>
      <w:r w:rsidRPr="008B4DA2">
        <w:rPr>
          <w:sz w:val="24"/>
          <w:lang w:val="fr-FR"/>
        </w:rPr>
        <w:t>puits,</w:t>
      </w:r>
      <w:r w:rsidRPr="008B4DA2">
        <w:rPr>
          <w:spacing w:val="-16"/>
          <w:sz w:val="24"/>
          <w:lang w:val="fr-FR"/>
        </w:rPr>
        <w:t xml:space="preserve"> </w:t>
      </w:r>
      <w:r w:rsidRPr="008B4DA2">
        <w:rPr>
          <w:sz w:val="24"/>
          <w:lang w:val="fr-FR"/>
        </w:rPr>
        <w:t>des</w:t>
      </w:r>
      <w:r w:rsidRPr="008B4DA2">
        <w:rPr>
          <w:spacing w:val="-15"/>
          <w:sz w:val="24"/>
          <w:lang w:val="fr-FR"/>
        </w:rPr>
        <w:t xml:space="preserve"> </w:t>
      </w:r>
      <w:r w:rsidRPr="008B4DA2">
        <w:rPr>
          <w:sz w:val="24"/>
          <w:lang w:val="fr-FR"/>
        </w:rPr>
        <w:t>habitants</w:t>
      </w:r>
      <w:r w:rsidRPr="008B4DA2">
        <w:rPr>
          <w:spacing w:val="-16"/>
          <w:sz w:val="24"/>
          <w:lang w:val="fr-FR"/>
        </w:rPr>
        <w:t xml:space="preserve"> </w:t>
      </w:r>
      <w:r w:rsidRPr="008B4DA2">
        <w:rPr>
          <w:sz w:val="24"/>
          <w:lang w:val="fr-FR"/>
        </w:rPr>
        <w:t>ont</w:t>
      </w:r>
      <w:r w:rsidRPr="008B4DA2">
        <w:rPr>
          <w:spacing w:val="-15"/>
          <w:sz w:val="24"/>
          <w:lang w:val="fr-FR"/>
        </w:rPr>
        <w:t xml:space="preserve"> </w:t>
      </w:r>
      <w:r w:rsidRPr="008B4DA2">
        <w:rPr>
          <w:sz w:val="24"/>
          <w:lang w:val="fr-FR"/>
        </w:rPr>
        <w:t>été</w:t>
      </w:r>
      <w:r w:rsidRPr="008B4DA2">
        <w:rPr>
          <w:spacing w:val="-16"/>
          <w:sz w:val="24"/>
          <w:lang w:val="fr-FR"/>
        </w:rPr>
        <w:t xml:space="preserve"> </w:t>
      </w:r>
      <w:r w:rsidRPr="008B4DA2">
        <w:rPr>
          <w:sz w:val="24"/>
          <w:lang w:val="fr-FR"/>
        </w:rPr>
        <w:t>infectés</w:t>
      </w:r>
      <w:r w:rsidRPr="008B4DA2">
        <w:rPr>
          <w:spacing w:val="-13"/>
          <w:sz w:val="24"/>
          <w:lang w:val="fr-FR"/>
        </w:rPr>
        <w:t xml:space="preserve"> </w:t>
      </w:r>
      <w:r w:rsidRPr="008B4DA2">
        <w:rPr>
          <w:sz w:val="24"/>
          <w:lang w:val="fr-FR"/>
        </w:rPr>
        <w:t>par</w:t>
      </w:r>
      <w:r w:rsidRPr="008B4DA2">
        <w:rPr>
          <w:spacing w:val="-14"/>
          <w:sz w:val="24"/>
          <w:lang w:val="fr-FR"/>
        </w:rPr>
        <w:t xml:space="preserve"> </w:t>
      </w:r>
      <w:r w:rsidRPr="008B4DA2">
        <w:rPr>
          <w:sz w:val="24"/>
          <w:lang w:val="fr-FR"/>
        </w:rPr>
        <w:t>une</w:t>
      </w:r>
      <w:r w:rsidRPr="008B4DA2">
        <w:rPr>
          <w:spacing w:val="-6"/>
          <w:sz w:val="24"/>
          <w:lang w:val="fr-FR"/>
        </w:rPr>
        <w:t xml:space="preserve"> </w:t>
      </w:r>
      <w:r w:rsidRPr="008B4DA2">
        <w:rPr>
          <w:sz w:val="24"/>
          <w:lang w:val="fr-FR"/>
        </w:rPr>
        <w:t xml:space="preserve">bactérie </w:t>
      </w:r>
      <w:r w:rsidRPr="008B4DA2">
        <w:rPr>
          <w:b/>
          <w:i/>
          <w:sz w:val="24"/>
          <w:lang w:val="fr-FR"/>
        </w:rPr>
        <w:t>salmonella</w:t>
      </w:r>
      <w:r w:rsidRPr="008B4DA2">
        <w:rPr>
          <w:b/>
          <w:i/>
          <w:spacing w:val="-5"/>
          <w:sz w:val="24"/>
          <w:lang w:val="fr-FR"/>
        </w:rPr>
        <w:t xml:space="preserve"> </w:t>
      </w:r>
      <w:r w:rsidRPr="008B4DA2">
        <w:rPr>
          <w:b/>
          <w:i/>
          <w:sz w:val="24"/>
          <w:lang w:val="fr-FR"/>
        </w:rPr>
        <w:t>typhi</w:t>
      </w:r>
      <w:r w:rsidRPr="008B4DA2">
        <w:rPr>
          <w:sz w:val="24"/>
          <w:lang w:val="fr-FR"/>
        </w:rPr>
        <w:t>,</w:t>
      </w:r>
      <w:r w:rsidRPr="008B4DA2">
        <w:rPr>
          <w:spacing w:val="-6"/>
          <w:sz w:val="24"/>
          <w:lang w:val="fr-FR"/>
        </w:rPr>
        <w:t xml:space="preserve"> </w:t>
      </w:r>
      <w:r w:rsidRPr="008B4DA2">
        <w:rPr>
          <w:sz w:val="24"/>
          <w:lang w:val="fr-FR"/>
        </w:rPr>
        <w:t>qui</w:t>
      </w:r>
      <w:r w:rsidRPr="008B4DA2">
        <w:rPr>
          <w:spacing w:val="-5"/>
          <w:sz w:val="24"/>
          <w:lang w:val="fr-FR"/>
        </w:rPr>
        <w:t xml:space="preserve"> </w:t>
      </w:r>
      <w:r w:rsidRPr="008B4DA2">
        <w:rPr>
          <w:sz w:val="24"/>
          <w:lang w:val="fr-FR"/>
        </w:rPr>
        <w:t>est</w:t>
      </w:r>
      <w:r w:rsidRPr="008B4DA2">
        <w:rPr>
          <w:spacing w:val="-6"/>
          <w:sz w:val="24"/>
          <w:lang w:val="fr-FR"/>
        </w:rPr>
        <w:t xml:space="preserve"> </w:t>
      </w:r>
      <w:r w:rsidRPr="008B4DA2">
        <w:rPr>
          <w:sz w:val="24"/>
          <w:lang w:val="fr-FR"/>
        </w:rPr>
        <w:t>responsable</w:t>
      </w:r>
      <w:r w:rsidRPr="008B4DA2">
        <w:rPr>
          <w:spacing w:val="-4"/>
          <w:sz w:val="24"/>
          <w:lang w:val="fr-FR"/>
        </w:rPr>
        <w:t xml:space="preserve"> </w:t>
      </w:r>
      <w:r w:rsidRPr="008B4DA2">
        <w:rPr>
          <w:sz w:val="24"/>
          <w:lang w:val="fr-FR"/>
        </w:rPr>
        <w:t>de</w:t>
      </w:r>
      <w:r w:rsidRPr="008B4DA2">
        <w:rPr>
          <w:spacing w:val="-6"/>
          <w:sz w:val="24"/>
          <w:lang w:val="fr-FR"/>
        </w:rPr>
        <w:t xml:space="preserve"> </w:t>
      </w:r>
      <w:r w:rsidRPr="008B4DA2">
        <w:rPr>
          <w:b/>
          <w:i/>
          <w:sz w:val="24"/>
          <w:lang w:val="fr-FR"/>
        </w:rPr>
        <w:t>la</w:t>
      </w:r>
      <w:r w:rsidRPr="008B4DA2">
        <w:rPr>
          <w:b/>
          <w:i/>
          <w:spacing w:val="-4"/>
          <w:sz w:val="24"/>
          <w:lang w:val="fr-FR"/>
        </w:rPr>
        <w:t xml:space="preserve"> </w:t>
      </w:r>
      <w:r w:rsidRPr="008B4DA2">
        <w:rPr>
          <w:b/>
          <w:i/>
          <w:sz w:val="24"/>
          <w:lang w:val="fr-FR"/>
        </w:rPr>
        <w:t>fièvre</w:t>
      </w:r>
      <w:r w:rsidRPr="008B4DA2">
        <w:rPr>
          <w:b/>
          <w:i/>
          <w:spacing w:val="-6"/>
          <w:sz w:val="24"/>
          <w:lang w:val="fr-FR"/>
        </w:rPr>
        <w:t xml:space="preserve"> </w:t>
      </w:r>
      <w:r w:rsidRPr="008B4DA2">
        <w:rPr>
          <w:b/>
          <w:i/>
          <w:sz w:val="24"/>
          <w:lang w:val="fr-FR"/>
        </w:rPr>
        <w:t>typhoïde</w:t>
      </w:r>
      <w:r w:rsidRPr="008B4DA2">
        <w:rPr>
          <w:sz w:val="24"/>
          <w:lang w:val="fr-FR"/>
        </w:rPr>
        <w:t>.</w:t>
      </w:r>
      <w:r w:rsidRPr="008B4DA2">
        <w:rPr>
          <w:spacing w:val="-6"/>
          <w:sz w:val="24"/>
          <w:lang w:val="fr-FR"/>
        </w:rPr>
        <w:t xml:space="preserve"> </w:t>
      </w:r>
      <w:r w:rsidRPr="008B4DA2">
        <w:rPr>
          <w:sz w:val="24"/>
          <w:lang w:val="fr-FR"/>
        </w:rPr>
        <w:t>Caractérisé</w:t>
      </w:r>
      <w:r w:rsidRPr="008B4DA2">
        <w:rPr>
          <w:spacing w:val="-3"/>
          <w:sz w:val="24"/>
          <w:lang w:val="fr-FR"/>
        </w:rPr>
        <w:t xml:space="preserve"> </w:t>
      </w:r>
      <w:r w:rsidRPr="008B4DA2">
        <w:rPr>
          <w:sz w:val="24"/>
          <w:lang w:val="fr-FR"/>
        </w:rPr>
        <w:t>par</w:t>
      </w:r>
      <w:r w:rsidRPr="008B4DA2">
        <w:rPr>
          <w:spacing w:val="-5"/>
          <w:sz w:val="24"/>
          <w:lang w:val="fr-FR"/>
        </w:rPr>
        <w:t xml:space="preserve"> </w:t>
      </w:r>
      <w:r w:rsidRPr="008B4DA2">
        <w:rPr>
          <w:sz w:val="24"/>
          <w:lang w:val="fr-FR"/>
        </w:rPr>
        <w:t>une</w:t>
      </w:r>
      <w:r w:rsidRPr="008B4DA2">
        <w:rPr>
          <w:spacing w:val="-5"/>
          <w:sz w:val="24"/>
          <w:lang w:val="fr-FR"/>
        </w:rPr>
        <w:t xml:space="preserve"> </w:t>
      </w:r>
      <w:r w:rsidRPr="008B4DA2">
        <w:rPr>
          <w:sz w:val="24"/>
          <w:lang w:val="fr-FR"/>
        </w:rPr>
        <w:t>diarrhée,</w:t>
      </w:r>
      <w:r w:rsidRPr="008B4DA2">
        <w:rPr>
          <w:spacing w:val="-4"/>
          <w:sz w:val="24"/>
          <w:lang w:val="fr-FR"/>
        </w:rPr>
        <w:t xml:space="preserve"> </w:t>
      </w:r>
      <w:r w:rsidRPr="008B4DA2">
        <w:rPr>
          <w:sz w:val="24"/>
          <w:lang w:val="fr-FR"/>
        </w:rPr>
        <w:t>des</w:t>
      </w:r>
      <w:r w:rsidRPr="008B4DA2">
        <w:rPr>
          <w:spacing w:val="-4"/>
          <w:sz w:val="24"/>
          <w:lang w:val="fr-FR"/>
        </w:rPr>
        <w:t xml:space="preserve"> </w:t>
      </w:r>
      <w:r w:rsidRPr="008B4DA2">
        <w:rPr>
          <w:sz w:val="24"/>
          <w:lang w:val="fr-FR"/>
        </w:rPr>
        <w:t>maux</w:t>
      </w:r>
      <w:r w:rsidRPr="008B4DA2">
        <w:rPr>
          <w:spacing w:val="-4"/>
          <w:sz w:val="24"/>
          <w:lang w:val="fr-FR"/>
        </w:rPr>
        <w:t xml:space="preserve"> </w:t>
      </w:r>
      <w:r w:rsidRPr="008B4DA2">
        <w:rPr>
          <w:sz w:val="24"/>
          <w:lang w:val="fr-FR"/>
        </w:rPr>
        <w:t>de</w:t>
      </w:r>
      <w:r w:rsidRPr="008B4DA2">
        <w:rPr>
          <w:spacing w:val="-7"/>
          <w:sz w:val="24"/>
          <w:lang w:val="fr-FR"/>
        </w:rPr>
        <w:t xml:space="preserve"> </w:t>
      </w:r>
      <w:r w:rsidRPr="008B4DA2">
        <w:rPr>
          <w:sz w:val="24"/>
          <w:lang w:val="fr-FR"/>
        </w:rPr>
        <w:t>tête</w:t>
      </w:r>
      <w:r w:rsidRPr="008B4DA2">
        <w:rPr>
          <w:spacing w:val="-4"/>
          <w:sz w:val="24"/>
          <w:lang w:val="fr-FR"/>
        </w:rPr>
        <w:t xml:space="preserve"> </w:t>
      </w:r>
      <w:r w:rsidRPr="008B4DA2">
        <w:rPr>
          <w:sz w:val="24"/>
          <w:lang w:val="fr-FR"/>
        </w:rPr>
        <w:t>et une fièvre aigue (39°C - 40</w:t>
      </w:r>
      <w:r w:rsidRPr="008B4DA2">
        <w:rPr>
          <w:spacing w:val="-3"/>
          <w:sz w:val="24"/>
          <w:lang w:val="fr-FR"/>
        </w:rPr>
        <w:t xml:space="preserve"> </w:t>
      </w:r>
      <w:r w:rsidRPr="008B4DA2">
        <w:rPr>
          <w:sz w:val="24"/>
          <w:lang w:val="fr-FR"/>
        </w:rPr>
        <w:t>°C).</w:t>
      </w:r>
    </w:p>
    <w:p w:rsidR="006200E9" w:rsidRPr="008B4DA2" w:rsidRDefault="006200E9" w:rsidP="006200E9">
      <w:pPr>
        <w:pStyle w:val="Corpsdetexte"/>
        <w:spacing w:before="113" w:line="254" w:lineRule="auto"/>
        <w:ind w:left="284" w:right="35"/>
        <w:rPr>
          <w:sz w:val="24"/>
          <w:lang w:val="fr-FR"/>
        </w:rPr>
      </w:pPr>
      <w:r w:rsidRPr="008B4DA2">
        <w:rPr>
          <w:lang w:val="fr-FR"/>
        </w:rPr>
        <w:t xml:space="preserve">Pour identifier les cellules intervenant dans l’immunité contre cette maladie, on propose le tableau ci- dessous </w:t>
      </w:r>
      <w:r>
        <w:rPr>
          <w:rFonts w:hint="cs"/>
          <w:rtl/>
          <w:lang w:val="fr-FR"/>
        </w:rPr>
        <w:t xml:space="preserve">  </w:t>
      </w:r>
      <w:r w:rsidRPr="008B4DA2">
        <w:rPr>
          <w:lang w:val="fr-FR"/>
        </w:rPr>
        <w:t>résumant le nombre des cellules sanguines chez un habitant malade et chez une personne non atteinte de typhoïde</w:t>
      </w:r>
      <w:r w:rsidRPr="008B4DA2">
        <w:rPr>
          <w:sz w:val="24"/>
          <w:lang w:val="fr-FR"/>
        </w:rPr>
        <w:t>.</w:t>
      </w:r>
    </w:p>
    <w:tbl>
      <w:tblPr>
        <w:tblStyle w:val="TableNormal"/>
        <w:tblpPr w:leftFromText="141" w:rightFromText="141" w:vertAnchor="text" w:horzAnchor="margin" w:tblpXSpec="center" w:tblpY="1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2"/>
        <w:gridCol w:w="3829"/>
        <w:gridCol w:w="2268"/>
      </w:tblGrid>
      <w:tr w:rsidR="003A4C19" w:rsidRPr="007E5856" w:rsidTr="003A4C19">
        <w:trPr>
          <w:trHeight w:val="230"/>
        </w:trPr>
        <w:tc>
          <w:tcPr>
            <w:tcW w:w="2122" w:type="dxa"/>
            <w:vMerge w:val="restart"/>
            <w:shd w:val="clear" w:color="auto" w:fill="D9D9D9"/>
          </w:tcPr>
          <w:p w:rsidR="003A4C19" w:rsidRDefault="003A4C19" w:rsidP="003A4C19">
            <w:pPr>
              <w:pStyle w:val="TableParagraph"/>
              <w:ind w:left="278"/>
              <w:rPr>
                <w:b/>
                <w:sz w:val="20"/>
              </w:rPr>
            </w:pPr>
            <w:r>
              <w:rPr>
                <w:b/>
                <w:sz w:val="20"/>
              </w:rPr>
              <w:t>Cellules sanguines</w:t>
            </w:r>
          </w:p>
        </w:tc>
        <w:tc>
          <w:tcPr>
            <w:tcW w:w="6097" w:type="dxa"/>
            <w:gridSpan w:val="2"/>
            <w:shd w:val="clear" w:color="auto" w:fill="D9D9D9"/>
          </w:tcPr>
          <w:p w:rsidR="003A4C19" w:rsidRPr="008B4DA2" w:rsidRDefault="003A4C19" w:rsidP="003A4C19">
            <w:pPr>
              <w:pStyle w:val="TableParagraph"/>
              <w:spacing w:line="210" w:lineRule="exact"/>
              <w:ind w:left="1502"/>
              <w:rPr>
                <w:b/>
                <w:sz w:val="20"/>
                <w:lang w:val="fr-FR"/>
              </w:rPr>
            </w:pPr>
            <w:r w:rsidRPr="008B4DA2">
              <w:rPr>
                <w:b/>
                <w:sz w:val="20"/>
                <w:lang w:val="fr-FR"/>
              </w:rPr>
              <w:t>Nombre de cellules par mm</w:t>
            </w:r>
            <w:r w:rsidRPr="008B4DA2">
              <w:rPr>
                <w:b/>
                <w:sz w:val="20"/>
                <w:vertAlign w:val="superscript"/>
                <w:lang w:val="fr-FR"/>
              </w:rPr>
              <w:t>3</w:t>
            </w:r>
            <w:r w:rsidRPr="008B4DA2">
              <w:rPr>
                <w:b/>
                <w:sz w:val="20"/>
                <w:lang w:val="fr-FR"/>
              </w:rPr>
              <w:t xml:space="preserve"> de sang</w:t>
            </w:r>
          </w:p>
        </w:tc>
      </w:tr>
      <w:tr w:rsidR="003A4C19" w:rsidTr="003A4C19">
        <w:trPr>
          <w:trHeight w:val="230"/>
        </w:trPr>
        <w:tc>
          <w:tcPr>
            <w:tcW w:w="2122" w:type="dxa"/>
            <w:vMerge/>
            <w:tcBorders>
              <w:top w:val="nil"/>
            </w:tcBorders>
            <w:shd w:val="clear" w:color="auto" w:fill="D9D9D9"/>
          </w:tcPr>
          <w:p w:rsidR="003A4C19" w:rsidRPr="008B4DA2" w:rsidRDefault="003A4C19" w:rsidP="003A4C19">
            <w:pPr>
              <w:rPr>
                <w:sz w:val="2"/>
                <w:szCs w:val="2"/>
                <w:lang w:val="fr-FR"/>
              </w:rPr>
            </w:pPr>
          </w:p>
        </w:tc>
        <w:tc>
          <w:tcPr>
            <w:tcW w:w="3829" w:type="dxa"/>
          </w:tcPr>
          <w:p w:rsidR="003A4C19" w:rsidRPr="008B4DA2" w:rsidRDefault="003A4C19" w:rsidP="003A4C19">
            <w:pPr>
              <w:pStyle w:val="TableParagraph"/>
              <w:spacing w:line="210" w:lineRule="exact"/>
              <w:ind w:left="296" w:right="292"/>
              <w:jc w:val="center"/>
              <w:rPr>
                <w:b/>
                <w:sz w:val="20"/>
                <w:lang w:val="fr-FR"/>
              </w:rPr>
            </w:pPr>
            <w:r w:rsidRPr="008B4DA2">
              <w:rPr>
                <w:b/>
                <w:sz w:val="20"/>
                <w:lang w:val="fr-FR"/>
              </w:rPr>
              <w:t>Individu malade (atteint de typhoïde)</w:t>
            </w:r>
          </w:p>
        </w:tc>
        <w:tc>
          <w:tcPr>
            <w:tcW w:w="2268" w:type="dxa"/>
          </w:tcPr>
          <w:p w:rsidR="003A4C19" w:rsidRDefault="003A4C19" w:rsidP="003A4C19">
            <w:pPr>
              <w:pStyle w:val="TableParagraph"/>
              <w:spacing w:line="210" w:lineRule="exact"/>
              <w:ind w:left="212" w:right="205"/>
              <w:jc w:val="center"/>
              <w:rPr>
                <w:b/>
                <w:sz w:val="20"/>
              </w:rPr>
            </w:pPr>
            <w:r>
              <w:rPr>
                <w:b/>
                <w:sz w:val="20"/>
              </w:rPr>
              <w:t>Individus sain</w:t>
            </w:r>
          </w:p>
        </w:tc>
      </w:tr>
      <w:tr w:rsidR="003A4C19" w:rsidTr="003A4C19">
        <w:trPr>
          <w:trHeight w:val="230"/>
        </w:trPr>
        <w:tc>
          <w:tcPr>
            <w:tcW w:w="2122" w:type="dxa"/>
          </w:tcPr>
          <w:p w:rsidR="003A4C19" w:rsidRDefault="003A4C19" w:rsidP="003A4C19">
            <w:pPr>
              <w:pStyle w:val="TableParagraph"/>
              <w:spacing w:line="210" w:lineRule="exact"/>
              <w:ind w:left="107"/>
              <w:rPr>
                <w:b/>
                <w:sz w:val="20"/>
              </w:rPr>
            </w:pPr>
            <w:r>
              <w:rPr>
                <w:b/>
                <w:sz w:val="20"/>
              </w:rPr>
              <w:t>Globules rouges</w:t>
            </w:r>
          </w:p>
        </w:tc>
        <w:tc>
          <w:tcPr>
            <w:tcW w:w="3829" w:type="dxa"/>
          </w:tcPr>
          <w:p w:rsidR="003A4C19" w:rsidRDefault="003A4C19" w:rsidP="003A4C19">
            <w:pPr>
              <w:pStyle w:val="TableParagraph"/>
              <w:spacing w:line="210" w:lineRule="exact"/>
              <w:ind w:left="296" w:right="286"/>
              <w:jc w:val="center"/>
              <w:rPr>
                <w:b/>
                <w:sz w:val="20"/>
              </w:rPr>
            </w:pPr>
            <w:r>
              <w:rPr>
                <w:b/>
                <w:sz w:val="20"/>
              </w:rPr>
              <w:t>4 900 000</w:t>
            </w:r>
          </w:p>
        </w:tc>
        <w:tc>
          <w:tcPr>
            <w:tcW w:w="2268" w:type="dxa"/>
          </w:tcPr>
          <w:p w:rsidR="003A4C19" w:rsidRDefault="003A4C19" w:rsidP="003A4C19">
            <w:pPr>
              <w:pStyle w:val="TableParagraph"/>
              <w:spacing w:line="210" w:lineRule="exact"/>
              <w:ind w:left="213" w:right="205"/>
              <w:jc w:val="center"/>
              <w:rPr>
                <w:b/>
                <w:sz w:val="20"/>
              </w:rPr>
            </w:pPr>
            <w:r>
              <w:rPr>
                <w:b/>
                <w:sz w:val="20"/>
              </w:rPr>
              <w:t>4 000 000 à 5 700 000</w:t>
            </w:r>
          </w:p>
        </w:tc>
      </w:tr>
      <w:tr w:rsidR="003A4C19" w:rsidTr="003A4C19">
        <w:trPr>
          <w:trHeight w:val="325"/>
        </w:trPr>
        <w:tc>
          <w:tcPr>
            <w:tcW w:w="2122" w:type="dxa"/>
          </w:tcPr>
          <w:p w:rsidR="003A4C19" w:rsidRDefault="003A4C19" w:rsidP="003A4C19">
            <w:pPr>
              <w:pStyle w:val="TableParagraph"/>
              <w:ind w:left="107"/>
              <w:rPr>
                <w:b/>
                <w:sz w:val="20"/>
              </w:rPr>
            </w:pPr>
            <w:r>
              <w:rPr>
                <w:b/>
                <w:sz w:val="20"/>
              </w:rPr>
              <w:t>Phagocytes</w:t>
            </w:r>
          </w:p>
        </w:tc>
        <w:tc>
          <w:tcPr>
            <w:tcW w:w="3829" w:type="dxa"/>
          </w:tcPr>
          <w:p w:rsidR="003A4C19" w:rsidRDefault="003A4C19" w:rsidP="003A4C19">
            <w:pPr>
              <w:pStyle w:val="TableParagraph"/>
              <w:ind w:left="296" w:right="286"/>
              <w:jc w:val="center"/>
              <w:rPr>
                <w:b/>
                <w:sz w:val="20"/>
              </w:rPr>
            </w:pPr>
            <w:r>
              <w:rPr>
                <w:b/>
                <w:sz w:val="20"/>
              </w:rPr>
              <w:t>13 200</w:t>
            </w:r>
          </w:p>
        </w:tc>
        <w:tc>
          <w:tcPr>
            <w:tcW w:w="2268" w:type="dxa"/>
          </w:tcPr>
          <w:p w:rsidR="003A4C19" w:rsidRDefault="003A4C19" w:rsidP="003A4C19">
            <w:pPr>
              <w:pStyle w:val="TableParagraph"/>
              <w:ind w:left="213" w:right="201"/>
              <w:jc w:val="center"/>
              <w:rPr>
                <w:b/>
                <w:sz w:val="20"/>
              </w:rPr>
            </w:pPr>
            <w:r>
              <w:rPr>
                <w:b/>
                <w:sz w:val="20"/>
              </w:rPr>
              <w:t>5100</w:t>
            </w:r>
          </w:p>
        </w:tc>
      </w:tr>
      <w:tr w:rsidR="003A4C19" w:rsidTr="003A4C19">
        <w:trPr>
          <w:trHeight w:val="230"/>
        </w:trPr>
        <w:tc>
          <w:tcPr>
            <w:tcW w:w="2122" w:type="dxa"/>
          </w:tcPr>
          <w:p w:rsidR="003A4C19" w:rsidRDefault="003A4C19" w:rsidP="003A4C19">
            <w:pPr>
              <w:pStyle w:val="TableParagraph"/>
              <w:spacing w:line="210" w:lineRule="exact"/>
              <w:ind w:left="107"/>
              <w:rPr>
                <w:b/>
                <w:sz w:val="20"/>
              </w:rPr>
            </w:pPr>
            <w:r>
              <w:rPr>
                <w:b/>
                <w:sz w:val="20"/>
              </w:rPr>
              <w:t>Lymphocytes</w:t>
            </w:r>
          </w:p>
        </w:tc>
        <w:tc>
          <w:tcPr>
            <w:tcW w:w="3829" w:type="dxa"/>
          </w:tcPr>
          <w:p w:rsidR="003A4C19" w:rsidRDefault="003A4C19" w:rsidP="003A4C19">
            <w:pPr>
              <w:pStyle w:val="TableParagraph"/>
              <w:spacing w:line="210" w:lineRule="exact"/>
              <w:ind w:left="296" w:right="284"/>
              <w:jc w:val="center"/>
              <w:rPr>
                <w:b/>
                <w:sz w:val="20"/>
              </w:rPr>
            </w:pPr>
            <w:r>
              <w:rPr>
                <w:b/>
                <w:sz w:val="20"/>
              </w:rPr>
              <w:t>2100</w:t>
            </w:r>
          </w:p>
        </w:tc>
        <w:tc>
          <w:tcPr>
            <w:tcW w:w="2268" w:type="dxa"/>
          </w:tcPr>
          <w:p w:rsidR="003A4C19" w:rsidRDefault="003A4C19" w:rsidP="003A4C19">
            <w:pPr>
              <w:pStyle w:val="TableParagraph"/>
              <w:spacing w:line="210" w:lineRule="exact"/>
              <w:ind w:left="213" w:right="201"/>
              <w:jc w:val="center"/>
              <w:rPr>
                <w:b/>
                <w:sz w:val="20"/>
              </w:rPr>
            </w:pPr>
            <w:r>
              <w:rPr>
                <w:b/>
                <w:sz w:val="20"/>
              </w:rPr>
              <w:t>1900</w:t>
            </w:r>
          </w:p>
        </w:tc>
      </w:tr>
    </w:tbl>
    <w:p w:rsidR="006200E9" w:rsidRDefault="00076B02" w:rsidP="006200E9">
      <w:pPr>
        <w:spacing w:before="76" w:line="256" w:lineRule="auto"/>
        <w:ind w:right="324"/>
        <w:rPr>
          <w:sz w:val="24"/>
          <w:lang w:val="fr-FR"/>
        </w:rPr>
      </w:pPr>
      <w:r w:rsidRPr="00076B02">
        <w:pict>
          <v:shape id="_x0000_s1038" type="#_x0000_t202" style="position:absolute;margin-left:110.85pt;margin-top:6.25pt;width:411.7pt;height:65.35pt;z-index:251669504;mso-position-horizontal-relative:page;mso-position-vertical-relative:text" filled="f" stroked="f">
            <v:textbox style="mso-next-textbox:#_x0000_s1038" inset="0,0,0,0">
              <w:txbxContent>
                <w:p w:rsidR="006200E9" w:rsidRDefault="006200E9" w:rsidP="006200E9">
                  <w:pPr>
                    <w:pStyle w:val="Corpsdetexte"/>
                  </w:pPr>
                </w:p>
              </w:txbxContent>
            </v:textbox>
            <w10:wrap anchorx="page"/>
          </v:shape>
        </w:pict>
      </w:r>
    </w:p>
    <w:p w:rsidR="006200E9" w:rsidRPr="006200E9" w:rsidRDefault="006200E9" w:rsidP="006200E9">
      <w:pPr>
        <w:rPr>
          <w:sz w:val="24"/>
          <w:lang w:val="fr-FR"/>
        </w:rPr>
      </w:pPr>
    </w:p>
    <w:p w:rsidR="006200E9" w:rsidRPr="006200E9" w:rsidRDefault="006200E9" w:rsidP="006200E9">
      <w:pPr>
        <w:rPr>
          <w:sz w:val="24"/>
          <w:lang w:val="fr-FR"/>
        </w:rPr>
      </w:pPr>
    </w:p>
    <w:p w:rsidR="006200E9" w:rsidRPr="006200E9" w:rsidRDefault="006200E9" w:rsidP="006200E9">
      <w:pPr>
        <w:rPr>
          <w:sz w:val="24"/>
          <w:lang w:val="fr-FR"/>
        </w:rPr>
      </w:pPr>
    </w:p>
    <w:p w:rsidR="006200E9" w:rsidRPr="006200E9" w:rsidRDefault="006200E9" w:rsidP="006200E9">
      <w:pPr>
        <w:rPr>
          <w:sz w:val="24"/>
          <w:lang w:val="fr-FR"/>
        </w:rPr>
      </w:pPr>
    </w:p>
    <w:p w:rsidR="006200E9" w:rsidRPr="006200E9" w:rsidRDefault="006200E9" w:rsidP="006200E9">
      <w:pPr>
        <w:rPr>
          <w:sz w:val="24"/>
          <w:lang w:val="fr-FR"/>
        </w:rPr>
      </w:pPr>
    </w:p>
    <w:p w:rsidR="006200E9" w:rsidRPr="006200E9" w:rsidRDefault="006200E9" w:rsidP="006200E9">
      <w:pPr>
        <w:pStyle w:val="Paragraphedeliste"/>
        <w:numPr>
          <w:ilvl w:val="0"/>
          <w:numId w:val="4"/>
        </w:numPr>
        <w:tabs>
          <w:tab w:val="left" w:pos="528"/>
        </w:tabs>
        <w:spacing w:line="259" w:lineRule="auto"/>
        <w:ind w:left="267" w:right="738" w:firstLine="0"/>
        <w:rPr>
          <w:sz w:val="24"/>
          <w:lang w:val="fr-FR"/>
        </w:rPr>
      </w:pPr>
      <w:r w:rsidRPr="008B4DA2">
        <w:rPr>
          <w:lang w:val="fr-FR"/>
        </w:rPr>
        <w:t xml:space="preserve">En se basant sur les données du tableau, </w:t>
      </w:r>
      <w:r w:rsidRPr="008B4DA2">
        <w:rPr>
          <w:b/>
          <w:u w:val="thick"/>
          <w:lang w:val="fr-FR"/>
        </w:rPr>
        <w:t>Déterminez en justifiant</w:t>
      </w:r>
      <w:r w:rsidRPr="008B4DA2">
        <w:rPr>
          <w:b/>
          <w:lang w:val="fr-FR"/>
        </w:rPr>
        <w:t xml:space="preserve"> </w:t>
      </w:r>
      <w:r w:rsidRPr="008B4DA2">
        <w:rPr>
          <w:lang w:val="fr-FR"/>
        </w:rPr>
        <w:t>votre réponse, les cellules intervenant dans l’immunité contre les bactéries typhiques (</w:t>
      </w:r>
      <w:r w:rsidRPr="008B4DA2">
        <w:rPr>
          <w:i/>
          <w:lang w:val="fr-FR"/>
        </w:rPr>
        <w:t xml:space="preserve">Salmonella typhi). </w:t>
      </w:r>
      <w:r w:rsidRPr="006200E9">
        <w:rPr>
          <w:lang w:val="fr-FR"/>
        </w:rPr>
        <w:t>(1.5</w:t>
      </w:r>
      <w:r w:rsidRPr="006200E9">
        <w:rPr>
          <w:spacing w:val="-8"/>
          <w:lang w:val="fr-FR"/>
        </w:rPr>
        <w:t xml:space="preserve"> </w:t>
      </w:r>
      <w:r w:rsidRPr="006200E9">
        <w:rPr>
          <w:lang w:val="fr-FR"/>
        </w:rPr>
        <w:t>pt)</w:t>
      </w:r>
    </w:p>
    <w:p w:rsidR="006200E9" w:rsidRDefault="006200E9" w:rsidP="006200E9">
      <w:pPr>
        <w:spacing w:line="201" w:lineRule="exact"/>
        <w:ind w:left="267"/>
        <w:rPr>
          <w:sz w:val="18"/>
        </w:rPr>
      </w:pPr>
      <w:r>
        <w:rPr>
          <w:sz w:val="18"/>
        </w:rPr>
        <w:t>………………………………………………………………………………………………………………………………………………………</w:t>
      </w:r>
    </w:p>
    <w:p w:rsidR="006200E9" w:rsidRDefault="006200E9" w:rsidP="006200E9">
      <w:pPr>
        <w:spacing w:before="16"/>
        <w:ind w:left="267"/>
        <w:rPr>
          <w:sz w:val="18"/>
        </w:rPr>
      </w:pPr>
      <w:r>
        <w:rPr>
          <w:spacing w:val="-1"/>
          <w:sz w:val="18"/>
        </w:rPr>
        <w:t xml:space="preserve">………………………………………………................................................................................................................ </w:t>
      </w:r>
      <w:r>
        <w:rPr>
          <w:spacing w:val="9"/>
          <w:sz w:val="18"/>
        </w:rPr>
        <w:t xml:space="preserve"> </w:t>
      </w:r>
      <w:r>
        <w:rPr>
          <w:sz w:val="18"/>
        </w:rPr>
        <w:t>……………………………</w:t>
      </w:r>
    </w:p>
    <w:p w:rsidR="006200E9" w:rsidRPr="008B4DA2" w:rsidRDefault="006200E9" w:rsidP="006200E9">
      <w:pPr>
        <w:pStyle w:val="Corpsdetexte"/>
        <w:spacing w:before="171"/>
        <w:ind w:left="267" w:right="323" w:firstLine="720"/>
        <w:jc w:val="both"/>
        <w:rPr>
          <w:lang w:val="fr-FR"/>
        </w:rPr>
      </w:pPr>
      <w:r w:rsidRPr="008B4DA2">
        <w:rPr>
          <w:lang w:val="fr-FR"/>
        </w:rPr>
        <w:t>Afin</w:t>
      </w:r>
      <w:r w:rsidRPr="008B4DA2">
        <w:rPr>
          <w:spacing w:val="-11"/>
          <w:lang w:val="fr-FR"/>
        </w:rPr>
        <w:t xml:space="preserve"> </w:t>
      </w:r>
      <w:r w:rsidRPr="008B4DA2">
        <w:rPr>
          <w:lang w:val="fr-FR"/>
        </w:rPr>
        <w:t>de</w:t>
      </w:r>
      <w:r w:rsidRPr="008B4DA2">
        <w:rPr>
          <w:spacing w:val="-11"/>
          <w:lang w:val="fr-FR"/>
        </w:rPr>
        <w:t xml:space="preserve"> </w:t>
      </w:r>
      <w:r w:rsidRPr="008B4DA2">
        <w:rPr>
          <w:lang w:val="fr-FR"/>
        </w:rPr>
        <w:t>protéger</w:t>
      </w:r>
      <w:r w:rsidRPr="008B4DA2">
        <w:rPr>
          <w:spacing w:val="-12"/>
          <w:lang w:val="fr-FR"/>
        </w:rPr>
        <w:t xml:space="preserve"> </w:t>
      </w:r>
      <w:r w:rsidRPr="008B4DA2">
        <w:rPr>
          <w:lang w:val="fr-FR"/>
        </w:rPr>
        <w:t>les</w:t>
      </w:r>
      <w:r w:rsidRPr="008B4DA2">
        <w:rPr>
          <w:spacing w:val="-12"/>
          <w:lang w:val="fr-FR"/>
        </w:rPr>
        <w:t xml:space="preserve"> </w:t>
      </w:r>
      <w:r w:rsidRPr="008B4DA2">
        <w:rPr>
          <w:lang w:val="fr-FR"/>
        </w:rPr>
        <w:t>habitants</w:t>
      </w:r>
      <w:r w:rsidRPr="008B4DA2">
        <w:rPr>
          <w:spacing w:val="-10"/>
          <w:lang w:val="fr-FR"/>
        </w:rPr>
        <w:t xml:space="preserve"> </w:t>
      </w:r>
      <w:r w:rsidRPr="008B4DA2">
        <w:rPr>
          <w:lang w:val="fr-FR"/>
        </w:rPr>
        <w:t>utilisant</w:t>
      </w:r>
      <w:r w:rsidRPr="008B4DA2">
        <w:rPr>
          <w:spacing w:val="-9"/>
          <w:lang w:val="fr-FR"/>
        </w:rPr>
        <w:t xml:space="preserve"> </w:t>
      </w:r>
      <w:r w:rsidRPr="008B4DA2">
        <w:rPr>
          <w:lang w:val="fr-FR"/>
        </w:rPr>
        <w:t>l’eau</w:t>
      </w:r>
      <w:r w:rsidRPr="008B4DA2">
        <w:rPr>
          <w:spacing w:val="-11"/>
          <w:lang w:val="fr-FR"/>
        </w:rPr>
        <w:t xml:space="preserve"> </w:t>
      </w:r>
      <w:r w:rsidRPr="008B4DA2">
        <w:rPr>
          <w:lang w:val="fr-FR"/>
        </w:rPr>
        <w:t>de</w:t>
      </w:r>
      <w:r w:rsidRPr="008B4DA2">
        <w:rPr>
          <w:spacing w:val="-10"/>
          <w:lang w:val="fr-FR"/>
        </w:rPr>
        <w:t xml:space="preserve"> </w:t>
      </w:r>
      <w:r w:rsidRPr="008B4DA2">
        <w:rPr>
          <w:lang w:val="fr-FR"/>
        </w:rPr>
        <w:t>puits,</w:t>
      </w:r>
      <w:r w:rsidRPr="008B4DA2">
        <w:rPr>
          <w:spacing w:val="-10"/>
          <w:lang w:val="fr-FR"/>
        </w:rPr>
        <w:t xml:space="preserve"> </w:t>
      </w:r>
      <w:r w:rsidRPr="008B4DA2">
        <w:rPr>
          <w:lang w:val="fr-FR"/>
        </w:rPr>
        <w:t>le</w:t>
      </w:r>
      <w:r w:rsidRPr="008B4DA2">
        <w:rPr>
          <w:spacing w:val="-10"/>
          <w:lang w:val="fr-FR"/>
        </w:rPr>
        <w:t xml:space="preserve"> </w:t>
      </w:r>
      <w:r w:rsidRPr="008B4DA2">
        <w:rPr>
          <w:lang w:val="fr-FR"/>
        </w:rPr>
        <w:t>médecin</w:t>
      </w:r>
      <w:r w:rsidRPr="008B4DA2">
        <w:rPr>
          <w:spacing w:val="-11"/>
          <w:lang w:val="fr-FR"/>
        </w:rPr>
        <w:t xml:space="preserve"> </w:t>
      </w:r>
      <w:r w:rsidRPr="008B4DA2">
        <w:rPr>
          <w:lang w:val="fr-FR"/>
        </w:rPr>
        <w:t>du</w:t>
      </w:r>
      <w:r w:rsidRPr="008B4DA2">
        <w:rPr>
          <w:spacing w:val="-10"/>
          <w:lang w:val="fr-FR"/>
        </w:rPr>
        <w:t xml:space="preserve"> </w:t>
      </w:r>
      <w:r w:rsidRPr="008B4DA2">
        <w:rPr>
          <w:lang w:val="fr-FR"/>
        </w:rPr>
        <w:t>village</w:t>
      </w:r>
      <w:r w:rsidRPr="008B4DA2">
        <w:rPr>
          <w:spacing w:val="-10"/>
          <w:lang w:val="fr-FR"/>
        </w:rPr>
        <w:t xml:space="preserve"> </w:t>
      </w:r>
      <w:r w:rsidRPr="008B4DA2">
        <w:rPr>
          <w:lang w:val="fr-FR"/>
        </w:rPr>
        <w:t>a</w:t>
      </w:r>
      <w:r w:rsidRPr="008B4DA2">
        <w:rPr>
          <w:spacing w:val="-10"/>
          <w:lang w:val="fr-FR"/>
        </w:rPr>
        <w:t xml:space="preserve"> </w:t>
      </w:r>
      <w:r w:rsidRPr="008B4DA2">
        <w:rPr>
          <w:lang w:val="fr-FR"/>
        </w:rPr>
        <w:t>décidé</w:t>
      </w:r>
      <w:r w:rsidRPr="008B4DA2">
        <w:rPr>
          <w:spacing w:val="-10"/>
          <w:lang w:val="fr-FR"/>
        </w:rPr>
        <w:t xml:space="preserve"> </w:t>
      </w:r>
      <w:r w:rsidRPr="008B4DA2">
        <w:rPr>
          <w:lang w:val="fr-FR"/>
        </w:rPr>
        <w:t>d’organiser</w:t>
      </w:r>
      <w:r w:rsidRPr="008B4DA2">
        <w:rPr>
          <w:spacing w:val="-10"/>
          <w:lang w:val="fr-FR"/>
        </w:rPr>
        <w:t xml:space="preserve"> </w:t>
      </w:r>
      <w:r w:rsidRPr="008B4DA2">
        <w:rPr>
          <w:lang w:val="fr-FR"/>
        </w:rPr>
        <w:t>une</w:t>
      </w:r>
      <w:r w:rsidRPr="008B4DA2">
        <w:rPr>
          <w:spacing w:val="-11"/>
          <w:lang w:val="fr-FR"/>
        </w:rPr>
        <w:t xml:space="preserve"> </w:t>
      </w:r>
      <w:r w:rsidRPr="008B4DA2">
        <w:rPr>
          <w:lang w:val="fr-FR"/>
        </w:rPr>
        <w:t>compagne de vaccination contre la typhoïde. Pour déterminer l’importance de la vaccination contre cette maladie, des mesures de la quantité d’anticorps contre la bactérie de la typhoïde ont été effectuées chez deux sujets contaminés par cette bactérie. Le sujet X n’a pas été vacciné alors que le sujet Y a été vacciné contre la bactérie de la</w:t>
      </w:r>
      <w:r w:rsidRPr="008B4DA2">
        <w:rPr>
          <w:spacing w:val="-30"/>
          <w:lang w:val="fr-FR"/>
        </w:rPr>
        <w:t xml:space="preserve"> </w:t>
      </w:r>
      <w:r w:rsidRPr="008B4DA2">
        <w:rPr>
          <w:lang w:val="fr-FR"/>
        </w:rPr>
        <w:t>typhoïde.</w:t>
      </w:r>
    </w:p>
    <w:p w:rsidR="0065649D" w:rsidRDefault="006200E9" w:rsidP="0065649D">
      <w:pPr>
        <w:rPr>
          <w:sz w:val="24"/>
          <w:lang w:val="fr-FR"/>
        </w:rPr>
      </w:pPr>
      <w:r>
        <w:rPr>
          <w:noProof/>
          <w:sz w:val="24"/>
          <w:lang w:val="fr-FR" w:eastAsia="fr-FR"/>
        </w:rPr>
        <w:drawing>
          <wp:anchor distT="0" distB="0" distL="0" distR="0" simplePos="0" relativeHeight="251660288" behindDoc="0" locked="0" layoutInCell="1" allowOverlap="1">
            <wp:simplePos x="0" y="0"/>
            <wp:positionH relativeFrom="page">
              <wp:posOffset>1083945</wp:posOffset>
            </wp:positionH>
            <wp:positionV relativeFrom="paragraph">
              <wp:posOffset>86360</wp:posOffset>
            </wp:positionV>
            <wp:extent cx="5323840" cy="1581785"/>
            <wp:effectExtent l="19050" t="0" r="0" b="0"/>
            <wp:wrapTopAndBottom/>
            <wp:docPr id="1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2" cstate="print"/>
                    <a:stretch>
                      <a:fillRect/>
                    </a:stretch>
                  </pic:blipFill>
                  <pic:spPr>
                    <a:xfrm>
                      <a:off x="0" y="0"/>
                      <a:ext cx="5323840" cy="1581785"/>
                    </a:xfrm>
                    <a:prstGeom prst="rect">
                      <a:avLst/>
                    </a:prstGeom>
                  </pic:spPr>
                </pic:pic>
              </a:graphicData>
            </a:graphic>
          </wp:anchor>
        </w:drawing>
      </w:r>
    </w:p>
    <w:p w:rsidR="0065649D" w:rsidRPr="0065649D" w:rsidRDefault="0065649D" w:rsidP="006E29EB">
      <w:pPr>
        <w:pStyle w:val="Paragraphedeliste"/>
        <w:numPr>
          <w:ilvl w:val="0"/>
          <w:numId w:val="9"/>
        </w:numPr>
        <w:ind w:left="426" w:right="843"/>
        <w:rPr>
          <w:sz w:val="24"/>
          <w:lang w:val="fr-FR"/>
        </w:rPr>
      </w:pPr>
      <w:r w:rsidRPr="008B4DA2">
        <w:rPr>
          <w:b/>
          <w:u w:val="thick"/>
          <w:lang w:val="fr-FR"/>
        </w:rPr>
        <w:t>Déterminez en justifiant</w:t>
      </w:r>
      <w:r w:rsidRPr="008B4DA2">
        <w:rPr>
          <w:b/>
          <w:lang w:val="fr-FR"/>
        </w:rPr>
        <w:t xml:space="preserve"> </w:t>
      </w:r>
      <w:r w:rsidRPr="008B4DA2">
        <w:rPr>
          <w:lang w:val="fr-FR"/>
        </w:rPr>
        <w:t>votre réponse le type de médiation de la réponse immunitaire intervenant contre la bactérie de la typhoïde.</w:t>
      </w:r>
      <w:r w:rsidRPr="008B4DA2">
        <w:rPr>
          <w:spacing w:val="-5"/>
          <w:lang w:val="fr-FR"/>
        </w:rPr>
        <w:t xml:space="preserve"> </w:t>
      </w:r>
      <w:r w:rsidRPr="0065649D">
        <w:rPr>
          <w:lang w:val="fr-FR"/>
        </w:rPr>
        <w:t>(1pt)</w:t>
      </w:r>
    </w:p>
    <w:p w:rsidR="0065649D" w:rsidRDefault="0065649D" w:rsidP="0065649D">
      <w:pPr>
        <w:pStyle w:val="Corpsdetexte"/>
        <w:spacing w:before="1"/>
        <w:ind w:left="267"/>
      </w:pPr>
      <w:r>
        <w:t>……………………………………………………………………………………………………………………………</w:t>
      </w:r>
    </w:p>
    <w:p w:rsidR="0065649D" w:rsidRDefault="0065649D" w:rsidP="0065649D">
      <w:pPr>
        <w:pStyle w:val="Corpsdetexte"/>
        <w:spacing w:before="18"/>
        <w:ind w:left="267"/>
      </w:pPr>
      <w:r>
        <w:t>……………………………………………………………………………………………………………………………</w:t>
      </w:r>
    </w:p>
    <w:p w:rsidR="00454E6B" w:rsidRDefault="00454E6B" w:rsidP="00454E6B">
      <w:pPr>
        <w:pStyle w:val="Corpsdetexte"/>
        <w:spacing w:before="1"/>
        <w:ind w:left="267"/>
      </w:pPr>
      <w:r>
        <w:t>……………………………………………………………………………………………………………………………</w:t>
      </w:r>
    </w:p>
    <w:p w:rsidR="0065649D" w:rsidRPr="008B4DA2" w:rsidRDefault="0065649D" w:rsidP="0065649D">
      <w:pPr>
        <w:pStyle w:val="Paragraphedeliste"/>
        <w:numPr>
          <w:ilvl w:val="0"/>
          <w:numId w:val="9"/>
        </w:numPr>
        <w:tabs>
          <w:tab w:val="left" w:pos="504"/>
        </w:tabs>
        <w:spacing w:before="174" w:line="252" w:lineRule="exact"/>
        <w:ind w:left="503" w:hanging="237"/>
        <w:rPr>
          <w:lang w:val="fr-FR"/>
        </w:rPr>
      </w:pPr>
      <w:r w:rsidRPr="008B4DA2">
        <w:rPr>
          <w:b/>
          <w:u w:val="thick"/>
          <w:lang w:val="fr-FR"/>
        </w:rPr>
        <w:t>Comparez</w:t>
      </w:r>
      <w:r w:rsidRPr="008B4DA2">
        <w:rPr>
          <w:b/>
          <w:lang w:val="fr-FR"/>
        </w:rPr>
        <w:t xml:space="preserve"> </w:t>
      </w:r>
      <w:r w:rsidRPr="008B4DA2">
        <w:rPr>
          <w:lang w:val="fr-FR"/>
        </w:rPr>
        <w:t>la réponse immunitaire contre la bactérie de la typhoïde chez le sujet X et le sujet Y. (2</w:t>
      </w:r>
      <w:r w:rsidRPr="008B4DA2">
        <w:rPr>
          <w:spacing w:val="-15"/>
          <w:lang w:val="fr-FR"/>
        </w:rPr>
        <w:t xml:space="preserve"> </w:t>
      </w:r>
      <w:r w:rsidRPr="008B4DA2">
        <w:rPr>
          <w:lang w:val="fr-FR"/>
        </w:rPr>
        <w:t>pts)</w:t>
      </w:r>
    </w:p>
    <w:p w:rsidR="0065649D" w:rsidRPr="006200E9" w:rsidRDefault="0065649D" w:rsidP="0065649D">
      <w:pPr>
        <w:pStyle w:val="Corpsdetexte"/>
        <w:spacing w:line="252" w:lineRule="exact"/>
        <w:ind w:left="267"/>
        <w:rPr>
          <w:lang w:val="fr-FR"/>
        </w:rPr>
      </w:pPr>
      <w:r w:rsidRPr="006200E9">
        <w:rPr>
          <w:lang w:val="fr-FR"/>
        </w:rPr>
        <w:t>……………………………………………………………………………………………………………………………</w:t>
      </w:r>
    </w:p>
    <w:p w:rsidR="0065649D" w:rsidRPr="006200E9" w:rsidRDefault="0065649D" w:rsidP="0065649D">
      <w:pPr>
        <w:pStyle w:val="Corpsdetexte"/>
        <w:spacing w:before="2" w:line="252" w:lineRule="exact"/>
        <w:ind w:left="267"/>
        <w:rPr>
          <w:lang w:val="fr-FR"/>
        </w:rPr>
      </w:pPr>
      <w:r w:rsidRPr="006200E9">
        <w:rPr>
          <w:lang w:val="fr-FR"/>
        </w:rPr>
        <w:t>……………………………………………………………………………………………………………………………</w:t>
      </w:r>
    </w:p>
    <w:p w:rsidR="0065649D" w:rsidRDefault="0065649D" w:rsidP="0065649D">
      <w:pPr>
        <w:pStyle w:val="Corpsdetexte"/>
        <w:spacing w:line="252" w:lineRule="exact"/>
        <w:ind w:left="267"/>
        <w:rPr>
          <w:lang w:val="fr-FR"/>
        </w:rPr>
      </w:pPr>
      <w:r w:rsidRPr="006200E9">
        <w:rPr>
          <w:lang w:val="fr-FR"/>
        </w:rPr>
        <w:t>……………………………………………………………………………………………………………………………</w:t>
      </w:r>
    </w:p>
    <w:p w:rsidR="0065649D" w:rsidRPr="006200E9" w:rsidRDefault="0065649D" w:rsidP="0065649D">
      <w:pPr>
        <w:pStyle w:val="Corpsdetexte"/>
        <w:spacing w:line="252" w:lineRule="exact"/>
        <w:ind w:left="267"/>
        <w:rPr>
          <w:lang w:val="fr-FR"/>
        </w:rPr>
      </w:pPr>
      <w:r w:rsidRPr="006200E9">
        <w:rPr>
          <w:lang w:val="fr-FR"/>
        </w:rPr>
        <w:t>……………………………………………………………………………………………………………………………</w:t>
      </w:r>
    </w:p>
    <w:p w:rsidR="0065649D" w:rsidRPr="006200E9" w:rsidRDefault="0065649D" w:rsidP="0065649D">
      <w:pPr>
        <w:pStyle w:val="Corpsdetexte"/>
        <w:ind w:left="267" w:right="334"/>
        <w:rPr>
          <w:lang w:val="fr-FR"/>
        </w:rPr>
      </w:pPr>
      <w:r w:rsidRPr="006200E9">
        <w:rPr>
          <w:lang w:val="fr-FR"/>
        </w:rPr>
        <w:t xml:space="preserve">4- </w:t>
      </w:r>
      <w:r w:rsidRPr="006200E9">
        <w:rPr>
          <w:b/>
          <w:u w:val="thick"/>
          <w:lang w:val="fr-FR"/>
        </w:rPr>
        <w:t>Expliquez</w:t>
      </w:r>
      <w:r w:rsidRPr="006200E9">
        <w:rPr>
          <w:b/>
          <w:lang w:val="fr-FR"/>
        </w:rPr>
        <w:t xml:space="preserve"> </w:t>
      </w:r>
      <w:r w:rsidRPr="006200E9">
        <w:rPr>
          <w:lang w:val="fr-FR"/>
        </w:rPr>
        <w:t>la différence observée entre la réponse immunitaire chez le sujet X et le sujet Y. (1.5pts)</w:t>
      </w:r>
    </w:p>
    <w:p w:rsidR="0065649D" w:rsidRDefault="0065649D" w:rsidP="0065649D">
      <w:pPr>
        <w:pStyle w:val="Corpsdetexte"/>
        <w:ind w:left="280"/>
      </w:pPr>
      <w:r>
        <w:t>……………………………………………………………………………………………………………………………</w:t>
      </w:r>
    </w:p>
    <w:p w:rsidR="0065649D" w:rsidRDefault="0065649D" w:rsidP="0065649D">
      <w:pPr>
        <w:pStyle w:val="Corpsdetexte"/>
        <w:spacing w:before="1" w:line="252" w:lineRule="exact"/>
        <w:ind w:left="280"/>
      </w:pPr>
      <w:r>
        <w:t>……………………………………………………………………………………………………………………………</w:t>
      </w:r>
    </w:p>
    <w:p w:rsidR="00454E6B" w:rsidRDefault="00454E6B" w:rsidP="00454E6B">
      <w:pPr>
        <w:pStyle w:val="Corpsdetexte"/>
        <w:spacing w:before="1"/>
        <w:ind w:left="267"/>
      </w:pPr>
      <w:r>
        <w:t>……………………………………………………………………………………………………………………………</w:t>
      </w:r>
    </w:p>
    <w:p w:rsidR="00454E6B" w:rsidRPr="0065649D" w:rsidRDefault="00454E6B" w:rsidP="0065649D">
      <w:pPr>
        <w:pStyle w:val="Corpsdetexte"/>
        <w:spacing w:before="1" w:line="252" w:lineRule="exact"/>
        <w:ind w:left="280"/>
      </w:pPr>
    </w:p>
    <w:tbl>
      <w:tblPr>
        <w:tblStyle w:val="Grilledutableau"/>
        <w:tblW w:w="11200" w:type="dxa"/>
        <w:tblInd w:w="-34" w:type="dxa"/>
        <w:tblLook w:val="04A0"/>
      </w:tblPr>
      <w:tblGrid>
        <w:gridCol w:w="1597"/>
        <w:gridCol w:w="8949"/>
        <w:gridCol w:w="654"/>
      </w:tblGrid>
      <w:tr w:rsidR="007E5856" w:rsidTr="007E5856">
        <w:trPr>
          <w:trHeight w:val="685"/>
        </w:trPr>
        <w:tc>
          <w:tcPr>
            <w:tcW w:w="1597" w:type="dxa"/>
            <w:vAlign w:val="center"/>
          </w:tcPr>
          <w:p w:rsidR="007E5856" w:rsidRPr="007E5856" w:rsidRDefault="007E5856" w:rsidP="007E5856">
            <w:pPr>
              <w:bidi/>
              <w:spacing w:after="200" w:line="276" w:lineRule="auto"/>
              <w:jc w:val="center"/>
              <w:rPr>
                <w:b/>
                <w:bCs/>
                <w:sz w:val="28"/>
                <w:szCs w:val="28"/>
              </w:rPr>
            </w:pPr>
            <w:r w:rsidRPr="007E5856">
              <w:rPr>
                <w:rFonts w:asciiTheme="majorBidi" w:hAnsiTheme="majorBidi" w:cstheme="majorBidi"/>
                <w:b/>
                <w:bCs/>
                <w:sz w:val="28"/>
                <w:szCs w:val="28"/>
              </w:rPr>
              <w:lastRenderedPageBreak/>
              <w:t>Question</w:t>
            </w:r>
          </w:p>
        </w:tc>
        <w:tc>
          <w:tcPr>
            <w:tcW w:w="8949" w:type="dxa"/>
            <w:vAlign w:val="bottom"/>
          </w:tcPr>
          <w:p w:rsidR="007E5856" w:rsidRPr="007E5856" w:rsidRDefault="007E5856" w:rsidP="00ED10EF">
            <w:pPr>
              <w:spacing w:after="200" w:line="276" w:lineRule="auto"/>
              <w:jc w:val="center"/>
              <w:rPr>
                <w:b/>
                <w:bCs/>
                <w:sz w:val="32"/>
                <w:szCs w:val="32"/>
              </w:rPr>
            </w:pPr>
            <w:r w:rsidRPr="007E5856">
              <w:rPr>
                <w:rFonts w:asciiTheme="majorBidi" w:hAnsiTheme="majorBidi" w:cstheme="majorBidi"/>
                <w:b/>
                <w:bCs/>
                <w:sz w:val="32"/>
                <w:szCs w:val="32"/>
              </w:rPr>
              <w:t>Eléments de réponse</w:t>
            </w:r>
          </w:p>
        </w:tc>
        <w:tc>
          <w:tcPr>
            <w:tcW w:w="654" w:type="dxa"/>
            <w:vAlign w:val="center"/>
          </w:tcPr>
          <w:p w:rsidR="007E5856" w:rsidRPr="005F532B" w:rsidRDefault="007E5856" w:rsidP="007E5856">
            <w:pPr>
              <w:ind w:right="-108"/>
              <w:rPr>
                <w:b/>
                <w:bCs/>
              </w:rPr>
            </w:pPr>
            <w:r w:rsidRPr="005F532B">
              <w:rPr>
                <w:b/>
                <w:bCs/>
              </w:rPr>
              <w:t>Note</w:t>
            </w:r>
          </w:p>
        </w:tc>
      </w:tr>
      <w:tr w:rsidR="007E5856" w:rsidTr="007E5856">
        <w:trPr>
          <w:trHeight w:val="15330"/>
        </w:trPr>
        <w:tc>
          <w:tcPr>
            <w:tcW w:w="1597" w:type="dxa"/>
          </w:tcPr>
          <w:p w:rsidR="007E5856" w:rsidRPr="00E90AE7" w:rsidRDefault="007E5856" w:rsidP="00E90AE7">
            <w:pPr>
              <w:ind w:right="-1134"/>
              <w:jc w:val="center"/>
              <w:rPr>
                <w:b/>
                <w:bCs/>
              </w:rPr>
            </w:pPr>
          </w:p>
          <w:p w:rsidR="007E5856" w:rsidRPr="00E90AE7" w:rsidRDefault="007E5856" w:rsidP="00E90AE7">
            <w:pPr>
              <w:ind w:right="-1134"/>
              <w:jc w:val="center"/>
              <w:rPr>
                <w:b/>
                <w:bCs/>
              </w:rPr>
            </w:pPr>
          </w:p>
          <w:p w:rsidR="007E5856" w:rsidRPr="00E90AE7" w:rsidRDefault="007E5856" w:rsidP="00E90AE7">
            <w:pPr>
              <w:ind w:right="-1134"/>
              <w:jc w:val="center"/>
              <w:rPr>
                <w:b/>
                <w:bCs/>
              </w:rPr>
            </w:pPr>
          </w:p>
          <w:p w:rsidR="007E5856" w:rsidRPr="00E90AE7" w:rsidRDefault="007E5856" w:rsidP="00E90AE7">
            <w:pPr>
              <w:ind w:right="-37"/>
              <w:jc w:val="center"/>
              <w:rPr>
                <w:b/>
                <w:bCs/>
              </w:rPr>
            </w:pPr>
            <w:r w:rsidRPr="00E90AE7">
              <w:rPr>
                <w:b/>
                <w:bCs/>
              </w:rPr>
              <w:t>1-</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2-</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3-</w:t>
            </w:r>
          </w:p>
          <w:p w:rsidR="007E5856" w:rsidRPr="00E90AE7" w:rsidRDefault="007E5856" w:rsidP="00E90AE7">
            <w:pPr>
              <w:jc w:val="center"/>
              <w:rPr>
                <w:b/>
                <w:bCs/>
              </w:rPr>
            </w:pPr>
          </w:p>
          <w:p w:rsidR="007E5856" w:rsidRPr="00E90AE7" w:rsidRDefault="007E5856" w:rsidP="00E90AE7">
            <w:pPr>
              <w:jc w:val="center"/>
              <w:rPr>
                <w:b/>
                <w:bCs/>
              </w:rPr>
            </w:pPr>
            <w:r w:rsidRPr="00E90AE7">
              <w:rPr>
                <w:b/>
                <w:bCs/>
              </w:rPr>
              <w:t>4-</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1-</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2-</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3-</w:t>
            </w:r>
          </w:p>
          <w:p w:rsidR="007E5856" w:rsidRPr="00E90AE7" w:rsidRDefault="007E5856" w:rsidP="00E90AE7">
            <w:pPr>
              <w:jc w:val="center"/>
              <w:rPr>
                <w:b/>
                <w:bCs/>
              </w:rPr>
            </w:pPr>
          </w:p>
          <w:p w:rsidR="007E5856" w:rsidRPr="00E90AE7" w:rsidRDefault="007E5856" w:rsidP="00E90AE7">
            <w:pPr>
              <w:jc w:val="center"/>
              <w:rPr>
                <w:b/>
                <w:bCs/>
              </w:rPr>
            </w:pPr>
            <w:r w:rsidRPr="00E90AE7">
              <w:rPr>
                <w:b/>
                <w:bCs/>
              </w:rPr>
              <w:t>4-</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5-</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1-</w:t>
            </w: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p>
          <w:p w:rsidR="007E5856" w:rsidRPr="00E90AE7" w:rsidRDefault="007E5856" w:rsidP="00E90AE7">
            <w:pPr>
              <w:jc w:val="center"/>
              <w:rPr>
                <w:b/>
                <w:bCs/>
              </w:rPr>
            </w:pPr>
            <w:r w:rsidRPr="00E90AE7">
              <w:rPr>
                <w:b/>
                <w:bCs/>
              </w:rPr>
              <w:t>2-</w:t>
            </w:r>
          </w:p>
          <w:p w:rsidR="007E5856" w:rsidRPr="00E90AE7" w:rsidRDefault="007E5856" w:rsidP="00E90AE7">
            <w:pPr>
              <w:jc w:val="center"/>
              <w:rPr>
                <w:b/>
                <w:bCs/>
              </w:rPr>
            </w:pPr>
          </w:p>
          <w:p w:rsidR="007E5856" w:rsidRPr="00E90AE7" w:rsidRDefault="007E5856" w:rsidP="00E90AE7">
            <w:pPr>
              <w:jc w:val="center"/>
              <w:rPr>
                <w:b/>
                <w:bCs/>
              </w:rPr>
            </w:pPr>
            <w:r w:rsidRPr="00E90AE7">
              <w:rPr>
                <w:b/>
                <w:bCs/>
              </w:rPr>
              <w:t>3-</w:t>
            </w:r>
          </w:p>
          <w:p w:rsidR="007E5856" w:rsidRPr="00E90AE7" w:rsidRDefault="007E5856" w:rsidP="00E90AE7">
            <w:pPr>
              <w:jc w:val="center"/>
              <w:rPr>
                <w:b/>
                <w:bCs/>
              </w:rPr>
            </w:pPr>
          </w:p>
          <w:p w:rsidR="007E5856" w:rsidRPr="00E90AE7" w:rsidRDefault="007E5856" w:rsidP="00E90AE7">
            <w:pPr>
              <w:jc w:val="center"/>
              <w:rPr>
                <w:b/>
                <w:bCs/>
              </w:rPr>
            </w:pPr>
            <w:r w:rsidRPr="00E90AE7">
              <w:rPr>
                <w:b/>
                <w:bCs/>
              </w:rPr>
              <w:t>4-</w:t>
            </w:r>
          </w:p>
        </w:tc>
        <w:tc>
          <w:tcPr>
            <w:tcW w:w="8949" w:type="dxa"/>
          </w:tcPr>
          <w:p w:rsidR="007E5856" w:rsidRPr="007E5856" w:rsidRDefault="007E5856" w:rsidP="005F532B">
            <w:pPr>
              <w:ind w:right="-1134"/>
              <w:rPr>
                <w:b/>
                <w:bCs/>
                <w:lang w:val="fr-FR"/>
              </w:rPr>
            </w:pPr>
            <w:r>
              <w:rPr>
                <w:b/>
                <w:bCs/>
                <w:noProof/>
                <w:lang w:eastAsia="fr-FR"/>
              </w:rPr>
              <w:pict>
                <v:rect id="_x0000_s1041" style="position:absolute;margin-left:62.35pt;margin-top:6pt;width:313.65pt;height:30.7pt;z-index:251672576;mso-position-horizontal-relative:text;mso-position-vertical-relative:text" strokeweight="2pt">
                  <v:textbox>
                    <w:txbxContent>
                      <w:p w:rsidR="007E5856" w:rsidRPr="00E50DC4" w:rsidRDefault="007E5856" w:rsidP="00E50DC4">
                        <w:pPr>
                          <w:jc w:val="center"/>
                          <w:rPr>
                            <w:rFonts w:asciiTheme="majorBidi" w:hAnsiTheme="majorBidi" w:cstheme="majorBidi"/>
                            <w:b/>
                            <w:bCs/>
                            <w:sz w:val="36"/>
                            <w:szCs w:val="36"/>
                          </w:rPr>
                        </w:pPr>
                        <w:r w:rsidRPr="00E50DC4">
                          <w:rPr>
                            <w:rFonts w:asciiTheme="majorBidi" w:hAnsiTheme="majorBidi" w:cstheme="majorBidi"/>
                            <w:b/>
                            <w:bCs/>
                            <w:sz w:val="36"/>
                            <w:szCs w:val="36"/>
                          </w:rPr>
                          <w:t>Restitution des connaissances (8pts)</w:t>
                        </w:r>
                      </w:p>
                    </w:txbxContent>
                  </v:textbox>
                </v:rect>
              </w:pict>
            </w:r>
          </w:p>
          <w:p w:rsidR="007E5856" w:rsidRPr="007E5856" w:rsidRDefault="007E5856" w:rsidP="005F532B">
            <w:pPr>
              <w:ind w:right="-1134"/>
              <w:rPr>
                <w:b/>
                <w:bCs/>
                <w:lang w:val="fr-FR"/>
              </w:rPr>
            </w:pPr>
          </w:p>
          <w:p w:rsidR="007E5856" w:rsidRPr="007E5856" w:rsidRDefault="007E5856" w:rsidP="005F532B">
            <w:pPr>
              <w:ind w:right="-1134"/>
              <w:rPr>
                <w:b/>
                <w:bCs/>
                <w:lang w:val="fr-FR"/>
              </w:rPr>
            </w:pPr>
          </w:p>
          <w:p w:rsidR="007E5856" w:rsidRPr="007E5856" w:rsidRDefault="007E5856" w:rsidP="005F532B">
            <w:pPr>
              <w:ind w:right="-1134"/>
              <w:rPr>
                <w:lang w:val="fr-FR"/>
              </w:rPr>
            </w:pPr>
            <w:r w:rsidRPr="007E5856">
              <w:rPr>
                <w:b/>
                <w:bCs/>
                <w:lang w:val="fr-FR"/>
              </w:rPr>
              <w:t>a-</w:t>
            </w:r>
            <w:r w:rsidRPr="007E5856">
              <w:rPr>
                <w:lang w:val="fr-FR"/>
              </w:rPr>
              <w:t xml:space="preserve"> Neurone : unité structurale et fonctionnelle du système nerveux ………………….…. </w:t>
            </w:r>
          </w:p>
          <w:p w:rsidR="007E5856" w:rsidRPr="007E5856" w:rsidRDefault="007E5856" w:rsidP="005F532B">
            <w:pPr>
              <w:ind w:right="-1134"/>
              <w:rPr>
                <w:lang w:val="fr-FR"/>
              </w:rPr>
            </w:pPr>
            <w:r w:rsidRPr="007E5856">
              <w:rPr>
                <w:b/>
                <w:bCs/>
                <w:lang w:val="fr-FR"/>
              </w:rPr>
              <w:t>b-</w:t>
            </w:r>
            <w:r w:rsidRPr="007E5856">
              <w:rPr>
                <w:lang w:val="fr-FR"/>
              </w:rPr>
              <w:t xml:space="preserve"> Danger menaçant le système nerveux : Drogue, Bruit, Alcool... </w:t>
            </w:r>
          </w:p>
          <w:p w:rsidR="007E5856" w:rsidRPr="007E5856" w:rsidRDefault="007E5856" w:rsidP="005F532B">
            <w:pPr>
              <w:ind w:right="-1134"/>
              <w:rPr>
                <w:lang w:val="fr-FR"/>
              </w:rPr>
            </w:pPr>
            <w:r w:rsidRPr="007E5856">
              <w:rPr>
                <w:lang w:val="fr-FR"/>
              </w:rPr>
              <w:t xml:space="preserve">     Danger menaçant le système musculaire : Déchirure musculaire, Tendinite, Crampe… </w:t>
            </w:r>
          </w:p>
          <w:p w:rsidR="007E5856" w:rsidRPr="007E5856" w:rsidRDefault="007E5856" w:rsidP="005F532B">
            <w:pPr>
              <w:ind w:right="-108"/>
              <w:rPr>
                <w:lang w:val="fr-FR"/>
              </w:rPr>
            </w:pPr>
            <w:r w:rsidRPr="007E5856">
              <w:rPr>
                <w:b/>
                <w:bCs/>
                <w:lang w:val="fr-FR"/>
              </w:rPr>
              <w:t>c-</w:t>
            </w:r>
            <w:r w:rsidRPr="007E5856">
              <w:rPr>
                <w:lang w:val="fr-FR"/>
              </w:rPr>
              <w:t xml:space="preserve"> les éléments intervenant dans le réflexe médullaire : récepteur sensitif (peau) ; les conducteurs nerveux (les nerfs) ; le centre nerveux (moelle épinière) ; l’effecteur moteur (muscle)............................................................................................ 0.25 x 4</w:t>
            </w:r>
          </w:p>
          <w:p w:rsidR="007E5856" w:rsidRPr="007E5856" w:rsidRDefault="007E5856" w:rsidP="005F532B">
            <w:pPr>
              <w:ind w:right="-108"/>
              <w:rPr>
                <w:lang w:val="fr-FR"/>
              </w:rPr>
            </w:pPr>
          </w:p>
          <w:p w:rsidR="007E5856" w:rsidRPr="007E5856" w:rsidRDefault="007E5856" w:rsidP="005F532B">
            <w:pPr>
              <w:ind w:right="-108"/>
              <w:rPr>
                <w:lang w:val="fr-FR"/>
              </w:rPr>
            </w:pPr>
            <w:r w:rsidRPr="007E5856">
              <w:rPr>
                <w:lang w:val="fr-FR"/>
              </w:rPr>
              <w:t>Après sa sensibilisation par un antigène donné, les lymphocytes T se différencient en lymphocytes T mémoire et en lymphocytes TC. Ces derniers détruisent les cellules infectées Il s’agit d’une réponse immunitaire à médiation cellulaire …………….0. 5 x 4</w:t>
            </w:r>
          </w:p>
          <w:p w:rsidR="007E5856" w:rsidRPr="007E5856" w:rsidRDefault="007E5856" w:rsidP="009B700F">
            <w:pPr>
              <w:rPr>
                <w:lang w:val="fr-FR"/>
              </w:rPr>
            </w:pPr>
          </w:p>
          <w:p w:rsidR="007E5856" w:rsidRPr="007E5856" w:rsidRDefault="007E5856" w:rsidP="009B700F">
            <w:pPr>
              <w:rPr>
                <w:lang w:val="fr-FR"/>
              </w:rPr>
            </w:pPr>
            <w:r w:rsidRPr="007E5856">
              <w:rPr>
                <w:lang w:val="fr-FR"/>
              </w:rPr>
              <w:t>a-Vrai.                              b- faux.                                c- faux.                                 d- vrai…..….. 0. 5 x 4</w:t>
            </w:r>
          </w:p>
          <w:p w:rsidR="007E5856" w:rsidRPr="007E5856" w:rsidRDefault="007E5856" w:rsidP="009B700F">
            <w:pPr>
              <w:rPr>
                <w:lang w:val="fr-FR"/>
              </w:rPr>
            </w:pPr>
          </w:p>
          <w:tbl>
            <w:tblPr>
              <w:tblStyle w:val="Grilledutableau"/>
              <w:tblW w:w="0" w:type="auto"/>
              <w:tblInd w:w="1" w:type="dxa"/>
              <w:tblLook w:val="04A0"/>
            </w:tblPr>
            <w:tblGrid>
              <w:gridCol w:w="1941"/>
              <w:gridCol w:w="1198"/>
              <w:gridCol w:w="5583"/>
            </w:tblGrid>
            <w:tr w:rsidR="007E5856" w:rsidTr="007E5856">
              <w:trPr>
                <w:trHeight w:val="253"/>
              </w:trPr>
              <w:tc>
                <w:tcPr>
                  <w:tcW w:w="1955" w:type="dxa"/>
                </w:tcPr>
                <w:p w:rsidR="007E5856" w:rsidRPr="0065159E" w:rsidRDefault="007E5856" w:rsidP="009B700F">
                  <w:pPr>
                    <w:rPr>
                      <w:b/>
                      <w:bCs/>
                    </w:rPr>
                  </w:pPr>
                  <w:r w:rsidRPr="0065159E">
                    <w:rPr>
                      <w:b/>
                      <w:bCs/>
                    </w:rPr>
                    <w:t>Le groupe A</w:t>
                  </w:r>
                </w:p>
              </w:tc>
              <w:tc>
                <w:tcPr>
                  <w:tcW w:w="1222" w:type="dxa"/>
                  <w:vMerge w:val="restart"/>
                  <w:tcBorders>
                    <w:top w:val="nil"/>
                    <w:right w:val="single" w:sz="4" w:space="0" w:color="auto"/>
                  </w:tcBorders>
                </w:tcPr>
                <w:p w:rsidR="007E5856" w:rsidRDefault="007E5856" w:rsidP="009B700F">
                  <w:r>
                    <w:rPr>
                      <w:noProof/>
                      <w:lang w:eastAsia="fr-FR"/>
                    </w:rPr>
                    <w:pict>
                      <v:shapetype id="_x0000_t32" coordsize="21600,21600" o:spt="32" o:oned="t" path="m,l21600,21600e" filled="f">
                        <v:path arrowok="t" fillok="f" o:connecttype="none"/>
                        <o:lock v:ext="edit" shapetype="t"/>
                      </v:shapetype>
                      <v:shape id="_x0000_s1046" type="#_x0000_t32" style="position:absolute;margin-left:-6.4pt;margin-top:73.95pt;width:60.1pt;height:24.4pt;flip:y;z-index:251678720;mso-position-horizontal-relative:text;mso-position-vertical-relative:text" o:connectortype="straight">
                        <v:stroke endarrow="block"/>
                      </v:shape>
                    </w:pict>
                  </w:r>
                  <w:r>
                    <w:rPr>
                      <w:noProof/>
                      <w:lang w:eastAsia="fr-FR"/>
                    </w:rPr>
                    <w:pict>
                      <v:shape id="_x0000_s1045" type="#_x0000_t32" style="position:absolute;margin-left:-6.4pt;margin-top:73.95pt;width:60.1pt;height:16.9pt;z-index:251677696;mso-position-horizontal-relative:text;mso-position-vertical-relative:text" o:connectortype="straight">
                        <v:stroke endarrow="block"/>
                      </v:shape>
                    </w:pict>
                  </w:r>
                  <w:r>
                    <w:rPr>
                      <w:noProof/>
                      <w:lang w:eastAsia="fr-FR"/>
                    </w:rPr>
                    <w:pict>
                      <v:shape id="_x0000_s1044" type="#_x0000_t32" style="position:absolute;margin-left:-6.4pt;margin-top:52.05pt;width:60.1pt;height:0;z-index:251676672;mso-position-horizontal-relative:text;mso-position-vertical-relative:text" o:connectortype="straight">
                        <v:stroke endarrow="block"/>
                      </v:shape>
                    </w:pict>
                  </w:r>
                  <w:r>
                    <w:rPr>
                      <w:noProof/>
                      <w:lang w:eastAsia="fr-FR"/>
                    </w:rPr>
                    <w:pict>
                      <v:shape id="_x0000_s1043" type="#_x0000_t32" style="position:absolute;margin-left:-6.4pt;margin-top:26.35pt;width:60.1pt;height:89.55pt;z-index:251675648;mso-position-horizontal-relative:text;mso-position-vertical-relative:text" o:connectortype="straight">
                        <v:stroke endarrow="block"/>
                      </v:shape>
                    </w:pict>
                  </w:r>
                </w:p>
              </w:tc>
              <w:tc>
                <w:tcPr>
                  <w:tcW w:w="5676" w:type="dxa"/>
                  <w:tcBorders>
                    <w:left w:val="single" w:sz="4" w:space="0" w:color="auto"/>
                  </w:tcBorders>
                </w:tcPr>
                <w:p w:rsidR="007E5856" w:rsidRPr="0065159E" w:rsidRDefault="007E5856" w:rsidP="009B700F">
                  <w:pPr>
                    <w:rPr>
                      <w:b/>
                      <w:bCs/>
                    </w:rPr>
                  </w:pPr>
                  <w:r w:rsidRPr="0065159E">
                    <w:rPr>
                      <w:b/>
                      <w:bCs/>
                    </w:rPr>
                    <w:t>Le groupe B</w:t>
                  </w:r>
                </w:p>
              </w:tc>
            </w:tr>
            <w:tr w:rsidR="007E5856" w:rsidRPr="007E5856" w:rsidTr="007E5856">
              <w:trPr>
                <w:trHeight w:val="519"/>
              </w:trPr>
              <w:tc>
                <w:tcPr>
                  <w:tcW w:w="1955" w:type="dxa"/>
                  <w:vAlign w:val="center"/>
                </w:tcPr>
                <w:p w:rsidR="007E5856" w:rsidRDefault="007E5856" w:rsidP="0065159E">
                  <w:pPr>
                    <w:jc w:val="center"/>
                  </w:pPr>
                  <w:r>
                    <w:t>Les lymphocytes T</w:t>
                  </w:r>
                </w:p>
              </w:tc>
              <w:tc>
                <w:tcPr>
                  <w:tcW w:w="1222" w:type="dxa"/>
                  <w:vMerge/>
                  <w:tcBorders>
                    <w:right w:val="single" w:sz="4" w:space="0" w:color="auto"/>
                  </w:tcBorders>
                </w:tcPr>
                <w:p w:rsidR="007E5856" w:rsidRDefault="007E5856" w:rsidP="009B700F"/>
              </w:tc>
              <w:tc>
                <w:tcPr>
                  <w:tcW w:w="5676" w:type="dxa"/>
                  <w:tcBorders>
                    <w:left w:val="single" w:sz="4" w:space="0" w:color="auto"/>
                  </w:tcBorders>
                </w:tcPr>
                <w:p w:rsidR="007E5856" w:rsidRPr="007E5856" w:rsidRDefault="007E5856" w:rsidP="009B700F">
                  <w:pPr>
                    <w:rPr>
                      <w:lang w:val="fr-FR"/>
                    </w:rPr>
                  </w:pPr>
                  <w:r w:rsidRPr="007E5856">
                    <w:rPr>
                      <w:lang w:val="fr-FR"/>
                    </w:rPr>
                    <w:t>▪ Substances chimiques synthétiques qui bloquent la multiplication bactérienne.</w:t>
                  </w:r>
                </w:p>
              </w:tc>
            </w:tr>
            <w:tr w:rsidR="007E5856" w:rsidRPr="007E5856" w:rsidTr="007E5856">
              <w:trPr>
                <w:trHeight w:val="507"/>
              </w:trPr>
              <w:tc>
                <w:tcPr>
                  <w:tcW w:w="1955" w:type="dxa"/>
                  <w:vAlign w:val="center"/>
                </w:tcPr>
                <w:p w:rsidR="007E5856" w:rsidRDefault="007E5856" w:rsidP="0065159E">
                  <w:pPr>
                    <w:jc w:val="center"/>
                  </w:pPr>
                  <w:r>
                    <w:t>La sérothérapie</w:t>
                  </w:r>
                </w:p>
              </w:tc>
              <w:tc>
                <w:tcPr>
                  <w:tcW w:w="1222" w:type="dxa"/>
                  <w:vMerge/>
                  <w:tcBorders>
                    <w:right w:val="single" w:sz="4" w:space="0" w:color="auto"/>
                  </w:tcBorders>
                </w:tcPr>
                <w:p w:rsidR="007E5856" w:rsidRDefault="007E5856" w:rsidP="009B700F"/>
              </w:tc>
              <w:tc>
                <w:tcPr>
                  <w:tcW w:w="5676" w:type="dxa"/>
                  <w:tcBorders>
                    <w:left w:val="single" w:sz="4" w:space="0" w:color="auto"/>
                  </w:tcBorders>
                </w:tcPr>
                <w:p w:rsidR="007E5856" w:rsidRPr="007E5856" w:rsidRDefault="007E5856" w:rsidP="009B700F">
                  <w:pPr>
                    <w:rPr>
                      <w:lang w:val="fr-FR"/>
                    </w:rPr>
                  </w:pPr>
                  <w:r w:rsidRPr="007E5856">
                    <w:rPr>
                      <w:lang w:val="fr-FR"/>
                    </w:rPr>
                    <w:t>▪Transfert de l’immunité par un sérum contenant des anticorps spécifiques.</w:t>
                  </w:r>
                </w:p>
              </w:tc>
            </w:tr>
            <w:tr w:rsidR="007E5856" w:rsidRPr="007E5856" w:rsidTr="007E5856">
              <w:trPr>
                <w:trHeight w:val="253"/>
              </w:trPr>
              <w:tc>
                <w:tcPr>
                  <w:tcW w:w="1955" w:type="dxa"/>
                  <w:vAlign w:val="center"/>
                </w:tcPr>
                <w:p w:rsidR="007E5856" w:rsidRDefault="007E5856" w:rsidP="0065159E">
                  <w:pPr>
                    <w:jc w:val="center"/>
                  </w:pPr>
                  <w:r>
                    <w:t>Les antibiotiques</w:t>
                  </w:r>
                </w:p>
              </w:tc>
              <w:tc>
                <w:tcPr>
                  <w:tcW w:w="1222" w:type="dxa"/>
                  <w:vMerge/>
                  <w:tcBorders>
                    <w:right w:val="single" w:sz="4" w:space="0" w:color="auto"/>
                  </w:tcBorders>
                </w:tcPr>
                <w:p w:rsidR="007E5856" w:rsidRDefault="007E5856" w:rsidP="009B700F"/>
              </w:tc>
              <w:tc>
                <w:tcPr>
                  <w:tcW w:w="5676" w:type="dxa"/>
                  <w:tcBorders>
                    <w:left w:val="single" w:sz="4" w:space="0" w:color="auto"/>
                  </w:tcBorders>
                </w:tcPr>
                <w:p w:rsidR="007E5856" w:rsidRPr="007E5856" w:rsidRDefault="007E5856" w:rsidP="009B700F">
                  <w:pPr>
                    <w:rPr>
                      <w:lang w:val="fr-FR"/>
                    </w:rPr>
                  </w:pPr>
                  <w:r w:rsidRPr="007E5856">
                    <w:rPr>
                      <w:lang w:val="fr-FR"/>
                    </w:rPr>
                    <w:t>▪ Mode de multiplication des champignons microscopiques.</w:t>
                  </w:r>
                </w:p>
              </w:tc>
            </w:tr>
            <w:tr w:rsidR="007E5856" w:rsidRPr="007E5856" w:rsidTr="007E5856">
              <w:trPr>
                <w:trHeight w:val="317"/>
              </w:trPr>
              <w:tc>
                <w:tcPr>
                  <w:tcW w:w="1955" w:type="dxa"/>
                  <w:vMerge w:val="restart"/>
                  <w:vAlign w:val="center"/>
                </w:tcPr>
                <w:p w:rsidR="007E5856" w:rsidRPr="0065159E" w:rsidRDefault="007E5856" w:rsidP="0065159E">
                  <w:pPr>
                    <w:jc w:val="center"/>
                  </w:pPr>
                  <w:r>
                    <w:t>sporulation</w:t>
                  </w:r>
                </w:p>
              </w:tc>
              <w:tc>
                <w:tcPr>
                  <w:tcW w:w="1222" w:type="dxa"/>
                  <w:vMerge/>
                  <w:tcBorders>
                    <w:right w:val="single" w:sz="4" w:space="0" w:color="auto"/>
                  </w:tcBorders>
                </w:tcPr>
                <w:p w:rsidR="007E5856" w:rsidRDefault="007E5856" w:rsidP="009B700F"/>
              </w:tc>
              <w:tc>
                <w:tcPr>
                  <w:tcW w:w="5676" w:type="dxa"/>
                  <w:tcBorders>
                    <w:left w:val="single" w:sz="4" w:space="0" w:color="auto"/>
                    <w:bottom w:val="single" w:sz="4" w:space="0" w:color="auto"/>
                  </w:tcBorders>
                </w:tcPr>
                <w:p w:rsidR="007E5856" w:rsidRPr="007E5856" w:rsidRDefault="007E5856" w:rsidP="009B700F">
                  <w:pPr>
                    <w:rPr>
                      <w:lang w:val="fr-FR"/>
                    </w:rPr>
                  </w:pPr>
                  <w:r w:rsidRPr="007E5856">
                    <w:rPr>
                      <w:lang w:val="fr-FR"/>
                    </w:rPr>
                    <w:t>▪ Substances secrétés par des microorganismes et qui bloquent la multiplication bactérienne.</w:t>
                  </w:r>
                </w:p>
              </w:tc>
            </w:tr>
            <w:tr w:rsidR="007E5856" w:rsidRPr="007E5856" w:rsidTr="007E5856">
              <w:trPr>
                <w:trHeight w:val="228"/>
              </w:trPr>
              <w:tc>
                <w:tcPr>
                  <w:tcW w:w="1955" w:type="dxa"/>
                  <w:vMerge/>
                </w:tcPr>
                <w:p w:rsidR="007E5856" w:rsidRPr="007E5856" w:rsidRDefault="007E5856" w:rsidP="009B700F">
                  <w:pPr>
                    <w:rPr>
                      <w:lang w:val="fr-FR"/>
                    </w:rPr>
                  </w:pPr>
                </w:p>
              </w:tc>
              <w:tc>
                <w:tcPr>
                  <w:tcW w:w="1222" w:type="dxa"/>
                  <w:vMerge/>
                  <w:tcBorders>
                    <w:bottom w:val="nil"/>
                    <w:right w:val="single" w:sz="4" w:space="0" w:color="auto"/>
                  </w:tcBorders>
                </w:tcPr>
                <w:p w:rsidR="007E5856" w:rsidRPr="007E5856" w:rsidRDefault="007E5856" w:rsidP="009B700F">
                  <w:pPr>
                    <w:rPr>
                      <w:lang w:val="fr-FR"/>
                    </w:rPr>
                  </w:pPr>
                </w:p>
              </w:tc>
              <w:tc>
                <w:tcPr>
                  <w:tcW w:w="5676" w:type="dxa"/>
                  <w:tcBorders>
                    <w:top w:val="single" w:sz="4" w:space="0" w:color="auto"/>
                    <w:left w:val="single" w:sz="4" w:space="0" w:color="auto"/>
                  </w:tcBorders>
                </w:tcPr>
                <w:p w:rsidR="007E5856" w:rsidRPr="007E5856" w:rsidRDefault="007E5856" w:rsidP="009B700F">
                  <w:pPr>
                    <w:rPr>
                      <w:lang w:val="fr-FR"/>
                    </w:rPr>
                  </w:pPr>
                  <w:r w:rsidRPr="007E5856">
                    <w:rPr>
                      <w:lang w:val="fr-FR"/>
                    </w:rPr>
                    <w:t>▪ Intervient dans la réponse immunitaire cellulaire.</w:t>
                  </w:r>
                </w:p>
              </w:tc>
            </w:tr>
          </w:tbl>
          <w:p w:rsidR="007E5856" w:rsidRPr="007E5856" w:rsidRDefault="007E5856" w:rsidP="009B700F">
            <w:pPr>
              <w:rPr>
                <w:lang w:val="fr-FR"/>
              </w:rPr>
            </w:pPr>
            <w:r w:rsidRPr="003D23F8">
              <w:rPr>
                <w:b/>
                <w:bCs/>
                <w:noProof/>
                <w:lang w:eastAsia="fr-FR"/>
              </w:rPr>
              <w:pict>
                <v:rect id="_x0000_s1042" style="position:absolute;margin-left:-3.3pt;margin-top:7.45pt;width:442.75pt;height:28.4pt;z-index:251673600;mso-position-horizontal-relative:text;mso-position-vertical-relative:text" strokeweight="2pt">
                  <v:textbox>
                    <w:txbxContent>
                      <w:p w:rsidR="007E5856" w:rsidRPr="007E5856" w:rsidRDefault="007E5856" w:rsidP="00ED10EF">
                        <w:pPr>
                          <w:ind w:right="-432"/>
                          <w:rPr>
                            <w:rFonts w:asciiTheme="majorBidi" w:hAnsiTheme="majorBidi" w:cstheme="majorBidi"/>
                            <w:b/>
                            <w:bCs/>
                            <w:sz w:val="28"/>
                            <w:szCs w:val="28"/>
                            <w:lang w:val="fr-FR"/>
                          </w:rPr>
                        </w:pPr>
                        <w:r w:rsidRPr="007E5856">
                          <w:rPr>
                            <w:rFonts w:asciiTheme="majorBidi" w:hAnsiTheme="majorBidi" w:cstheme="majorBidi"/>
                            <w:b/>
                            <w:bCs/>
                            <w:sz w:val="28"/>
                            <w:szCs w:val="28"/>
                            <w:lang w:val="fr-FR"/>
                          </w:rPr>
                          <w:t>Raisonnement scientifique et communication graphique et écrite (12 pts)</w:t>
                        </w:r>
                      </w:p>
                    </w:txbxContent>
                  </v:textbox>
                </v:rect>
              </w:pict>
            </w:r>
          </w:p>
          <w:p w:rsidR="007E5856" w:rsidRPr="007E5856" w:rsidRDefault="007E5856" w:rsidP="009B700F">
            <w:pPr>
              <w:rPr>
                <w:lang w:val="fr-FR"/>
              </w:rPr>
            </w:pPr>
          </w:p>
          <w:p w:rsidR="007E5856" w:rsidRPr="007E5856" w:rsidRDefault="007E5856" w:rsidP="009B700F">
            <w:pPr>
              <w:rPr>
                <w:lang w:val="fr-FR"/>
              </w:rPr>
            </w:pPr>
          </w:p>
          <w:p w:rsidR="007E5856" w:rsidRPr="007E5856" w:rsidRDefault="007E5856" w:rsidP="009B700F">
            <w:pPr>
              <w:rPr>
                <w:b/>
                <w:bCs/>
                <w:sz w:val="28"/>
                <w:szCs w:val="28"/>
                <w:u w:val="single"/>
                <w:lang w:val="fr-FR"/>
              </w:rPr>
            </w:pPr>
            <w:r w:rsidRPr="007E5856">
              <w:rPr>
                <w:b/>
                <w:bCs/>
                <w:sz w:val="28"/>
                <w:szCs w:val="28"/>
                <w:u w:val="single"/>
                <w:lang w:val="fr-FR"/>
              </w:rPr>
              <w:t xml:space="preserve">Exercice 1 </w:t>
            </w:r>
          </w:p>
          <w:p w:rsidR="007E5856" w:rsidRPr="007E5856" w:rsidRDefault="007E5856" w:rsidP="009B700F">
            <w:pPr>
              <w:rPr>
                <w:lang w:val="fr-FR"/>
              </w:rPr>
            </w:pPr>
            <w:r w:rsidRPr="007E5856">
              <w:rPr>
                <w:lang w:val="fr-FR"/>
              </w:rPr>
              <w:t>-Les résultats du diagnostic résultent chez le patient A : 1- lésion cérébral. 2- lésion des nerfs.</w:t>
            </w:r>
          </w:p>
          <w:p w:rsidR="007E5856" w:rsidRPr="007E5856" w:rsidRDefault="007E5856" w:rsidP="00ED10EF">
            <w:pPr>
              <w:rPr>
                <w:lang w:val="fr-FR"/>
              </w:rPr>
            </w:pPr>
            <w:r w:rsidRPr="007E5856">
              <w:rPr>
                <w:lang w:val="fr-FR"/>
              </w:rPr>
              <w:t xml:space="preserve">-Les résultats du diagnostic résultent chez le patient B : 1- lésion dans la moelle épinière. 2- lésion cérébral.                                                                                                                                 0.5 x 2 </w:t>
            </w:r>
          </w:p>
          <w:p w:rsidR="007E5856" w:rsidRPr="007E5856" w:rsidRDefault="007E5856" w:rsidP="00ED10EF">
            <w:pPr>
              <w:rPr>
                <w:lang w:val="fr-FR"/>
              </w:rPr>
            </w:pPr>
          </w:p>
          <w:p w:rsidR="007E5856" w:rsidRPr="007E5856" w:rsidRDefault="007E5856" w:rsidP="00ED10EF">
            <w:pPr>
              <w:rPr>
                <w:lang w:val="fr-FR"/>
              </w:rPr>
            </w:pPr>
            <w:r w:rsidRPr="007E5856">
              <w:rPr>
                <w:lang w:val="fr-FR"/>
              </w:rPr>
              <w:t>a-Par rapport à l’individu sain, le patient A présente une lésion localisé dans l’hémisphère gauche. b- Par rapport à l’individu sain, le patient B présente une lésion localisé dans la moelle épinière .</w:t>
            </w:r>
          </w:p>
          <w:p w:rsidR="007E5856" w:rsidRPr="007E5856" w:rsidRDefault="007E5856" w:rsidP="009B700F">
            <w:pPr>
              <w:rPr>
                <w:lang w:val="fr-FR"/>
              </w:rPr>
            </w:pPr>
          </w:p>
          <w:p w:rsidR="007E5856" w:rsidRPr="007E5856" w:rsidRDefault="007E5856" w:rsidP="009B700F">
            <w:pPr>
              <w:rPr>
                <w:lang w:val="fr-FR"/>
              </w:rPr>
            </w:pPr>
            <w:r w:rsidRPr="007E5856">
              <w:rPr>
                <w:b/>
                <w:bCs/>
                <w:lang w:val="fr-FR"/>
              </w:rPr>
              <w:t>-</w:t>
            </w:r>
            <w:r w:rsidRPr="007E5856">
              <w:rPr>
                <w:lang w:val="fr-FR"/>
              </w:rPr>
              <w:t xml:space="preserve">Pour le patient A, une lésion cérébral est responsable des résultats du diagnostic. 0.5 </w:t>
            </w:r>
          </w:p>
          <w:p w:rsidR="007E5856" w:rsidRPr="007E5856" w:rsidRDefault="007E5856" w:rsidP="0079725E">
            <w:pPr>
              <w:ind w:right="-230"/>
              <w:rPr>
                <w:lang w:val="fr-FR"/>
              </w:rPr>
            </w:pPr>
            <w:r w:rsidRPr="007E5856">
              <w:rPr>
                <w:lang w:val="fr-FR"/>
              </w:rPr>
              <w:t>Pour le patient B, une lésion dans la moelle épinière est responsable des résultats du diagnostic.0.5</w:t>
            </w:r>
          </w:p>
          <w:p w:rsidR="007E5856" w:rsidRPr="007E5856" w:rsidRDefault="007E5856" w:rsidP="00ED10EF">
            <w:pPr>
              <w:ind w:right="-230"/>
              <w:rPr>
                <w:lang w:val="fr-FR"/>
              </w:rPr>
            </w:pPr>
            <w:r w:rsidRPr="0079725E">
              <w:rPr>
                <w:b/>
                <w:bCs/>
                <w:noProof/>
                <w:lang w:eastAsia="fr-FR"/>
              </w:rPr>
              <w:drawing>
                <wp:anchor distT="0" distB="0" distL="114300" distR="114300" simplePos="0" relativeHeight="251674624" behindDoc="1" locked="0" layoutInCell="1" allowOverlap="1">
                  <wp:simplePos x="0" y="0"/>
                  <wp:positionH relativeFrom="column">
                    <wp:posOffset>-53616</wp:posOffset>
                  </wp:positionH>
                  <wp:positionV relativeFrom="paragraph">
                    <wp:posOffset>661477</wp:posOffset>
                  </wp:positionV>
                  <wp:extent cx="5697938" cy="500397"/>
                  <wp:effectExtent l="19050" t="0" r="0" b="0"/>
                  <wp:wrapNone/>
                  <wp:docPr id="1" name="Image 0"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3"/>
                          <a:stretch>
                            <a:fillRect/>
                          </a:stretch>
                        </pic:blipFill>
                        <pic:spPr>
                          <a:xfrm>
                            <a:off x="0" y="0"/>
                            <a:ext cx="5697747" cy="500380"/>
                          </a:xfrm>
                          <a:prstGeom prst="rect">
                            <a:avLst/>
                          </a:prstGeom>
                        </pic:spPr>
                      </pic:pic>
                    </a:graphicData>
                  </a:graphic>
                </wp:anchor>
              </w:drawing>
            </w:r>
            <w:r w:rsidRPr="007E5856">
              <w:rPr>
                <w:b/>
                <w:bCs/>
                <w:lang w:val="fr-FR"/>
              </w:rPr>
              <w:t>-</w:t>
            </w:r>
            <w:r w:rsidRPr="007E5856">
              <w:rPr>
                <w:lang w:val="fr-FR"/>
              </w:rPr>
              <w:t>La lésion de la moelle épinière empêche d’une part la transmission des influx nerveux moteurs nécessaires à la motricité volontaire des membres inférieurs du corps ; D’autre part elle empêche la transmission des influx nerveux sensitifs vers les aires correspondantes, par conséquent la perte de la sensibilité consciente au niveau de ces membres.</w:t>
            </w:r>
          </w:p>
          <w:p w:rsidR="007E5856" w:rsidRPr="007E5856" w:rsidRDefault="007E5856" w:rsidP="00ED10EF">
            <w:pPr>
              <w:ind w:right="-230"/>
              <w:rPr>
                <w:lang w:val="fr-FR"/>
              </w:rPr>
            </w:pPr>
          </w:p>
          <w:p w:rsidR="007E5856" w:rsidRPr="007E5856" w:rsidRDefault="007E5856" w:rsidP="009B700F">
            <w:pPr>
              <w:rPr>
                <w:lang w:val="fr-FR"/>
              </w:rPr>
            </w:pPr>
          </w:p>
          <w:p w:rsidR="007E5856" w:rsidRPr="007E5856" w:rsidRDefault="007E5856" w:rsidP="009B700F">
            <w:pPr>
              <w:rPr>
                <w:lang w:val="fr-FR"/>
              </w:rPr>
            </w:pPr>
          </w:p>
          <w:p w:rsidR="007E5856" w:rsidRPr="007E5856" w:rsidRDefault="007E5856" w:rsidP="0079725E">
            <w:pPr>
              <w:rPr>
                <w:lang w:val="fr-FR"/>
              </w:rPr>
            </w:pPr>
            <w:r w:rsidRPr="007E5856">
              <w:rPr>
                <w:b/>
                <w:bCs/>
                <w:sz w:val="28"/>
                <w:szCs w:val="28"/>
                <w:u w:val="single"/>
                <w:lang w:val="fr-FR"/>
              </w:rPr>
              <w:t>Exercice 2</w:t>
            </w:r>
          </w:p>
          <w:p w:rsidR="007E5856" w:rsidRPr="007E5856" w:rsidRDefault="007E5856" w:rsidP="0079725E">
            <w:pPr>
              <w:rPr>
                <w:lang w:val="fr-FR"/>
              </w:rPr>
            </w:pPr>
            <w:r w:rsidRPr="007E5856">
              <w:rPr>
                <w:lang w:val="fr-FR"/>
              </w:rPr>
              <w:t xml:space="preserve">▪ les cellules intervenant dans l’immunité contre (Salmonella typhi) sont les phagocytes et les lymphocytes </w:t>
            </w:r>
          </w:p>
          <w:p w:rsidR="007E5856" w:rsidRPr="007E5856" w:rsidRDefault="007E5856" w:rsidP="0079725E">
            <w:pPr>
              <w:rPr>
                <w:lang w:val="fr-FR"/>
              </w:rPr>
            </w:pPr>
            <w:r w:rsidRPr="007E5856">
              <w:rPr>
                <w:lang w:val="fr-FR"/>
              </w:rPr>
              <w:t xml:space="preserve">▪ justification : l’augmentation des nombres de ces cellules chez le malade par apport à l’individu sain. </w:t>
            </w:r>
          </w:p>
          <w:p w:rsidR="007E5856" w:rsidRPr="007E5856" w:rsidRDefault="007E5856" w:rsidP="0079725E">
            <w:pPr>
              <w:rPr>
                <w:lang w:val="fr-FR"/>
              </w:rPr>
            </w:pPr>
            <w:r w:rsidRPr="007E5856">
              <w:rPr>
                <w:lang w:val="fr-FR"/>
              </w:rPr>
              <w:t xml:space="preserve">▪ la réponse immunitaire intervenant contre la bactérie de la typhoïde est de type humorale </w:t>
            </w:r>
          </w:p>
          <w:p w:rsidR="007E5856" w:rsidRPr="007E5856" w:rsidRDefault="007E5856" w:rsidP="0079725E">
            <w:pPr>
              <w:rPr>
                <w:lang w:val="fr-FR"/>
              </w:rPr>
            </w:pPr>
            <w:r w:rsidRPr="007E5856">
              <w:rPr>
                <w:lang w:val="fr-FR"/>
              </w:rPr>
              <w:t xml:space="preserve">▪ justification : l’intervention des anticorps. </w:t>
            </w:r>
          </w:p>
          <w:p w:rsidR="007E5856" w:rsidRPr="007E5856" w:rsidRDefault="007E5856" w:rsidP="0079725E">
            <w:pPr>
              <w:rPr>
                <w:lang w:val="fr-FR"/>
              </w:rPr>
            </w:pPr>
            <w:r w:rsidRPr="007E5856">
              <w:rPr>
                <w:b/>
                <w:bCs/>
                <w:lang w:val="fr-FR"/>
              </w:rPr>
              <w:t>-</w:t>
            </w:r>
            <w:r w:rsidRPr="007E5856">
              <w:rPr>
                <w:lang w:val="fr-FR"/>
              </w:rPr>
              <w:t xml:space="preserve"> Chez le sujet vacciné, la réponse est </w:t>
            </w:r>
            <w:r w:rsidRPr="007E5856">
              <w:rPr>
                <w:b/>
                <w:bCs/>
                <w:u w:val="single"/>
                <w:lang w:val="fr-FR"/>
              </w:rPr>
              <w:t>immédiate</w:t>
            </w:r>
            <w:r w:rsidRPr="007E5856">
              <w:rPr>
                <w:lang w:val="fr-FR"/>
              </w:rPr>
              <w:t xml:space="preserve"> avec un taux d’anticorps </w:t>
            </w:r>
            <w:r w:rsidRPr="007E5856">
              <w:rPr>
                <w:b/>
                <w:bCs/>
                <w:u w:val="single"/>
                <w:lang w:val="fr-FR"/>
              </w:rPr>
              <w:t>élevés</w:t>
            </w:r>
            <w:r w:rsidRPr="007E5856">
              <w:rPr>
                <w:lang w:val="fr-FR"/>
              </w:rPr>
              <w:t xml:space="preserve">. Par contre Chez le sujet non vacciné, la réponse est </w:t>
            </w:r>
            <w:r w:rsidRPr="007E5856">
              <w:rPr>
                <w:b/>
                <w:bCs/>
                <w:u w:val="single"/>
                <w:lang w:val="fr-FR"/>
              </w:rPr>
              <w:t>retardée</w:t>
            </w:r>
            <w:r w:rsidRPr="007E5856">
              <w:rPr>
                <w:lang w:val="fr-FR"/>
              </w:rPr>
              <w:t xml:space="preserve"> (après une semaine) avec un taux d’anticorps </w:t>
            </w:r>
            <w:r w:rsidRPr="007E5856">
              <w:rPr>
                <w:b/>
                <w:bCs/>
                <w:u w:val="single"/>
                <w:lang w:val="fr-FR"/>
              </w:rPr>
              <w:t>faible</w:t>
            </w:r>
            <w:r w:rsidRPr="007E5856">
              <w:rPr>
                <w:lang w:val="fr-FR"/>
              </w:rPr>
              <w:t>.</w:t>
            </w:r>
          </w:p>
          <w:p w:rsidR="007E5856" w:rsidRPr="007E5856" w:rsidRDefault="007E5856" w:rsidP="0079725E">
            <w:pPr>
              <w:rPr>
                <w:lang w:val="fr-FR"/>
              </w:rPr>
            </w:pPr>
            <w:r w:rsidRPr="007E5856">
              <w:rPr>
                <w:lang w:val="fr-FR"/>
              </w:rPr>
              <w:t xml:space="preserve">▪La différence observée entre la réponse immunitaire chez sujet X et le sujet Y s’explique par: </w:t>
            </w:r>
          </w:p>
          <w:p w:rsidR="007E5856" w:rsidRPr="007E5856" w:rsidRDefault="007E5856" w:rsidP="0079725E">
            <w:pPr>
              <w:rPr>
                <w:lang w:val="fr-FR"/>
              </w:rPr>
            </w:pPr>
            <w:r w:rsidRPr="007E5856">
              <w:rPr>
                <w:lang w:val="fr-FR"/>
              </w:rPr>
              <w:t xml:space="preserve">le système immunitaire est caractérisé par une </w:t>
            </w:r>
            <w:r w:rsidRPr="007E5856">
              <w:rPr>
                <w:b/>
                <w:bCs/>
                <w:u w:val="single"/>
                <w:lang w:val="fr-FR"/>
              </w:rPr>
              <w:t>mémoire immunitaire</w:t>
            </w:r>
            <w:r w:rsidRPr="007E5856">
              <w:rPr>
                <w:lang w:val="fr-FR"/>
              </w:rPr>
              <w:t xml:space="preserve"> qui lui confère la possibilité de reconnaitre tout antigène qu’il a déjà contacté ; Ce qui explique une réponse immédiate et amplifiée (ou importante).</w:t>
            </w:r>
          </w:p>
        </w:tc>
        <w:tc>
          <w:tcPr>
            <w:tcW w:w="654" w:type="dxa"/>
          </w:tcPr>
          <w:p w:rsidR="007E5856" w:rsidRPr="00550EA4" w:rsidRDefault="007E5856" w:rsidP="005F532B">
            <w:pPr>
              <w:ind w:right="-327"/>
              <w:rPr>
                <w:b/>
                <w:bCs/>
              </w:rPr>
            </w:pPr>
            <w:r w:rsidRPr="00550EA4">
              <w:rPr>
                <w:b/>
                <w:bCs/>
              </w:rPr>
              <w:t>0 ,5</w:t>
            </w:r>
          </w:p>
          <w:p w:rsidR="007E5856" w:rsidRPr="00550EA4" w:rsidRDefault="007E5856" w:rsidP="005F532B">
            <w:pPr>
              <w:ind w:right="-327"/>
              <w:rPr>
                <w:b/>
                <w:bCs/>
              </w:rPr>
            </w:pPr>
            <w:r w:rsidRPr="00550EA4">
              <w:rPr>
                <w:b/>
                <w:bCs/>
              </w:rPr>
              <w:t>0,25</w:t>
            </w:r>
          </w:p>
          <w:p w:rsidR="007E5856" w:rsidRPr="00550EA4" w:rsidRDefault="007E5856" w:rsidP="005F532B">
            <w:pPr>
              <w:ind w:right="-327"/>
              <w:rPr>
                <w:b/>
                <w:bCs/>
              </w:rPr>
            </w:pPr>
            <w:r w:rsidRPr="00550EA4">
              <w:rPr>
                <w:b/>
                <w:bCs/>
              </w:rPr>
              <w:t>0,25</w:t>
            </w:r>
          </w:p>
          <w:p w:rsidR="007E5856" w:rsidRPr="00550EA4" w:rsidRDefault="007E5856" w:rsidP="005F532B">
            <w:pPr>
              <w:ind w:right="-327"/>
              <w:rPr>
                <w:b/>
                <w:bCs/>
              </w:rPr>
            </w:pPr>
          </w:p>
          <w:p w:rsidR="007E5856" w:rsidRPr="00550EA4" w:rsidRDefault="007E5856" w:rsidP="005F532B">
            <w:pPr>
              <w:ind w:right="-327"/>
              <w:rPr>
                <w:b/>
                <w:bCs/>
              </w:rPr>
            </w:pPr>
            <w:r w:rsidRPr="00550EA4">
              <w:rPr>
                <w:b/>
                <w:bCs/>
              </w:rPr>
              <w:t>1</w:t>
            </w:r>
          </w:p>
          <w:p w:rsidR="007E5856" w:rsidRPr="00550EA4" w:rsidRDefault="007E5856" w:rsidP="005F532B">
            <w:pPr>
              <w:rPr>
                <w:b/>
                <w:bCs/>
              </w:rPr>
            </w:pPr>
          </w:p>
          <w:p w:rsidR="007E5856" w:rsidRPr="00550EA4" w:rsidRDefault="007E5856" w:rsidP="005F532B">
            <w:pPr>
              <w:rPr>
                <w:b/>
                <w:bCs/>
              </w:rPr>
            </w:pPr>
          </w:p>
          <w:p w:rsidR="007E5856" w:rsidRPr="00550EA4" w:rsidRDefault="007E5856" w:rsidP="005F532B">
            <w:pPr>
              <w:rPr>
                <w:b/>
                <w:bCs/>
              </w:rPr>
            </w:pPr>
            <w:r w:rsidRPr="00550EA4">
              <w:rPr>
                <w:b/>
                <w:bCs/>
              </w:rPr>
              <w:t>2</w:t>
            </w:r>
          </w:p>
          <w:p w:rsidR="007E5856" w:rsidRPr="00550EA4" w:rsidRDefault="007E5856" w:rsidP="009B700F">
            <w:pPr>
              <w:rPr>
                <w:b/>
                <w:bCs/>
              </w:rPr>
            </w:pPr>
          </w:p>
          <w:p w:rsidR="007E5856" w:rsidRPr="00550EA4" w:rsidRDefault="007E5856" w:rsidP="009B700F">
            <w:pPr>
              <w:rPr>
                <w:b/>
                <w:bCs/>
              </w:rPr>
            </w:pPr>
          </w:p>
          <w:p w:rsidR="007E5856" w:rsidRPr="00550EA4" w:rsidRDefault="007E5856" w:rsidP="009B700F">
            <w:pPr>
              <w:rPr>
                <w:b/>
                <w:bCs/>
              </w:rPr>
            </w:pPr>
          </w:p>
          <w:p w:rsidR="007E5856" w:rsidRPr="00550EA4" w:rsidRDefault="007E5856" w:rsidP="009B700F">
            <w:pPr>
              <w:rPr>
                <w:b/>
                <w:bCs/>
              </w:rPr>
            </w:pPr>
            <w:r w:rsidRPr="00550EA4">
              <w:rPr>
                <w:b/>
                <w:bCs/>
              </w:rPr>
              <w:t>2</w:t>
            </w:r>
          </w:p>
          <w:p w:rsidR="007E5856" w:rsidRPr="00550EA4" w:rsidRDefault="007E5856" w:rsidP="00981421">
            <w:pPr>
              <w:rPr>
                <w:b/>
                <w:bCs/>
              </w:rPr>
            </w:pPr>
          </w:p>
          <w:p w:rsidR="007E5856" w:rsidRPr="00550EA4" w:rsidRDefault="007E5856" w:rsidP="00981421">
            <w:pPr>
              <w:rPr>
                <w:b/>
                <w:bCs/>
              </w:rPr>
            </w:pPr>
          </w:p>
          <w:p w:rsidR="007E5856" w:rsidRPr="00550EA4" w:rsidRDefault="007E5856" w:rsidP="00981421">
            <w:pPr>
              <w:rPr>
                <w:b/>
                <w:bCs/>
              </w:rPr>
            </w:pPr>
            <w:r w:rsidRPr="00550EA4">
              <w:rPr>
                <w:b/>
                <w:bCs/>
              </w:rPr>
              <w:t>2</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r w:rsidRPr="00550EA4">
              <w:rPr>
                <w:b/>
                <w:bCs/>
              </w:rPr>
              <w:t>2</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ind w:right="-327"/>
              <w:rPr>
                <w:b/>
                <w:bCs/>
              </w:rPr>
            </w:pPr>
            <w:r w:rsidRPr="00550EA4">
              <w:rPr>
                <w:b/>
                <w:bCs/>
              </w:rPr>
              <w:t>1</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r w:rsidRPr="00550EA4">
              <w:rPr>
                <w:b/>
                <w:bCs/>
              </w:rPr>
              <w:t>2</w:t>
            </w:r>
          </w:p>
          <w:p w:rsidR="007E5856" w:rsidRPr="00550EA4" w:rsidRDefault="007E5856" w:rsidP="00DD0980">
            <w:pPr>
              <w:rPr>
                <w:b/>
                <w:bCs/>
              </w:rPr>
            </w:pPr>
          </w:p>
          <w:p w:rsidR="007E5856" w:rsidRPr="00550EA4" w:rsidRDefault="007E5856" w:rsidP="00DD0980">
            <w:pPr>
              <w:ind w:right="-327"/>
              <w:rPr>
                <w:b/>
                <w:bCs/>
              </w:rPr>
            </w:pPr>
            <w:r w:rsidRPr="00550EA4">
              <w:rPr>
                <w:b/>
                <w:bCs/>
              </w:rPr>
              <w:t>1</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ind w:right="-327"/>
              <w:rPr>
                <w:b/>
                <w:bCs/>
              </w:rPr>
            </w:pPr>
            <w:r w:rsidRPr="00550EA4">
              <w:rPr>
                <w:b/>
                <w:bCs/>
              </w:rPr>
              <w:t>1</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ind w:right="-327"/>
              <w:rPr>
                <w:b/>
                <w:bCs/>
              </w:rPr>
            </w:pPr>
            <w:r w:rsidRPr="00550EA4">
              <w:rPr>
                <w:b/>
                <w:bCs/>
              </w:rPr>
              <w:t>1</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r w:rsidRPr="00550EA4">
              <w:rPr>
                <w:b/>
                <w:bCs/>
              </w:rPr>
              <w:t>1,5</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r w:rsidRPr="00550EA4">
              <w:rPr>
                <w:b/>
                <w:bCs/>
              </w:rPr>
              <w:t>1</w:t>
            </w:r>
          </w:p>
          <w:p w:rsidR="007E5856" w:rsidRPr="00550EA4" w:rsidRDefault="007E5856" w:rsidP="00DD0980">
            <w:pPr>
              <w:rPr>
                <w:b/>
                <w:bCs/>
              </w:rPr>
            </w:pPr>
          </w:p>
          <w:p w:rsidR="007E5856" w:rsidRPr="00550EA4" w:rsidRDefault="007E5856" w:rsidP="00DD0980">
            <w:pPr>
              <w:rPr>
                <w:b/>
                <w:bCs/>
              </w:rPr>
            </w:pPr>
            <w:r w:rsidRPr="00550EA4">
              <w:rPr>
                <w:b/>
                <w:bCs/>
              </w:rPr>
              <w:t>2</w:t>
            </w:r>
          </w:p>
          <w:p w:rsidR="007E5856" w:rsidRPr="00550EA4" w:rsidRDefault="007E5856" w:rsidP="00DD0980">
            <w:pPr>
              <w:rPr>
                <w:b/>
                <w:bCs/>
              </w:rPr>
            </w:pPr>
          </w:p>
          <w:p w:rsidR="007E5856" w:rsidRPr="00550EA4" w:rsidRDefault="007E5856" w:rsidP="00DD0980">
            <w:pPr>
              <w:rPr>
                <w:b/>
                <w:bCs/>
              </w:rPr>
            </w:pPr>
          </w:p>
          <w:p w:rsidR="007E5856" w:rsidRPr="00550EA4" w:rsidRDefault="007E5856" w:rsidP="00DD0980">
            <w:pPr>
              <w:rPr>
                <w:b/>
                <w:bCs/>
              </w:rPr>
            </w:pPr>
            <w:r w:rsidRPr="00550EA4">
              <w:rPr>
                <w:b/>
                <w:bCs/>
              </w:rPr>
              <w:t>1,5</w:t>
            </w:r>
          </w:p>
          <w:p w:rsidR="007E5856" w:rsidRPr="00DD0980" w:rsidRDefault="007E5856" w:rsidP="00DD0980"/>
        </w:tc>
      </w:tr>
    </w:tbl>
    <w:p w:rsidR="006200E9" w:rsidRPr="0065649D" w:rsidRDefault="006200E9" w:rsidP="0065649D">
      <w:pPr>
        <w:rPr>
          <w:sz w:val="24"/>
          <w:lang w:val="fr-FR"/>
        </w:rPr>
        <w:sectPr w:rsidR="006200E9" w:rsidRPr="0065649D" w:rsidSect="006200E9">
          <w:pgSz w:w="11910" w:h="16840"/>
          <w:pgMar w:top="426" w:right="520" w:bottom="280" w:left="4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B7C8D" w:rsidRPr="007F3254" w:rsidRDefault="006B7C8D" w:rsidP="007E5856">
      <w:pPr>
        <w:ind w:left="-426" w:right="-1134"/>
        <w:rPr>
          <w:lang w:val="fr-FR"/>
        </w:rPr>
      </w:pPr>
    </w:p>
    <w:sectPr w:rsidR="006B7C8D" w:rsidRPr="007F3254" w:rsidSect="007E5856">
      <w:pgSz w:w="11910" w:h="16840"/>
      <w:pgMar w:top="0" w:right="520" w:bottom="142" w:left="4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69D" w:rsidRDefault="0049769D" w:rsidP="000617CA">
      <w:r>
        <w:separator/>
      </w:r>
    </w:p>
  </w:endnote>
  <w:endnote w:type="continuationSeparator" w:id="1">
    <w:p w:rsidR="0049769D" w:rsidRDefault="0049769D" w:rsidP="00061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69D" w:rsidRDefault="0049769D" w:rsidP="000617CA">
      <w:r>
        <w:separator/>
      </w:r>
    </w:p>
  </w:footnote>
  <w:footnote w:type="continuationSeparator" w:id="1">
    <w:p w:rsidR="0049769D" w:rsidRDefault="0049769D" w:rsidP="000617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6643E"/>
    <w:multiLevelType w:val="hybridMultilevel"/>
    <w:tmpl w:val="F75899CC"/>
    <w:lvl w:ilvl="0" w:tplc="9CE6CCBA">
      <w:start w:val="1"/>
      <w:numFmt w:val="lowerLetter"/>
      <w:lvlText w:val="%1."/>
      <w:lvlJc w:val="left"/>
      <w:pPr>
        <w:ind w:left="376" w:hanging="233"/>
        <w:jc w:val="left"/>
      </w:pPr>
      <w:rPr>
        <w:rFonts w:ascii="Times New Roman" w:eastAsia="Times New Roman" w:hAnsi="Times New Roman" w:cs="Times New Roman" w:hint="default"/>
        <w:b/>
        <w:bCs/>
        <w:w w:val="100"/>
        <w:sz w:val="24"/>
        <w:szCs w:val="24"/>
        <w:lang w:val="en-US" w:eastAsia="en-US" w:bidi="ar-SA"/>
      </w:rPr>
    </w:lvl>
    <w:lvl w:ilvl="1" w:tplc="B4E2CCAC">
      <w:numFmt w:val="bullet"/>
      <w:lvlText w:val="•"/>
      <w:lvlJc w:val="left"/>
      <w:pPr>
        <w:ind w:left="1436" w:hanging="233"/>
      </w:pPr>
      <w:rPr>
        <w:rFonts w:hint="default"/>
        <w:lang w:val="en-US" w:eastAsia="en-US" w:bidi="ar-SA"/>
      </w:rPr>
    </w:lvl>
    <w:lvl w:ilvl="2" w:tplc="81C864C0">
      <w:numFmt w:val="bullet"/>
      <w:lvlText w:val="•"/>
      <w:lvlJc w:val="left"/>
      <w:pPr>
        <w:ind w:left="2493" w:hanging="233"/>
      </w:pPr>
      <w:rPr>
        <w:rFonts w:hint="default"/>
        <w:lang w:val="en-US" w:eastAsia="en-US" w:bidi="ar-SA"/>
      </w:rPr>
    </w:lvl>
    <w:lvl w:ilvl="3" w:tplc="7CA668CA">
      <w:numFmt w:val="bullet"/>
      <w:lvlText w:val="•"/>
      <w:lvlJc w:val="left"/>
      <w:pPr>
        <w:ind w:left="3549" w:hanging="233"/>
      </w:pPr>
      <w:rPr>
        <w:rFonts w:hint="default"/>
        <w:lang w:val="en-US" w:eastAsia="en-US" w:bidi="ar-SA"/>
      </w:rPr>
    </w:lvl>
    <w:lvl w:ilvl="4" w:tplc="63E26C6A">
      <w:numFmt w:val="bullet"/>
      <w:lvlText w:val="•"/>
      <w:lvlJc w:val="left"/>
      <w:pPr>
        <w:ind w:left="4606" w:hanging="233"/>
      </w:pPr>
      <w:rPr>
        <w:rFonts w:hint="default"/>
        <w:lang w:val="en-US" w:eastAsia="en-US" w:bidi="ar-SA"/>
      </w:rPr>
    </w:lvl>
    <w:lvl w:ilvl="5" w:tplc="8C1A653A">
      <w:numFmt w:val="bullet"/>
      <w:lvlText w:val="•"/>
      <w:lvlJc w:val="left"/>
      <w:pPr>
        <w:ind w:left="5663" w:hanging="233"/>
      </w:pPr>
      <w:rPr>
        <w:rFonts w:hint="default"/>
        <w:lang w:val="en-US" w:eastAsia="en-US" w:bidi="ar-SA"/>
      </w:rPr>
    </w:lvl>
    <w:lvl w:ilvl="6" w:tplc="F0720210">
      <w:numFmt w:val="bullet"/>
      <w:lvlText w:val="•"/>
      <w:lvlJc w:val="left"/>
      <w:pPr>
        <w:ind w:left="6719" w:hanging="233"/>
      </w:pPr>
      <w:rPr>
        <w:rFonts w:hint="default"/>
        <w:lang w:val="en-US" w:eastAsia="en-US" w:bidi="ar-SA"/>
      </w:rPr>
    </w:lvl>
    <w:lvl w:ilvl="7" w:tplc="5AE8D566">
      <w:numFmt w:val="bullet"/>
      <w:lvlText w:val="•"/>
      <w:lvlJc w:val="left"/>
      <w:pPr>
        <w:ind w:left="7776" w:hanging="233"/>
      </w:pPr>
      <w:rPr>
        <w:rFonts w:hint="default"/>
        <w:lang w:val="en-US" w:eastAsia="en-US" w:bidi="ar-SA"/>
      </w:rPr>
    </w:lvl>
    <w:lvl w:ilvl="8" w:tplc="68A4CA38">
      <w:numFmt w:val="bullet"/>
      <w:lvlText w:val="•"/>
      <w:lvlJc w:val="left"/>
      <w:pPr>
        <w:ind w:left="8833" w:hanging="233"/>
      </w:pPr>
      <w:rPr>
        <w:rFonts w:hint="default"/>
        <w:lang w:val="en-US" w:eastAsia="en-US" w:bidi="ar-SA"/>
      </w:rPr>
    </w:lvl>
  </w:abstractNum>
  <w:abstractNum w:abstractNumId="1">
    <w:nsid w:val="120D2999"/>
    <w:multiLevelType w:val="hybridMultilevel"/>
    <w:tmpl w:val="0B482118"/>
    <w:lvl w:ilvl="0" w:tplc="FC7CD274">
      <w:start w:val="1"/>
      <w:numFmt w:val="decimal"/>
      <w:lvlText w:val="%1."/>
      <w:lvlJc w:val="left"/>
      <w:pPr>
        <w:ind w:left="551" w:hanging="284"/>
        <w:jc w:val="right"/>
      </w:pPr>
      <w:rPr>
        <w:rFonts w:hint="default"/>
        <w:spacing w:val="0"/>
        <w:w w:val="100"/>
        <w:lang w:val="en-US" w:eastAsia="en-US" w:bidi="ar-SA"/>
      </w:rPr>
    </w:lvl>
    <w:lvl w:ilvl="1" w:tplc="37B8E50A">
      <w:numFmt w:val="bullet"/>
      <w:lvlText w:val="•"/>
      <w:lvlJc w:val="left"/>
      <w:pPr>
        <w:ind w:left="1598" w:hanging="284"/>
      </w:pPr>
      <w:rPr>
        <w:rFonts w:hint="default"/>
        <w:lang w:val="en-US" w:eastAsia="en-US" w:bidi="ar-SA"/>
      </w:rPr>
    </w:lvl>
    <w:lvl w:ilvl="2" w:tplc="6D42F7C4">
      <w:numFmt w:val="bullet"/>
      <w:lvlText w:val="•"/>
      <w:lvlJc w:val="left"/>
      <w:pPr>
        <w:ind w:left="2637" w:hanging="284"/>
      </w:pPr>
      <w:rPr>
        <w:rFonts w:hint="default"/>
        <w:lang w:val="en-US" w:eastAsia="en-US" w:bidi="ar-SA"/>
      </w:rPr>
    </w:lvl>
    <w:lvl w:ilvl="3" w:tplc="E2686292">
      <w:numFmt w:val="bullet"/>
      <w:lvlText w:val="•"/>
      <w:lvlJc w:val="left"/>
      <w:pPr>
        <w:ind w:left="3675" w:hanging="284"/>
      </w:pPr>
      <w:rPr>
        <w:rFonts w:hint="default"/>
        <w:lang w:val="en-US" w:eastAsia="en-US" w:bidi="ar-SA"/>
      </w:rPr>
    </w:lvl>
    <w:lvl w:ilvl="4" w:tplc="F1EC824E">
      <w:numFmt w:val="bullet"/>
      <w:lvlText w:val="•"/>
      <w:lvlJc w:val="left"/>
      <w:pPr>
        <w:ind w:left="4714" w:hanging="284"/>
      </w:pPr>
      <w:rPr>
        <w:rFonts w:hint="default"/>
        <w:lang w:val="en-US" w:eastAsia="en-US" w:bidi="ar-SA"/>
      </w:rPr>
    </w:lvl>
    <w:lvl w:ilvl="5" w:tplc="6AA0DC90">
      <w:numFmt w:val="bullet"/>
      <w:lvlText w:val="•"/>
      <w:lvlJc w:val="left"/>
      <w:pPr>
        <w:ind w:left="5753" w:hanging="284"/>
      </w:pPr>
      <w:rPr>
        <w:rFonts w:hint="default"/>
        <w:lang w:val="en-US" w:eastAsia="en-US" w:bidi="ar-SA"/>
      </w:rPr>
    </w:lvl>
    <w:lvl w:ilvl="6" w:tplc="31D87804">
      <w:numFmt w:val="bullet"/>
      <w:lvlText w:val="•"/>
      <w:lvlJc w:val="left"/>
      <w:pPr>
        <w:ind w:left="6791" w:hanging="284"/>
      </w:pPr>
      <w:rPr>
        <w:rFonts w:hint="default"/>
        <w:lang w:val="en-US" w:eastAsia="en-US" w:bidi="ar-SA"/>
      </w:rPr>
    </w:lvl>
    <w:lvl w:ilvl="7" w:tplc="A962C53E">
      <w:numFmt w:val="bullet"/>
      <w:lvlText w:val="•"/>
      <w:lvlJc w:val="left"/>
      <w:pPr>
        <w:ind w:left="7830" w:hanging="284"/>
      </w:pPr>
      <w:rPr>
        <w:rFonts w:hint="default"/>
        <w:lang w:val="en-US" w:eastAsia="en-US" w:bidi="ar-SA"/>
      </w:rPr>
    </w:lvl>
    <w:lvl w:ilvl="8" w:tplc="844A7E1C">
      <w:numFmt w:val="bullet"/>
      <w:lvlText w:val="•"/>
      <w:lvlJc w:val="left"/>
      <w:pPr>
        <w:ind w:left="8869" w:hanging="284"/>
      </w:pPr>
      <w:rPr>
        <w:rFonts w:hint="default"/>
        <w:lang w:val="en-US" w:eastAsia="en-US" w:bidi="ar-SA"/>
      </w:rPr>
    </w:lvl>
  </w:abstractNum>
  <w:abstractNum w:abstractNumId="2">
    <w:nsid w:val="2EC21479"/>
    <w:multiLevelType w:val="hybridMultilevel"/>
    <w:tmpl w:val="488220BA"/>
    <w:lvl w:ilvl="0" w:tplc="0A220112">
      <w:numFmt w:val="bullet"/>
      <w:lvlText w:val=""/>
      <w:lvlJc w:val="left"/>
      <w:pPr>
        <w:ind w:left="567" w:hanging="425"/>
      </w:pPr>
      <w:rPr>
        <w:rFonts w:ascii="Symbol" w:eastAsia="Symbol" w:hAnsi="Symbol" w:cs="Symbol" w:hint="default"/>
        <w:w w:val="100"/>
        <w:sz w:val="24"/>
        <w:szCs w:val="24"/>
        <w:lang w:val="en-US" w:eastAsia="en-US" w:bidi="ar-SA"/>
      </w:rPr>
    </w:lvl>
    <w:lvl w:ilvl="1" w:tplc="92A2C562">
      <w:numFmt w:val="bullet"/>
      <w:lvlText w:val="•"/>
      <w:lvlJc w:val="left"/>
      <w:pPr>
        <w:ind w:left="942" w:hanging="425"/>
      </w:pPr>
      <w:rPr>
        <w:rFonts w:hint="default"/>
        <w:lang w:val="en-US" w:eastAsia="en-US" w:bidi="ar-SA"/>
      </w:rPr>
    </w:lvl>
    <w:lvl w:ilvl="2" w:tplc="B220E696">
      <w:numFmt w:val="bullet"/>
      <w:lvlText w:val="•"/>
      <w:lvlJc w:val="left"/>
      <w:pPr>
        <w:ind w:left="1324" w:hanging="425"/>
      </w:pPr>
      <w:rPr>
        <w:rFonts w:hint="default"/>
        <w:lang w:val="en-US" w:eastAsia="en-US" w:bidi="ar-SA"/>
      </w:rPr>
    </w:lvl>
    <w:lvl w:ilvl="3" w:tplc="9DFAF4B4">
      <w:numFmt w:val="bullet"/>
      <w:lvlText w:val="•"/>
      <w:lvlJc w:val="left"/>
      <w:pPr>
        <w:ind w:left="1706" w:hanging="425"/>
      </w:pPr>
      <w:rPr>
        <w:rFonts w:hint="default"/>
        <w:lang w:val="en-US" w:eastAsia="en-US" w:bidi="ar-SA"/>
      </w:rPr>
    </w:lvl>
    <w:lvl w:ilvl="4" w:tplc="2BA8513C">
      <w:numFmt w:val="bullet"/>
      <w:lvlText w:val="•"/>
      <w:lvlJc w:val="left"/>
      <w:pPr>
        <w:ind w:left="2088" w:hanging="425"/>
      </w:pPr>
      <w:rPr>
        <w:rFonts w:hint="default"/>
        <w:lang w:val="en-US" w:eastAsia="en-US" w:bidi="ar-SA"/>
      </w:rPr>
    </w:lvl>
    <w:lvl w:ilvl="5" w:tplc="F56CB3BA">
      <w:numFmt w:val="bullet"/>
      <w:lvlText w:val="•"/>
      <w:lvlJc w:val="left"/>
      <w:pPr>
        <w:ind w:left="2470" w:hanging="425"/>
      </w:pPr>
      <w:rPr>
        <w:rFonts w:hint="default"/>
        <w:lang w:val="en-US" w:eastAsia="en-US" w:bidi="ar-SA"/>
      </w:rPr>
    </w:lvl>
    <w:lvl w:ilvl="6" w:tplc="65D2ACB6">
      <w:numFmt w:val="bullet"/>
      <w:lvlText w:val="•"/>
      <w:lvlJc w:val="left"/>
      <w:pPr>
        <w:ind w:left="2852" w:hanging="425"/>
      </w:pPr>
      <w:rPr>
        <w:rFonts w:hint="default"/>
        <w:lang w:val="en-US" w:eastAsia="en-US" w:bidi="ar-SA"/>
      </w:rPr>
    </w:lvl>
    <w:lvl w:ilvl="7" w:tplc="7536F51A">
      <w:numFmt w:val="bullet"/>
      <w:lvlText w:val="•"/>
      <w:lvlJc w:val="left"/>
      <w:pPr>
        <w:ind w:left="3234" w:hanging="425"/>
      </w:pPr>
      <w:rPr>
        <w:rFonts w:hint="default"/>
        <w:lang w:val="en-US" w:eastAsia="en-US" w:bidi="ar-SA"/>
      </w:rPr>
    </w:lvl>
    <w:lvl w:ilvl="8" w:tplc="937A1EC4">
      <w:numFmt w:val="bullet"/>
      <w:lvlText w:val="•"/>
      <w:lvlJc w:val="left"/>
      <w:pPr>
        <w:ind w:left="3616" w:hanging="425"/>
      </w:pPr>
      <w:rPr>
        <w:rFonts w:hint="default"/>
        <w:lang w:val="en-US" w:eastAsia="en-US" w:bidi="ar-SA"/>
      </w:rPr>
    </w:lvl>
  </w:abstractNum>
  <w:abstractNum w:abstractNumId="3">
    <w:nsid w:val="46BD7523"/>
    <w:multiLevelType w:val="hybridMultilevel"/>
    <w:tmpl w:val="63066012"/>
    <w:lvl w:ilvl="0" w:tplc="F1247FEC">
      <w:start w:val="1"/>
      <w:numFmt w:val="decimal"/>
      <w:lvlText w:val="%1-"/>
      <w:lvlJc w:val="left"/>
      <w:pPr>
        <w:ind w:left="268" w:hanging="260"/>
        <w:jc w:val="left"/>
      </w:pPr>
      <w:rPr>
        <w:rFonts w:hint="default"/>
        <w:w w:val="100"/>
        <w:lang w:val="en-US" w:eastAsia="en-US" w:bidi="ar-SA"/>
      </w:rPr>
    </w:lvl>
    <w:lvl w:ilvl="1" w:tplc="000C1A76">
      <w:numFmt w:val="bullet"/>
      <w:lvlText w:val="•"/>
      <w:lvlJc w:val="left"/>
      <w:pPr>
        <w:ind w:left="1328" w:hanging="260"/>
      </w:pPr>
      <w:rPr>
        <w:rFonts w:hint="default"/>
        <w:lang w:val="en-US" w:eastAsia="en-US" w:bidi="ar-SA"/>
      </w:rPr>
    </w:lvl>
    <w:lvl w:ilvl="2" w:tplc="6BBEDBD2">
      <w:numFmt w:val="bullet"/>
      <w:lvlText w:val="•"/>
      <w:lvlJc w:val="left"/>
      <w:pPr>
        <w:ind w:left="2397" w:hanging="260"/>
      </w:pPr>
      <w:rPr>
        <w:rFonts w:hint="default"/>
        <w:lang w:val="en-US" w:eastAsia="en-US" w:bidi="ar-SA"/>
      </w:rPr>
    </w:lvl>
    <w:lvl w:ilvl="3" w:tplc="C3647642">
      <w:numFmt w:val="bullet"/>
      <w:lvlText w:val="•"/>
      <w:lvlJc w:val="left"/>
      <w:pPr>
        <w:ind w:left="3465" w:hanging="260"/>
      </w:pPr>
      <w:rPr>
        <w:rFonts w:hint="default"/>
        <w:lang w:val="en-US" w:eastAsia="en-US" w:bidi="ar-SA"/>
      </w:rPr>
    </w:lvl>
    <w:lvl w:ilvl="4" w:tplc="595A45EC">
      <w:numFmt w:val="bullet"/>
      <w:lvlText w:val="•"/>
      <w:lvlJc w:val="left"/>
      <w:pPr>
        <w:ind w:left="4534" w:hanging="260"/>
      </w:pPr>
      <w:rPr>
        <w:rFonts w:hint="default"/>
        <w:lang w:val="en-US" w:eastAsia="en-US" w:bidi="ar-SA"/>
      </w:rPr>
    </w:lvl>
    <w:lvl w:ilvl="5" w:tplc="EF727092">
      <w:numFmt w:val="bullet"/>
      <w:lvlText w:val="•"/>
      <w:lvlJc w:val="left"/>
      <w:pPr>
        <w:ind w:left="5603" w:hanging="260"/>
      </w:pPr>
      <w:rPr>
        <w:rFonts w:hint="default"/>
        <w:lang w:val="en-US" w:eastAsia="en-US" w:bidi="ar-SA"/>
      </w:rPr>
    </w:lvl>
    <w:lvl w:ilvl="6" w:tplc="31841EC6">
      <w:numFmt w:val="bullet"/>
      <w:lvlText w:val="•"/>
      <w:lvlJc w:val="left"/>
      <w:pPr>
        <w:ind w:left="6671" w:hanging="260"/>
      </w:pPr>
      <w:rPr>
        <w:rFonts w:hint="default"/>
        <w:lang w:val="en-US" w:eastAsia="en-US" w:bidi="ar-SA"/>
      </w:rPr>
    </w:lvl>
    <w:lvl w:ilvl="7" w:tplc="1AAEC3F6">
      <w:numFmt w:val="bullet"/>
      <w:lvlText w:val="•"/>
      <w:lvlJc w:val="left"/>
      <w:pPr>
        <w:ind w:left="7740" w:hanging="260"/>
      </w:pPr>
      <w:rPr>
        <w:rFonts w:hint="default"/>
        <w:lang w:val="en-US" w:eastAsia="en-US" w:bidi="ar-SA"/>
      </w:rPr>
    </w:lvl>
    <w:lvl w:ilvl="8" w:tplc="531818EA">
      <w:numFmt w:val="bullet"/>
      <w:lvlText w:val="•"/>
      <w:lvlJc w:val="left"/>
      <w:pPr>
        <w:ind w:left="8809" w:hanging="260"/>
      </w:pPr>
      <w:rPr>
        <w:rFonts w:hint="default"/>
        <w:lang w:val="en-US" w:eastAsia="en-US" w:bidi="ar-SA"/>
      </w:rPr>
    </w:lvl>
  </w:abstractNum>
  <w:abstractNum w:abstractNumId="4">
    <w:nsid w:val="471B0A19"/>
    <w:multiLevelType w:val="hybridMultilevel"/>
    <w:tmpl w:val="1DC0CF28"/>
    <w:lvl w:ilvl="0" w:tplc="C6D0B1E0">
      <w:numFmt w:val="bullet"/>
      <w:lvlText w:val=""/>
      <w:lvlJc w:val="left"/>
      <w:pPr>
        <w:ind w:left="468" w:hanging="360"/>
      </w:pPr>
      <w:rPr>
        <w:rFonts w:ascii="Symbol" w:eastAsia="Symbol" w:hAnsi="Symbol" w:cs="Symbol" w:hint="default"/>
        <w:w w:val="100"/>
        <w:sz w:val="24"/>
        <w:szCs w:val="24"/>
        <w:lang w:val="en-US" w:eastAsia="en-US" w:bidi="ar-SA"/>
      </w:rPr>
    </w:lvl>
    <w:lvl w:ilvl="1" w:tplc="5F78FCB4">
      <w:numFmt w:val="bullet"/>
      <w:lvlText w:val="•"/>
      <w:lvlJc w:val="left"/>
      <w:pPr>
        <w:ind w:left="852" w:hanging="360"/>
      </w:pPr>
      <w:rPr>
        <w:rFonts w:hint="default"/>
        <w:lang w:val="en-US" w:eastAsia="en-US" w:bidi="ar-SA"/>
      </w:rPr>
    </w:lvl>
    <w:lvl w:ilvl="2" w:tplc="1E6089AE">
      <w:numFmt w:val="bullet"/>
      <w:lvlText w:val="•"/>
      <w:lvlJc w:val="left"/>
      <w:pPr>
        <w:ind w:left="1245" w:hanging="360"/>
      </w:pPr>
      <w:rPr>
        <w:rFonts w:hint="default"/>
        <w:lang w:val="en-US" w:eastAsia="en-US" w:bidi="ar-SA"/>
      </w:rPr>
    </w:lvl>
    <w:lvl w:ilvl="3" w:tplc="73E8F824">
      <w:numFmt w:val="bullet"/>
      <w:lvlText w:val="•"/>
      <w:lvlJc w:val="left"/>
      <w:pPr>
        <w:ind w:left="1637" w:hanging="360"/>
      </w:pPr>
      <w:rPr>
        <w:rFonts w:hint="default"/>
        <w:lang w:val="en-US" w:eastAsia="en-US" w:bidi="ar-SA"/>
      </w:rPr>
    </w:lvl>
    <w:lvl w:ilvl="4" w:tplc="0C64D000">
      <w:numFmt w:val="bullet"/>
      <w:lvlText w:val="•"/>
      <w:lvlJc w:val="left"/>
      <w:pPr>
        <w:ind w:left="2030" w:hanging="360"/>
      </w:pPr>
      <w:rPr>
        <w:rFonts w:hint="default"/>
        <w:lang w:val="en-US" w:eastAsia="en-US" w:bidi="ar-SA"/>
      </w:rPr>
    </w:lvl>
    <w:lvl w:ilvl="5" w:tplc="2F60CFB8">
      <w:numFmt w:val="bullet"/>
      <w:lvlText w:val="•"/>
      <w:lvlJc w:val="left"/>
      <w:pPr>
        <w:ind w:left="2422" w:hanging="360"/>
      </w:pPr>
      <w:rPr>
        <w:rFonts w:hint="default"/>
        <w:lang w:val="en-US" w:eastAsia="en-US" w:bidi="ar-SA"/>
      </w:rPr>
    </w:lvl>
    <w:lvl w:ilvl="6" w:tplc="53EE2A78">
      <w:numFmt w:val="bullet"/>
      <w:lvlText w:val="•"/>
      <w:lvlJc w:val="left"/>
      <w:pPr>
        <w:ind w:left="2815" w:hanging="360"/>
      </w:pPr>
      <w:rPr>
        <w:rFonts w:hint="default"/>
        <w:lang w:val="en-US" w:eastAsia="en-US" w:bidi="ar-SA"/>
      </w:rPr>
    </w:lvl>
    <w:lvl w:ilvl="7" w:tplc="9D60E92C">
      <w:numFmt w:val="bullet"/>
      <w:lvlText w:val="•"/>
      <w:lvlJc w:val="left"/>
      <w:pPr>
        <w:ind w:left="3207" w:hanging="360"/>
      </w:pPr>
      <w:rPr>
        <w:rFonts w:hint="default"/>
        <w:lang w:val="en-US" w:eastAsia="en-US" w:bidi="ar-SA"/>
      </w:rPr>
    </w:lvl>
    <w:lvl w:ilvl="8" w:tplc="E26874D2">
      <w:numFmt w:val="bullet"/>
      <w:lvlText w:val="•"/>
      <w:lvlJc w:val="left"/>
      <w:pPr>
        <w:ind w:left="3600" w:hanging="360"/>
      </w:pPr>
      <w:rPr>
        <w:rFonts w:hint="default"/>
        <w:lang w:val="en-US" w:eastAsia="en-US" w:bidi="ar-SA"/>
      </w:rPr>
    </w:lvl>
  </w:abstractNum>
  <w:abstractNum w:abstractNumId="5">
    <w:nsid w:val="4DF85952"/>
    <w:multiLevelType w:val="hybridMultilevel"/>
    <w:tmpl w:val="BE00BDDC"/>
    <w:lvl w:ilvl="0" w:tplc="44606792">
      <w:numFmt w:val="bullet"/>
      <w:lvlText w:val=""/>
      <w:lvlJc w:val="left"/>
      <w:pPr>
        <w:ind w:left="628" w:hanging="360"/>
      </w:pPr>
      <w:rPr>
        <w:rFonts w:ascii="Wingdings" w:eastAsia="Wingdings" w:hAnsi="Wingdings" w:cs="Wingdings" w:hint="default"/>
        <w:w w:val="100"/>
        <w:sz w:val="24"/>
        <w:szCs w:val="24"/>
        <w:lang w:val="en-US" w:eastAsia="en-US" w:bidi="ar-SA"/>
      </w:rPr>
    </w:lvl>
    <w:lvl w:ilvl="1" w:tplc="D910D9F6">
      <w:numFmt w:val="bullet"/>
      <w:lvlText w:val="•"/>
      <w:lvlJc w:val="left"/>
      <w:pPr>
        <w:ind w:left="1652" w:hanging="360"/>
      </w:pPr>
      <w:rPr>
        <w:rFonts w:hint="default"/>
        <w:lang w:val="en-US" w:eastAsia="en-US" w:bidi="ar-SA"/>
      </w:rPr>
    </w:lvl>
    <w:lvl w:ilvl="2" w:tplc="57C486B6">
      <w:numFmt w:val="bullet"/>
      <w:lvlText w:val="•"/>
      <w:lvlJc w:val="left"/>
      <w:pPr>
        <w:ind w:left="2685" w:hanging="360"/>
      </w:pPr>
      <w:rPr>
        <w:rFonts w:hint="default"/>
        <w:lang w:val="en-US" w:eastAsia="en-US" w:bidi="ar-SA"/>
      </w:rPr>
    </w:lvl>
    <w:lvl w:ilvl="3" w:tplc="94DA14FC">
      <w:numFmt w:val="bullet"/>
      <w:lvlText w:val="•"/>
      <w:lvlJc w:val="left"/>
      <w:pPr>
        <w:ind w:left="3717" w:hanging="360"/>
      </w:pPr>
      <w:rPr>
        <w:rFonts w:hint="default"/>
        <w:lang w:val="en-US" w:eastAsia="en-US" w:bidi="ar-SA"/>
      </w:rPr>
    </w:lvl>
    <w:lvl w:ilvl="4" w:tplc="59AC83B4">
      <w:numFmt w:val="bullet"/>
      <w:lvlText w:val="•"/>
      <w:lvlJc w:val="left"/>
      <w:pPr>
        <w:ind w:left="4750" w:hanging="360"/>
      </w:pPr>
      <w:rPr>
        <w:rFonts w:hint="default"/>
        <w:lang w:val="en-US" w:eastAsia="en-US" w:bidi="ar-SA"/>
      </w:rPr>
    </w:lvl>
    <w:lvl w:ilvl="5" w:tplc="36E4515A">
      <w:numFmt w:val="bullet"/>
      <w:lvlText w:val="•"/>
      <w:lvlJc w:val="left"/>
      <w:pPr>
        <w:ind w:left="5783" w:hanging="360"/>
      </w:pPr>
      <w:rPr>
        <w:rFonts w:hint="default"/>
        <w:lang w:val="en-US" w:eastAsia="en-US" w:bidi="ar-SA"/>
      </w:rPr>
    </w:lvl>
    <w:lvl w:ilvl="6" w:tplc="587E6340">
      <w:numFmt w:val="bullet"/>
      <w:lvlText w:val="•"/>
      <w:lvlJc w:val="left"/>
      <w:pPr>
        <w:ind w:left="6815" w:hanging="360"/>
      </w:pPr>
      <w:rPr>
        <w:rFonts w:hint="default"/>
        <w:lang w:val="en-US" w:eastAsia="en-US" w:bidi="ar-SA"/>
      </w:rPr>
    </w:lvl>
    <w:lvl w:ilvl="7" w:tplc="02D272CA">
      <w:numFmt w:val="bullet"/>
      <w:lvlText w:val="•"/>
      <w:lvlJc w:val="left"/>
      <w:pPr>
        <w:ind w:left="7848" w:hanging="360"/>
      </w:pPr>
      <w:rPr>
        <w:rFonts w:hint="default"/>
        <w:lang w:val="en-US" w:eastAsia="en-US" w:bidi="ar-SA"/>
      </w:rPr>
    </w:lvl>
    <w:lvl w:ilvl="8" w:tplc="1AD49C26">
      <w:numFmt w:val="bullet"/>
      <w:lvlText w:val="•"/>
      <w:lvlJc w:val="left"/>
      <w:pPr>
        <w:ind w:left="8881" w:hanging="360"/>
      </w:pPr>
      <w:rPr>
        <w:rFonts w:hint="default"/>
        <w:lang w:val="en-US" w:eastAsia="en-US" w:bidi="ar-SA"/>
      </w:rPr>
    </w:lvl>
  </w:abstractNum>
  <w:abstractNum w:abstractNumId="6">
    <w:nsid w:val="62104768"/>
    <w:multiLevelType w:val="hybridMultilevel"/>
    <w:tmpl w:val="4594D1BA"/>
    <w:lvl w:ilvl="0" w:tplc="5CA0EB8A">
      <w:start w:val="2"/>
      <w:numFmt w:val="decimal"/>
      <w:lvlText w:val="%1-"/>
      <w:lvlJc w:val="left"/>
      <w:pPr>
        <w:ind w:left="268" w:hanging="320"/>
        <w:jc w:val="left"/>
      </w:pPr>
      <w:rPr>
        <w:rFonts w:ascii="Times New Roman" w:eastAsia="Times New Roman" w:hAnsi="Times New Roman" w:cs="Times New Roman" w:hint="default"/>
        <w:spacing w:val="0"/>
        <w:w w:val="100"/>
        <w:sz w:val="28"/>
        <w:szCs w:val="28"/>
        <w:lang w:val="en-US" w:eastAsia="en-US" w:bidi="ar-SA"/>
      </w:rPr>
    </w:lvl>
    <w:lvl w:ilvl="1" w:tplc="B3E4C014">
      <w:numFmt w:val="bullet"/>
      <w:lvlText w:val="•"/>
      <w:lvlJc w:val="left"/>
      <w:pPr>
        <w:ind w:left="1328" w:hanging="320"/>
      </w:pPr>
      <w:rPr>
        <w:rFonts w:hint="default"/>
        <w:lang w:val="en-US" w:eastAsia="en-US" w:bidi="ar-SA"/>
      </w:rPr>
    </w:lvl>
    <w:lvl w:ilvl="2" w:tplc="5762CDA0">
      <w:numFmt w:val="bullet"/>
      <w:lvlText w:val="•"/>
      <w:lvlJc w:val="left"/>
      <w:pPr>
        <w:ind w:left="2397" w:hanging="320"/>
      </w:pPr>
      <w:rPr>
        <w:rFonts w:hint="default"/>
        <w:lang w:val="en-US" w:eastAsia="en-US" w:bidi="ar-SA"/>
      </w:rPr>
    </w:lvl>
    <w:lvl w:ilvl="3" w:tplc="03005BF0">
      <w:numFmt w:val="bullet"/>
      <w:lvlText w:val="•"/>
      <w:lvlJc w:val="left"/>
      <w:pPr>
        <w:ind w:left="3465" w:hanging="320"/>
      </w:pPr>
      <w:rPr>
        <w:rFonts w:hint="default"/>
        <w:lang w:val="en-US" w:eastAsia="en-US" w:bidi="ar-SA"/>
      </w:rPr>
    </w:lvl>
    <w:lvl w:ilvl="4" w:tplc="9B8E30C6">
      <w:numFmt w:val="bullet"/>
      <w:lvlText w:val="•"/>
      <w:lvlJc w:val="left"/>
      <w:pPr>
        <w:ind w:left="4534" w:hanging="320"/>
      </w:pPr>
      <w:rPr>
        <w:rFonts w:hint="default"/>
        <w:lang w:val="en-US" w:eastAsia="en-US" w:bidi="ar-SA"/>
      </w:rPr>
    </w:lvl>
    <w:lvl w:ilvl="5" w:tplc="8B2226D2">
      <w:numFmt w:val="bullet"/>
      <w:lvlText w:val="•"/>
      <w:lvlJc w:val="left"/>
      <w:pPr>
        <w:ind w:left="5603" w:hanging="320"/>
      </w:pPr>
      <w:rPr>
        <w:rFonts w:hint="default"/>
        <w:lang w:val="en-US" w:eastAsia="en-US" w:bidi="ar-SA"/>
      </w:rPr>
    </w:lvl>
    <w:lvl w:ilvl="6" w:tplc="B060EB64">
      <w:numFmt w:val="bullet"/>
      <w:lvlText w:val="•"/>
      <w:lvlJc w:val="left"/>
      <w:pPr>
        <w:ind w:left="6671" w:hanging="320"/>
      </w:pPr>
      <w:rPr>
        <w:rFonts w:hint="default"/>
        <w:lang w:val="en-US" w:eastAsia="en-US" w:bidi="ar-SA"/>
      </w:rPr>
    </w:lvl>
    <w:lvl w:ilvl="7" w:tplc="17C414F8">
      <w:numFmt w:val="bullet"/>
      <w:lvlText w:val="•"/>
      <w:lvlJc w:val="left"/>
      <w:pPr>
        <w:ind w:left="7740" w:hanging="320"/>
      </w:pPr>
      <w:rPr>
        <w:rFonts w:hint="default"/>
        <w:lang w:val="en-US" w:eastAsia="en-US" w:bidi="ar-SA"/>
      </w:rPr>
    </w:lvl>
    <w:lvl w:ilvl="8" w:tplc="B1825BB6">
      <w:numFmt w:val="bullet"/>
      <w:lvlText w:val="•"/>
      <w:lvlJc w:val="left"/>
      <w:pPr>
        <w:ind w:left="8809" w:hanging="320"/>
      </w:pPr>
      <w:rPr>
        <w:rFonts w:hint="default"/>
        <w:lang w:val="en-US" w:eastAsia="en-US" w:bidi="ar-SA"/>
      </w:rPr>
    </w:lvl>
  </w:abstractNum>
  <w:abstractNum w:abstractNumId="7">
    <w:nsid w:val="689C7DA5"/>
    <w:multiLevelType w:val="hybridMultilevel"/>
    <w:tmpl w:val="4594D1BA"/>
    <w:lvl w:ilvl="0" w:tplc="5CA0EB8A">
      <w:start w:val="2"/>
      <w:numFmt w:val="decimal"/>
      <w:lvlText w:val="%1-"/>
      <w:lvlJc w:val="left"/>
      <w:pPr>
        <w:ind w:left="268" w:hanging="320"/>
        <w:jc w:val="left"/>
      </w:pPr>
      <w:rPr>
        <w:rFonts w:ascii="Times New Roman" w:eastAsia="Times New Roman" w:hAnsi="Times New Roman" w:cs="Times New Roman" w:hint="default"/>
        <w:spacing w:val="0"/>
        <w:w w:val="100"/>
        <w:sz w:val="28"/>
        <w:szCs w:val="28"/>
        <w:lang w:val="en-US" w:eastAsia="en-US" w:bidi="ar-SA"/>
      </w:rPr>
    </w:lvl>
    <w:lvl w:ilvl="1" w:tplc="B3E4C014">
      <w:numFmt w:val="bullet"/>
      <w:lvlText w:val="•"/>
      <w:lvlJc w:val="left"/>
      <w:pPr>
        <w:ind w:left="1328" w:hanging="320"/>
      </w:pPr>
      <w:rPr>
        <w:rFonts w:hint="default"/>
        <w:lang w:val="en-US" w:eastAsia="en-US" w:bidi="ar-SA"/>
      </w:rPr>
    </w:lvl>
    <w:lvl w:ilvl="2" w:tplc="5762CDA0">
      <w:numFmt w:val="bullet"/>
      <w:lvlText w:val="•"/>
      <w:lvlJc w:val="left"/>
      <w:pPr>
        <w:ind w:left="2397" w:hanging="320"/>
      </w:pPr>
      <w:rPr>
        <w:rFonts w:hint="default"/>
        <w:lang w:val="en-US" w:eastAsia="en-US" w:bidi="ar-SA"/>
      </w:rPr>
    </w:lvl>
    <w:lvl w:ilvl="3" w:tplc="03005BF0">
      <w:numFmt w:val="bullet"/>
      <w:lvlText w:val="•"/>
      <w:lvlJc w:val="left"/>
      <w:pPr>
        <w:ind w:left="3465" w:hanging="320"/>
      </w:pPr>
      <w:rPr>
        <w:rFonts w:hint="default"/>
        <w:lang w:val="en-US" w:eastAsia="en-US" w:bidi="ar-SA"/>
      </w:rPr>
    </w:lvl>
    <w:lvl w:ilvl="4" w:tplc="9B8E30C6">
      <w:numFmt w:val="bullet"/>
      <w:lvlText w:val="•"/>
      <w:lvlJc w:val="left"/>
      <w:pPr>
        <w:ind w:left="4534" w:hanging="320"/>
      </w:pPr>
      <w:rPr>
        <w:rFonts w:hint="default"/>
        <w:lang w:val="en-US" w:eastAsia="en-US" w:bidi="ar-SA"/>
      </w:rPr>
    </w:lvl>
    <w:lvl w:ilvl="5" w:tplc="8B2226D2">
      <w:numFmt w:val="bullet"/>
      <w:lvlText w:val="•"/>
      <w:lvlJc w:val="left"/>
      <w:pPr>
        <w:ind w:left="5603" w:hanging="320"/>
      </w:pPr>
      <w:rPr>
        <w:rFonts w:hint="default"/>
        <w:lang w:val="en-US" w:eastAsia="en-US" w:bidi="ar-SA"/>
      </w:rPr>
    </w:lvl>
    <w:lvl w:ilvl="6" w:tplc="B060EB64">
      <w:numFmt w:val="bullet"/>
      <w:lvlText w:val="•"/>
      <w:lvlJc w:val="left"/>
      <w:pPr>
        <w:ind w:left="6671" w:hanging="320"/>
      </w:pPr>
      <w:rPr>
        <w:rFonts w:hint="default"/>
        <w:lang w:val="en-US" w:eastAsia="en-US" w:bidi="ar-SA"/>
      </w:rPr>
    </w:lvl>
    <w:lvl w:ilvl="7" w:tplc="17C414F8">
      <w:numFmt w:val="bullet"/>
      <w:lvlText w:val="•"/>
      <w:lvlJc w:val="left"/>
      <w:pPr>
        <w:ind w:left="7740" w:hanging="320"/>
      </w:pPr>
      <w:rPr>
        <w:rFonts w:hint="default"/>
        <w:lang w:val="en-US" w:eastAsia="en-US" w:bidi="ar-SA"/>
      </w:rPr>
    </w:lvl>
    <w:lvl w:ilvl="8" w:tplc="B1825BB6">
      <w:numFmt w:val="bullet"/>
      <w:lvlText w:val="•"/>
      <w:lvlJc w:val="left"/>
      <w:pPr>
        <w:ind w:left="8809" w:hanging="320"/>
      </w:pPr>
      <w:rPr>
        <w:rFonts w:hint="default"/>
        <w:lang w:val="en-US" w:eastAsia="en-US" w:bidi="ar-SA"/>
      </w:rPr>
    </w:lvl>
  </w:abstractNum>
  <w:abstractNum w:abstractNumId="8">
    <w:nsid w:val="735F5D71"/>
    <w:multiLevelType w:val="hybridMultilevel"/>
    <w:tmpl w:val="63066012"/>
    <w:lvl w:ilvl="0" w:tplc="F1247FEC">
      <w:start w:val="1"/>
      <w:numFmt w:val="decimal"/>
      <w:lvlText w:val="%1-"/>
      <w:lvlJc w:val="left"/>
      <w:pPr>
        <w:ind w:left="268" w:hanging="260"/>
        <w:jc w:val="left"/>
      </w:pPr>
      <w:rPr>
        <w:rFonts w:hint="default"/>
        <w:w w:val="100"/>
        <w:lang w:val="en-US" w:eastAsia="en-US" w:bidi="ar-SA"/>
      </w:rPr>
    </w:lvl>
    <w:lvl w:ilvl="1" w:tplc="000C1A76">
      <w:numFmt w:val="bullet"/>
      <w:lvlText w:val="•"/>
      <w:lvlJc w:val="left"/>
      <w:pPr>
        <w:ind w:left="1328" w:hanging="260"/>
      </w:pPr>
      <w:rPr>
        <w:rFonts w:hint="default"/>
        <w:lang w:val="en-US" w:eastAsia="en-US" w:bidi="ar-SA"/>
      </w:rPr>
    </w:lvl>
    <w:lvl w:ilvl="2" w:tplc="6BBEDBD2">
      <w:numFmt w:val="bullet"/>
      <w:lvlText w:val="•"/>
      <w:lvlJc w:val="left"/>
      <w:pPr>
        <w:ind w:left="2397" w:hanging="260"/>
      </w:pPr>
      <w:rPr>
        <w:rFonts w:hint="default"/>
        <w:lang w:val="en-US" w:eastAsia="en-US" w:bidi="ar-SA"/>
      </w:rPr>
    </w:lvl>
    <w:lvl w:ilvl="3" w:tplc="C3647642">
      <w:numFmt w:val="bullet"/>
      <w:lvlText w:val="•"/>
      <w:lvlJc w:val="left"/>
      <w:pPr>
        <w:ind w:left="3465" w:hanging="260"/>
      </w:pPr>
      <w:rPr>
        <w:rFonts w:hint="default"/>
        <w:lang w:val="en-US" w:eastAsia="en-US" w:bidi="ar-SA"/>
      </w:rPr>
    </w:lvl>
    <w:lvl w:ilvl="4" w:tplc="595A45EC">
      <w:numFmt w:val="bullet"/>
      <w:lvlText w:val="•"/>
      <w:lvlJc w:val="left"/>
      <w:pPr>
        <w:ind w:left="4534" w:hanging="260"/>
      </w:pPr>
      <w:rPr>
        <w:rFonts w:hint="default"/>
        <w:lang w:val="en-US" w:eastAsia="en-US" w:bidi="ar-SA"/>
      </w:rPr>
    </w:lvl>
    <w:lvl w:ilvl="5" w:tplc="EF727092">
      <w:numFmt w:val="bullet"/>
      <w:lvlText w:val="•"/>
      <w:lvlJc w:val="left"/>
      <w:pPr>
        <w:ind w:left="5603" w:hanging="260"/>
      </w:pPr>
      <w:rPr>
        <w:rFonts w:hint="default"/>
        <w:lang w:val="en-US" w:eastAsia="en-US" w:bidi="ar-SA"/>
      </w:rPr>
    </w:lvl>
    <w:lvl w:ilvl="6" w:tplc="31841EC6">
      <w:numFmt w:val="bullet"/>
      <w:lvlText w:val="•"/>
      <w:lvlJc w:val="left"/>
      <w:pPr>
        <w:ind w:left="6671" w:hanging="260"/>
      </w:pPr>
      <w:rPr>
        <w:rFonts w:hint="default"/>
        <w:lang w:val="en-US" w:eastAsia="en-US" w:bidi="ar-SA"/>
      </w:rPr>
    </w:lvl>
    <w:lvl w:ilvl="7" w:tplc="1AAEC3F6">
      <w:numFmt w:val="bullet"/>
      <w:lvlText w:val="•"/>
      <w:lvlJc w:val="left"/>
      <w:pPr>
        <w:ind w:left="7740" w:hanging="260"/>
      </w:pPr>
      <w:rPr>
        <w:rFonts w:hint="default"/>
        <w:lang w:val="en-US" w:eastAsia="en-US" w:bidi="ar-SA"/>
      </w:rPr>
    </w:lvl>
    <w:lvl w:ilvl="8" w:tplc="531818EA">
      <w:numFmt w:val="bullet"/>
      <w:lvlText w:val="•"/>
      <w:lvlJc w:val="left"/>
      <w:pPr>
        <w:ind w:left="8809" w:hanging="260"/>
      </w:pPr>
      <w:rPr>
        <w:rFonts w:hint="default"/>
        <w:lang w:val="en-US" w:eastAsia="en-US" w:bidi="ar-SA"/>
      </w:rPr>
    </w:lvl>
  </w:abstractNum>
  <w:num w:numId="1">
    <w:abstractNumId w:val="5"/>
  </w:num>
  <w:num w:numId="2">
    <w:abstractNumId w:val="6"/>
  </w:num>
  <w:num w:numId="3">
    <w:abstractNumId w:val="7"/>
  </w:num>
  <w:num w:numId="4">
    <w:abstractNumId w:val="8"/>
  </w:num>
  <w:num w:numId="5">
    <w:abstractNumId w:val="0"/>
  </w:num>
  <w:num w:numId="6">
    <w:abstractNumId w:val="2"/>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F3254"/>
    <w:rsid w:val="000617CA"/>
    <w:rsid w:val="00076B02"/>
    <w:rsid w:val="001E1CAB"/>
    <w:rsid w:val="002B2F4D"/>
    <w:rsid w:val="003A4C19"/>
    <w:rsid w:val="00454E6B"/>
    <w:rsid w:val="0049769D"/>
    <w:rsid w:val="006200E9"/>
    <w:rsid w:val="0065649D"/>
    <w:rsid w:val="006912CC"/>
    <w:rsid w:val="006B7C8D"/>
    <w:rsid w:val="006E29EB"/>
    <w:rsid w:val="007E5856"/>
    <w:rsid w:val="007F3254"/>
    <w:rsid w:val="008416F8"/>
    <w:rsid w:val="00873458"/>
    <w:rsid w:val="00D9295D"/>
    <w:rsid w:val="00E63F6B"/>
    <w:rsid w:val="00EC4B36"/>
    <w:rsid w:val="00EF0EF4"/>
    <w:rsid w:val="00F25699"/>
    <w:rsid w:val="00F74E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43"/>
        <o:r id="V:Rule2" type="connector" idref="#_x0000_s1045"/>
        <o:r id="V:Rule3" type="connector" idref="#_x0000_s1044"/>
        <o:r id="V:Rule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3254"/>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F32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F3254"/>
  </w:style>
  <w:style w:type="character" w:customStyle="1" w:styleId="CorpsdetexteCar">
    <w:name w:val="Corps de texte Car"/>
    <w:basedOn w:val="Policepardfaut"/>
    <w:link w:val="Corpsdetexte"/>
    <w:uiPriority w:val="1"/>
    <w:rsid w:val="007F3254"/>
    <w:rPr>
      <w:rFonts w:ascii="Times New Roman" w:eastAsia="Times New Roman" w:hAnsi="Times New Roman" w:cs="Times New Roman"/>
      <w:lang w:val="en-US"/>
    </w:rPr>
  </w:style>
  <w:style w:type="paragraph" w:customStyle="1" w:styleId="Heading1">
    <w:name w:val="Heading 1"/>
    <w:basedOn w:val="Normal"/>
    <w:uiPriority w:val="1"/>
    <w:qFormat/>
    <w:rsid w:val="007F3254"/>
    <w:pPr>
      <w:ind w:left="267"/>
      <w:outlineLvl w:val="1"/>
    </w:pPr>
    <w:rPr>
      <w:sz w:val="24"/>
      <w:szCs w:val="24"/>
    </w:rPr>
  </w:style>
  <w:style w:type="paragraph" w:styleId="Paragraphedeliste">
    <w:name w:val="List Paragraph"/>
    <w:basedOn w:val="Normal"/>
    <w:uiPriority w:val="1"/>
    <w:qFormat/>
    <w:rsid w:val="007F3254"/>
    <w:pPr>
      <w:ind w:left="267"/>
    </w:pPr>
  </w:style>
  <w:style w:type="paragraph" w:customStyle="1" w:styleId="TableParagraph">
    <w:name w:val="Table Paragraph"/>
    <w:basedOn w:val="Normal"/>
    <w:uiPriority w:val="1"/>
    <w:qFormat/>
    <w:rsid w:val="007F3254"/>
  </w:style>
  <w:style w:type="paragraph" w:styleId="Textedebulles">
    <w:name w:val="Balloon Text"/>
    <w:basedOn w:val="Normal"/>
    <w:link w:val="TextedebullesCar"/>
    <w:uiPriority w:val="99"/>
    <w:semiHidden/>
    <w:unhideWhenUsed/>
    <w:rsid w:val="007F3254"/>
    <w:rPr>
      <w:rFonts w:ascii="Tahoma" w:hAnsi="Tahoma" w:cs="Tahoma"/>
      <w:sz w:val="16"/>
      <w:szCs w:val="16"/>
    </w:rPr>
  </w:style>
  <w:style w:type="character" w:customStyle="1" w:styleId="TextedebullesCar">
    <w:name w:val="Texte de bulles Car"/>
    <w:basedOn w:val="Policepardfaut"/>
    <w:link w:val="Textedebulles"/>
    <w:uiPriority w:val="99"/>
    <w:semiHidden/>
    <w:rsid w:val="007F3254"/>
    <w:rPr>
      <w:rFonts w:ascii="Tahoma" w:eastAsia="Times New Roman" w:hAnsi="Tahoma" w:cs="Tahoma"/>
      <w:sz w:val="16"/>
      <w:szCs w:val="16"/>
      <w:lang w:val="en-US"/>
    </w:rPr>
  </w:style>
  <w:style w:type="paragraph" w:styleId="En-tte">
    <w:name w:val="header"/>
    <w:basedOn w:val="Normal"/>
    <w:link w:val="En-tteCar"/>
    <w:uiPriority w:val="99"/>
    <w:semiHidden/>
    <w:unhideWhenUsed/>
    <w:rsid w:val="000617CA"/>
    <w:pPr>
      <w:tabs>
        <w:tab w:val="center" w:pos="4536"/>
        <w:tab w:val="right" w:pos="9072"/>
      </w:tabs>
    </w:pPr>
  </w:style>
  <w:style w:type="character" w:customStyle="1" w:styleId="En-tteCar">
    <w:name w:val="En-tête Car"/>
    <w:basedOn w:val="Policepardfaut"/>
    <w:link w:val="En-tte"/>
    <w:uiPriority w:val="99"/>
    <w:semiHidden/>
    <w:rsid w:val="000617CA"/>
    <w:rPr>
      <w:rFonts w:ascii="Times New Roman" w:eastAsia="Times New Roman" w:hAnsi="Times New Roman" w:cs="Times New Roman"/>
      <w:lang w:val="en-US"/>
    </w:rPr>
  </w:style>
  <w:style w:type="paragraph" w:styleId="Pieddepage">
    <w:name w:val="footer"/>
    <w:basedOn w:val="Normal"/>
    <w:link w:val="PieddepageCar"/>
    <w:uiPriority w:val="99"/>
    <w:semiHidden/>
    <w:unhideWhenUsed/>
    <w:rsid w:val="000617CA"/>
    <w:pPr>
      <w:tabs>
        <w:tab w:val="center" w:pos="4536"/>
        <w:tab w:val="right" w:pos="9072"/>
      </w:tabs>
    </w:pPr>
  </w:style>
  <w:style w:type="character" w:customStyle="1" w:styleId="PieddepageCar">
    <w:name w:val="Pied de page Car"/>
    <w:basedOn w:val="Policepardfaut"/>
    <w:link w:val="Pieddepage"/>
    <w:uiPriority w:val="99"/>
    <w:semiHidden/>
    <w:rsid w:val="000617CA"/>
    <w:rPr>
      <w:rFonts w:ascii="Times New Roman" w:eastAsia="Times New Roman" w:hAnsi="Times New Roman" w:cs="Times New Roman"/>
      <w:lang w:val="en-US"/>
    </w:rPr>
  </w:style>
  <w:style w:type="table" w:styleId="Grilledutableau">
    <w:name w:val="Table Grid"/>
    <w:basedOn w:val="TableauNormal"/>
    <w:uiPriority w:val="59"/>
    <w:rsid w:val="007E5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5297-2A77-4C03-B553-FD7F611D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1774</Words>
  <Characters>9760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2020-02-23T22:56:00Z</dcterms:created>
  <dcterms:modified xsi:type="dcterms:W3CDTF">2020-02-23T22:56:00Z</dcterms:modified>
</cp:coreProperties>
</file>