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28" w:rsidRDefault="0041159B" w:rsidP="0041159B">
      <w:pPr>
        <w:spacing w:line="192" w:lineRule="auto"/>
        <w:rPr>
          <w:b/>
          <w:bCs/>
          <w:sz w:val="32"/>
          <w:szCs w:val="32"/>
        </w:rPr>
      </w:pPr>
      <w:r>
        <w:rPr>
          <w:noProof/>
          <w:sz w:val="32"/>
          <w:szCs w:val="32"/>
          <w:u w:val="single"/>
          <w:rtl/>
          <w:lang w:eastAsia="fr-FR" w:bidi="ar-SA"/>
        </w:rPr>
        <mc:AlternateContent>
          <mc:Choice Requires="wps">
            <w:drawing>
              <wp:anchor distT="0" distB="0" distL="114300" distR="114300" simplePos="0" relativeHeight="251655680" behindDoc="0" locked="0" layoutInCell="1" allowOverlap="1" wp14:anchorId="04C6815C" wp14:editId="4E5D6A28">
                <wp:simplePos x="0" y="0"/>
                <wp:positionH relativeFrom="column">
                  <wp:posOffset>172085</wp:posOffset>
                </wp:positionH>
                <wp:positionV relativeFrom="paragraph">
                  <wp:posOffset>-94615</wp:posOffset>
                </wp:positionV>
                <wp:extent cx="1881505" cy="447675"/>
                <wp:effectExtent l="0" t="0" r="4445" b="9525"/>
                <wp:wrapNone/>
                <wp:docPr id="1" name="Zone de texte 1"/>
                <wp:cNvGraphicFramePr/>
                <a:graphic xmlns:a="http://schemas.openxmlformats.org/drawingml/2006/main">
                  <a:graphicData uri="http://schemas.microsoft.com/office/word/2010/wordprocessingShape">
                    <wps:wsp>
                      <wps:cNvSpPr txBox="1"/>
                      <wps:spPr>
                        <a:xfrm>
                          <a:off x="0" y="0"/>
                          <a:ext cx="1881505" cy="447675"/>
                        </a:xfrm>
                        <a:prstGeom prst="rect">
                          <a:avLst/>
                        </a:prstGeom>
                        <a:solidFill>
                          <a:sysClr val="window" lastClr="FFFFFF"/>
                        </a:solidFill>
                        <a:ln w="6350">
                          <a:noFill/>
                        </a:ln>
                        <a:effectLst/>
                      </wps:spPr>
                      <wps:txbx>
                        <w:txbxContent>
                          <w:p w:rsidR="00E57728" w:rsidRDefault="009C5199" w:rsidP="00764203">
                            <w:pPr>
                              <w:jc w:val="right"/>
                            </w:pPr>
                            <w:r>
                              <w:rPr>
                                <w:b/>
                                <w:bCs/>
                              </w:rPr>
                              <w:t xml:space="preserve"> </w:t>
                            </w:r>
                            <w:r w:rsidR="00764203">
                              <w:rPr>
                                <w:b/>
                                <w:bCs/>
                              </w:rPr>
                              <w:t>Série d’exercices N° 8</w:t>
                            </w:r>
                            <w:r w:rsidR="00BB25A9">
                              <w:rPr>
                                <w:b/>
                                <w:bCs/>
                              </w:rPr>
                              <w:t xml:space="preserve">  </w:t>
                            </w:r>
                          </w:p>
                          <w:p w:rsidR="00E57728" w:rsidRPr="00FF2851" w:rsidRDefault="00E57728" w:rsidP="00E57728">
                            <w:pPr>
                              <w:jc w:val="right"/>
                              <w:rPr>
                                <w:b/>
                                <w:bCs/>
                              </w:rPr>
                            </w:pPr>
                            <w:r w:rsidRPr="00FF2851">
                              <w:rPr>
                                <w:b/>
                                <w:bCs/>
                              </w:rPr>
                              <w:t xml:space="preserve">    Niveau : 3</w:t>
                            </w:r>
                            <w:r w:rsidRPr="00FF2851">
                              <w:rPr>
                                <w:b/>
                                <w:bCs/>
                                <w:vertAlign w:val="superscript"/>
                              </w:rPr>
                              <w:t>eme</w:t>
                            </w:r>
                            <w:r w:rsidRPr="00FF2851">
                              <w:rPr>
                                <w:b/>
                                <w:bCs/>
                              </w:rPr>
                              <w:t xml:space="preserve"> ASC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6815C" id="_x0000_t202" coordsize="21600,21600" o:spt="202" path="m,l,21600r21600,l21600,xe">
                <v:stroke joinstyle="miter"/>
                <v:path gradientshapeok="t" o:connecttype="rect"/>
              </v:shapetype>
              <v:shape id="Zone de texte 1" o:spid="_x0000_s1026" type="#_x0000_t202" style="position:absolute;left:0;text-align:left;margin-left:13.55pt;margin-top:-7.45pt;width:148.1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" fillcolor="window" stroked="f" strokeweight=".5pt">
                <v:textbox>
                  <w:txbxContent>
                    <w:p w:rsidR="00E57728" w:rsidRDefault="009C5199" w:rsidP="00764203">
                      <w:pPr>
                        <w:jc w:val="right"/>
                      </w:pPr>
                      <w:r>
                        <w:rPr>
                          <w:b/>
                          <w:bCs/>
                        </w:rPr>
                        <w:t xml:space="preserve"> </w:t>
                      </w:r>
                      <w:r w:rsidR="00764203">
                        <w:rPr>
                          <w:b/>
                          <w:bCs/>
                        </w:rPr>
                        <w:t>Série d’exercices N° 8</w:t>
                      </w:r>
                      <w:r w:rsidR="00BB25A9">
                        <w:rPr>
                          <w:b/>
                          <w:bCs/>
                        </w:rPr>
                        <w:t xml:space="preserve">  </w:t>
                      </w:r>
                    </w:p>
                    <w:p w:rsidR="00E57728" w:rsidRPr="00FF2851" w:rsidRDefault="00E57728" w:rsidP="00E57728">
                      <w:pPr>
                        <w:jc w:val="right"/>
                        <w:rPr>
                          <w:b/>
                          <w:bCs/>
                        </w:rPr>
                      </w:pPr>
                      <w:r w:rsidRPr="00FF2851">
                        <w:rPr>
                          <w:b/>
                          <w:bCs/>
                        </w:rPr>
                        <w:t xml:space="preserve">    Niveau : 3</w:t>
                      </w:r>
                      <w:r w:rsidRPr="00FF2851">
                        <w:rPr>
                          <w:b/>
                          <w:bCs/>
                          <w:vertAlign w:val="superscript"/>
                        </w:rPr>
                        <w:t>eme</w:t>
                      </w:r>
                      <w:r w:rsidRPr="00FF2851">
                        <w:rPr>
                          <w:b/>
                          <w:bCs/>
                        </w:rPr>
                        <w:t xml:space="preserve"> ASC   </w:t>
                      </w:r>
                    </w:p>
                  </w:txbxContent>
                </v:textbox>
              </v:shape>
            </w:pict>
          </mc:Fallback>
        </mc:AlternateContent>
      </w:r>
      <w:r>
        <w:rPr>
          <w:noProof/>
          <w:sz w:val="32"/>
          <w:szCs w:val="32"/>
          <w:u w:val="single"/>
          <w:rtl/>
          <w:lang w:eastAsia="fr-FR" w:bidi="ar-SA"/>
        </w:rPr>
        <mc:AlternateContent>
          <mc:Choice Requires="wps">
            <w:drawing>
              <wp:anchor distT="0" distB="0" distL="114300" distR="114300" simplePos="0" relativeHeight="251656704" behindDoc="0" locked="0" layoutInCell="1" allowOverlap="1" wp14:anchorId="7CBB9103" wp14:editId="42B715A7">
                <wp:simplePos x="0" y="0"/>
                <wp:positionH relativeFrom="column">
                  <wp:posOffset>5458460</wp:posOffset>
                </wp:positionH>
                <wp:positionV relativeFrom="paragraph">
                  <wp:posOffset>-94615</wp:posOffset>
                </wp:positionV>
                <wp:extent cx="1615440" cy="447675"/>
                <wp:effectExtent l="0" t="0" r="3810" b="9525"/>
                <wp:wrapNone/>
                <wp:docPr id="2" name="Zone de texte 2"/>
                <wp:cNvGraphicFramePr/>
                <a:graphic xmlns:a="http://schemas.openxmlformats.org/drawingml/2006/main">
                  <a:graphicData uri="http://schemas.microsoft.com/office/word/2010/wordprocessingShape">
                    <wps:wsp>
                      <wps:cNvSpPr txBox="1"/>
                      <wps:spPr>
                        <a:xfrm>
                          <a:off x="0" y="0"/>
                          <a:ext cx="1615440" cy="447675"/>
                        </a:xfrm>
                        <a:prstGeom prst="rect">
                          <a:avLst/>
                        </a:prstGeom>
                        <a:solidFill>
                          <a:sysClr val="window" lastClr="FFFFFF"/>
                        </a:solidFill>
                        <a:ln w="6350">
                          <a:noFill/>
                        </a:ln>
                        <a:effectLst/>
                      </wps:spPr>
                      <wps:txbx>
                        <w:txbxContent>
                          <w:p w:rsidR="00E57728" w:rsidRPr="00FF2851" w:rsidRDefault="00E57728" w:rsidP="00E57728">
                            <w:pPr>
                              <w:rPr>
                                <w:b/>
                                <w:bCs/>
                              </w:rPr>
                            </w:pPr>
                            <w:r w:rsidRPr="00FF2851">
                              <w:rPr>
                                <w:b/>
                                <w:bCs/>
                              </w:rPr>
                              <w:t xml:space="preserve">Matière : PC     </w:t>
                            </w:r>
                          </w:p>
                          <w:p w:rsidR="00E57728" w:rsidRPr="00FF2851" w:rsidRDefault="00E57728" w:rsidP="00E57728">
                            <w:pPr>
                              <w:rPr>
                                <w:b/>
                                <w:bCs/>
                              </w:rPr>
                            </w:pPr>
                            <w:r w:rsidRPr="00FF2851">
                              <w:rPr>
                                <w:b/>
                                <w:bCs/>
                              </w:rPr>
                              <w:t xml:space="preserve">PROF :  MASK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B9103" id="Zone de texte 2" o:spid="_x0000_s1027" type="#_x0000_t202" style="position:absolute;left:0;text-align:left;margin-left:429.8pt;margin-top:-7.45pt;width:127.2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" fillcolor="window" stroked="f" strokeweight=".5pt">
                <v:textbox>
                  <w:txbxContent>
                    <w:p w:rsidR="00E57728" w:rsidRPr="00FF2851" w:rsidRDefault="00E57728" w:rsidP="00E57728">
                      <w:pPr>
                        <w:rPr>
                          <w:b/>
                          <w:bCs/>
                        </w:rPr>
                      </w:pPr>
                      <w:r w:rsidRPr="00FF2851">
                        <w:rPr>
                          <w:b/>
                          <w:bCs/>
                        </w:rPr>
                        <w:t xml:space="preserve">Matière : PC     </w:t>
                      </w:r>
                    </w:p>
                    <w:p w:rsidR="00E57728" w:rsidRPr="00FF2851" w:rsidRDefault="00E57728" w:rsidP="00E57728">
                      <w:pPr>
                        <w:rPr>
                          <w:b/>
                          <w:bCs/>
                        </w:rPr>
                      </w:pPr>
                      <w:r w:rsidRPr="00FF2851">
                        <w:rPr>
                          <w:b/>
                          <w:bCs/>
                        </w:rPr>
                        <w:t xml:space="preserve">PROF :  MASK </w:t>
                      </w:r>
                    </w:p>
                  </w:txbxContent>
                </v:textbox>
              </v:shape>
            </w:pict>
          </mc:Fallback>
        </mc:AlternateContent>
      </w:r>
      <w:r w:rsidR="00884018">
        <w:rPr>
          <w:noProof/>
          <w:sz w:val="32"/>
          <w:szCs w:val="32"/>
          <w:u w:val="single"/>
          <w:lang w:eastAsia="fr-FR" w:bidi="ar-SA"/>
        </w:rPr>
        <mc:AlternateContent>
          <mc:Choice Requires="wps">
            <w:drawing>
              <wp:anchor distT="0" distB="0" distL="114300" distR="114300" simplePos="0" relativeHeight="251659776" behindDoc="0" locked="0" layoutInCell="1" allowOverlap="1">
                <wp:simplePos x="0" y="0"/>
                <wp:positionH relativeFrom="column">
                  <wp:posOffset>2472690</wp:posOffset>
                </wp:positionH>
                <wp:positionV relativeFrom="paragraph">
                  <wp:posOffset>-66040</wp:posOffset>
                </wp:positionV>
                <wp:extent cx="2576195" cy="470535"/>
                <wp:effectExtent l="0" t="0" r="0" b="0"/>
                <wp:wrapNone/>
                <wp:docPr id="4" name="WordArt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6195" cy="470535"/>
                        </a:xfrm>
                        <a:prstGeom prst="rect">
                          <a:avLst/>
                        </a:prstGeom>
                        <a:extLst>
                          <a:ext uri="{AF507438-7753-43E0-B8FC-AC1667EBCBE1}">
                            <a14:hiddenEffects xmlns:a14="http://schemas.microsoft.com/office/drawing/2010/main">
                              <a:effectLst/>
                            </a14:hiddenEffects>
                          </a:ext>
                        </a:extLst>
                      </wps:spPr>
                      <wps:txbx>
                        <w:txbxContent>
                          <w:p w:rsidR="00884018" w:rsidRDefault="00884018" w:rsidP="00884018">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Etablissement scolaire</w:t>
                            </w:r>
                          </w:p>
                          <w:p w:rsidR="00884018" w:rsidRDefault="00884018" w:rsidP="00884018">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 xml:space="preserve"> les palmiers</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2" o:spid="_x0000_s1028" type="#_x0000_t202" href="http://www.adrarphysic.fr/" style="position:absolute;left:0;text-align:left;margin-left:194.7pt;margin-top:-5.2pt;width:202.85pt;height:3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" o:button="t" filled="f" stroked="f">
                <v:fill o:detectmouseclick="t"/>
                <v:textbox inset="0,0,0,0">
                  <w:txbxContent>
                    <w:p w:rsidR="00884018" w:rsidRDefault="00884018" w:rsidP="00884018">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Etablissement scolaire</w:t>
                      </w:r>
                    </w:p>
                    <w:p w:rsidR="00884018" w:rsidRDefault="00884018" w:rsidP="00884018">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 xml:space="preserve"> les palmiers</w:t>
                      </w:r>
                    </w:p>
                  </w:txbxContent>
                </v:textbox>
              </v:shape>
            </w:pict>
          </mc:Fallback>
        </mc:AlternateContent>
      </w:r>
      <w:r w:rsidR="00E57728" w:rsidRPr="006004DE">
        <w:rPr>
          <w:b/>
          <w:bCs/>
          <w:sz w:val="32"/>
          <w:szCs w:val="32"/>
          <w:rtl/>
        </w:rPr>
        <w:tab/>
      </w:r>
      <w:r w:rsidR="00E57728" w:rsidRPr="006004DE">
        <w:rPr>
          <w:b/>
          <w:bCs/>
          <w:sz w:val="32"/>
          <w:szCs w:val="32"/>
          <w:rtl/>
        </w:rPr>
        <w:tab/>
      </w:r>
      <w:r w:rsidR="00E57728" w:rsidRPr="006004DE">
        <w:rPr>
          <w:b/>
          <w:bCs/>
          <w:sz w:val="32"/>
          <w:szCs w:val="32"/>
          <w:rtl/>
        </w:rPr>
        <w:tab/>
      </w:r>
      <w:r w:rsidR="00E57728" w:rsidRPr="006004DE">
        <w:rPr>
          <w:b/>
          <w:bCs/>
          <w:sz w:val="32"/>
          <w:szCs w:val="32"/>
          <w:rtl/>
        </w:rPr>
        <w:tab/>
      </w:r>
      <w:r w:rsidR="00E57728" w:rsidRPr="006004DE">
        <w:rPr>
          <w:b/>
          <w:bCs/>
          <w:sz w:val="32"/>
          <w:szCs w:val="32"/>
          <w:rtl/>
        </w:rPr>
        <w:tab/>
      </w:r>
      <w:r w:rsidR="00E57728" w:rsidRPr="006004DE">
        <w:rPr>
          <w:b/>
          <w:bCs/>
          <w:sz w:val="32"/>
          <w:szCs w:val="32"/>
          <w:rtl/>
        </w:rPr>
        <w:tab/>
      </w:r>
      <w:r w:rsidR="00E57728" w:rsidRPr="006004DE">
        <w:rPr>
          <w:b/>
          <w:bCs/>
          <w:sz w:val="32"/>
          <w:szCs w:val="32"/>
          <w:rtl/>
        </w:rPr>
        <w:tab/>
      </w:r>
      <w:r w:rsidR="00E57728" w:rsidRPr="006004DE">
        <w:rPr>
          <w:b/>
          <w:bCs/>
          <w:sz w:val="32"/>
          <w:szCs w:val="32"/>
          <w:rtl/>
        </w:rPr>
        <w:tab/>
      </w:r>
      <w:r w:rsidR="00E57728">
        <w:rPr>
          <w:rFonts w:hint="cs"/>
          <w:b/>
          <w:bCs/>
          <w:sz w:val="32"/>
          <w:szCs w:val="32"/>
          <w:rtl/>
        </w:rPr>
        <w:t xml:space="preserve">        </w:t>
      </w:r>
    </w:p>
    <w:p w:rsidR="00E57728" w:rsidRDefault="00E57728" w:rsidP="00E57728">
      <w:pPr>
        <w:spacing w:line="192" w:lineRule="auto"/>
        <w:rPr>
          <w:b/>
          <w:bCs/>
          <w:sz w:val="32"/>
          <w:szCs w:val="32"/>
        </w:rPr>
      </w:pPr>
      <w:r>
        <w:rPr>
          <w:b/>
          <w:bCs/>
          <w:sz w:val="32"/>
          <w:szCs w:val="32"/>
        </w:rPr>
        <w:t xml:space="preserve"> </w:t>
      </w:r>
    </w:p>
    <w:p w:rsidR="00E57728" w:rsidRPr="006004DE" w:rsidRDefault="00E57728" w:rsidP="00E57728">
      <w:pPr>
        <w:rPr>
          <w:sz w:val="8"/>
          <w:szCs w:val="8"/>
          <w:rtl/>
        </w:rPr>
      </w:pPr>
    </w:p>
    <w:tbl>
      <w:tblPr>
        <w:bidiVisual/>
        <w:tblW w:w="0" w:type="auto"/>
        <w:jc w:val="center"/>
        <w:tblBorders>
          <w:top w:val="double" w:sz="4" w:space="0" w:color="auto"/>
          <w:left w:val="double" w:sz="4" w:space="0" w:color="auto"/>
          <w:bottom w:val="double" w:sz="4" w:space="0" w:color="auto"/>
          <w:right w:val="double" w:sz="4" w:space="0" w:color="auto"/>
          <w:insideV w:val="single" w:sz="8" w:space="0" w:color="auto"/>
        </w:tblBorders>
        <w:tblLayout w:type="fixed"/>
        <w:tblLook w:val="01E0" w:firstRow="1" w:lastRow="1" w:firstColumn="1" w:lastColumn="1" w:noHBand="0" w:noVBand="0"/>
      </w:tblPr>
      <w:tblGrid>
        <w:gridCol w:w="5481"/>
        <w:gridCol w:w="5767"/>
      </w:tblGrid>
      <w:tr w:rsidR="001A5F92" w:rsidRPr="006004DE" w:rsidTr="001A5F92">
        <w:trPr>
          <w:trHeight w:val="15298"/>
          <w:jc w:val="center"/>
        </w:trPr>
        <w:tc>
          <w:tcPr>
            <w:tcW w:w="5481" w:type="dxa"/>
            <w:vAlign w:val="center"/>
          </w:tcPr>
          <w:p w:rsidR="001A5F92" w:rsidRPr="00C03FB0" w:rsidRDefault="001A5F92" w:rsidP="00C03FB0">
            <w:pPr>
              <w:jc w:val="right"/>
              <w:rPr>
                <w:b/>
                <w:bCs/>
                <w:sz w:val="28"/>
                <w:szCs w:val="28"/>
                <w:u w:val="single"/>
                <w:lang w:eastAsia="fr-FR"/>
              </w:rPr>
            </w:pPr>
            <w:r w:rsidRPr="00316EBC">
              <w:rPr>
                <w:b/>
                <w:bCs/>
                <w:sz w:val="28"/>
                <w:szCs w:val="28"/>
                <w:u w:val="single"/>
                <w:lang w:eastAsia="fr-FR"/>
              </w:rPr>
              <w:t>Exercice 6</w:t>
            </w:r>
            <w:r w:rsidRPr="00316EBC">
              <w:rPr>
                <w:b/>
                <w:bCs/>
                <w:sz w:val="28"/>
                <w:szCs w:val="28"/>
                <w:lang w:eastAsia="fr-FR"/>
              </w:rPr>
              <w:t xml:space="preserve"> :</w:t>
            </w:r>
          </w:p>
          <w:p w:rsidR="001A5F92" w:rsidRDefault="001A5F92" w:rsidP="00DD1BA9">
            <w:pPr>
              <w:jc w:val="right"/>
              <w:rPr>
                <w:sz w:val="22"/>
                <w:szCs w:val="22"/>
                <w:lang w:eastAsia="fr-FR"/>
              </w:rPr>
            </w:pPr>
            <w:r>
              <w:rPr>
                <w:sz w:val="22"/>
                <w:szCs w:val="22"/>
                <w:lang w:eastAsia="fr-FR"/>
              </w:rPr>
              <w:t xml:space="preserve">Pour protéger un chauffe-eau électrique portant les indications </w:t>
            </w:r>
            <w:r w:rsidRPr="0061421C">
              <w:rPr>
                <w:b/>
                <w:bCs/>
                <w:sz w:val="22"/>
                <w:szCs w:val="22"/>
                <w:lang w:eastAsia="fr-FR"/>
              </w:rPr>
              <w:t xml:space="preserve">(1,8KW – 230V) </w:t>
            </w:r>
            <w:r>
              <w:rPr>
                <w:sz w:val="22"/>
                <w:szCs w:val="22"/>
                <w:lang w:eastAsia="fr-FR"/>
              </w:rPr>
              <w:t xml:space="preserve">contre les courts circuits et </w:t>
            </w:r>
          </w:p>
          <w:p w:rsidR="001A5F92" w:rsidRDefault="001A5F92" w:rsidP="00DD1BA9">
            <w:pPr>
              <w:jc w:val="right"/>
              <w:rPr>
                <w:sz w:val="26"/>
                <w:szCs w:val="26"/>
              </w:rPr>
            </w:pPr>
            <w:r>
              <w:rPr>
                <w:sz w:val="22"/>
                <w:szCs w:val="22"/>
                <w:lang w:eastAsia="fr-FR"/>
              </w:rPr>
              <w:t xml:space="preserve">les surtensions, on branche un fusible sur le fil de phase de la prise de courant qui l’alimente. Parmi les fusibles suivants préciser en justifiant celui qui est le mieux adapté :   </w:t>
            </w:r>
            <w:r>
              <w:rPr>
                <w:b/>
                <w:bCs/>
                <w:sz w:val="26"/>
                <w:szCs w:val="26"/>
              </w:rPr>
              <w:t xml:space="preserve">20A </w:t>
            </w:r>
            <w:r w:rsidRPr="00387F8E">
              <w:rPr>
                <w:sz w:val="26"/>
                <w:szCs w:val="26"/>
              </w:rPr>
              <w:t>–</w:t>
            </w:r>
            <w:r>
              <w:rPr>
                <w:b/>
                <w:bCs/>
                <w:sz w:val="26"/>
                <w:szCs w:val="26"/>
              </w:rPr>
              <w:t xml:space="preserve"> 15A </w:t>
            </w:r>
            <w:r w:rsidRPr="00387F8E">
              <w:rPr>
                <w:sz w:val="26"/>
                <w:szCs w:val="26"/>
              </w:rPr>
              <w:t>–</w:t>
            </w:r>
            <w:r>
              <w:rPr>
                <w:sz w:val="26"/>
                <w:szCs w:val="26"/>
              </w:rPr>
              <w:t xml:space="preserve"> </w:t>
            </w:r>
            <w:r>
              <w:rPr>
                <w:b/>
                <w:bCs/>
                <w:sz w:val="26"/>
                <w:szCs w:val="26"/>
              </w:rPr>
              <w:t>10</w:t>
            </w:r>
            <w:r w:rsidRPr="00DD1BA9">
              <w:rPr>
                <w:b/>
                <w:bCs/>
                <w:sz w:val="26"/>
                <w:szCs w:val="26"/>
              </w:rPr>
              <w:t>A</w:t>
            </w:r>
            <w:r>
              <w:rPr>
                <w:sz w:val="26"/>
                <w:szCs w:val="26"/>
              </w:rPr>
              <w:t xml:space="preserve"> </w:t>
            </w:r>
            <w:r w:rsidRPr="00387F8E">
              <w:rPr>
                <w:sz w:val="26"/>
                <w:szCs w:val="26"/>
              </w:rPr>
              <w:t>–</w:t>
            </w:r>
            <w:r>
              <w:rPr>
                <w:sz w:val="26"/>
                <w:szCs w:val="26"/>
              </w:rPr>
              <w:t xml:space="preserve"> </w:t>
            </w:r>
            <w:r>
              <w:rPr>
                <w:b/>
                <w:bCs/>
                <w:sz w:val="26"/>
                <w:szCs w:val="26"/>
              </w:rPr>
              <w:t>8A</w:t>
            </w:r>
            <w:r w:rsidRPr="0061421C">
              <w:rPr>
                <w:b/>
                <w:bCs/>
                <w:sz w:val="26"/>
                <w:szCs w:val="26"/>
              </w:rPr>
              <w:t xml:space="preserve"> </w:t>
            </w:r>
            <w:r w:rsidRPr="00387F8E">
              <w:rPr>
                <w:sz w:val="26"/>
                <w:szCs w:val="26"/>
              </w:rPr>
              <w:t>–</w:t>
            </w:r>
            <w:r>
              <w:rPr>
                <w:b/>
                <w:bCs/>
                <w:sz w:val="26"/>
                <w:szCs w:val="26"/>
              </w:rPr>
              <w:t xml:space="preserve"> </w:t>
            </w:r>
            <w:r w:rsidRPr="0061421C">
              <w:rPr>
                <w:b/>
                <w:bCs/>
                <w:sz w:val="26"/>
                <w:szCs w:val="26"/>
              </w:rPr>
              <w:t>5A.</w:t>
            </w:r>
          </w:p>
          <w:p w:rsidR="001A5F92" w:rsidRPr="00622EF0" w:rsidRDefault="001A5F92" w:rsidP="00C03FB0">
            <w:pPr>
              <w:jc w:val="right"/>
              <w:rPr>
                <w:sz w:val="22"/>
                <w:szCs w:val="22"/>
                <w:rtl/>
              </w:rPr>
            </w:pPr>
            <w:r w:rsidRPr="00622EF0">
              <w:rPr>
                <w:rFonts w:hint="cs"/>
                <w:sz w:val="22"/>
                <w:szCs w:val="22"/>
                <w:rtl/>
              </w:rPr>
              <w:t xml:space="preserve"> </w:t>
            </w:r>
          </w:p>
          <w:p w:rsidR="001A5F92" w:rsidRDefault="001A5F92" w:rsidP="00C03FB0">
            <w:pPr>
              <w:jc w:val="right"/>
              <w:rPr>
                <w:b/>
                <w:bCs/>
                <w:sz w:val="28"/>
                <w:szCs w:val="28"/>
                <w:u w:val="single"/>
                <w:lang w:eastAsia="fr-FR"/>
              </w:rPr>
            </w:pPr>
            <w:r w:rsidRPr="00316EBC">
              <w:rPr>
                <w:b/>
                <w:bCs/>
                <w:sz w:val="28"/>
                <w:szCs w:val="28"/>
                <w:u w:val="single"/>
                <w:lang w:eastAsia="fr-FR"/>
              </w:rPr>
              <w:t>Exercice 7</w:t>
            </w:r>
            <w:r w:rsidRPr="00316EBC">
              <w:rPr>
                <w:b/>
                <w:bCs/>
                <w:sz w:val="28"/>
                <w:szCs w:val="28"/>
                <w:lang w:eastAsia="fr-FR"/>
              </w:rPr>
              <w:t xml:space="preserve"> :</w:t>
            </w:r>
            <w:r w:rsidR="00EE1B47">
              <w:rPr>
                <w:b/>
                <w:bCs/>
                <w:sz w:val="28"/>
                <w:szCs w:val="28"/>
                <w:lang w:eastAsia="fr-FR"/>
              </w:rPr>
              <w:t xml:space="preserve">        </w:t>
            </w:r>
          </w:p>
          <w:p w:rsidR="001A5F92" w:rsidRDefault="001A5F92" w:rsidP="00290F17">
            <w:pPr>
              <w:bidi w:val="0"/>
              <w:spacing w:line="276" w:lineRule="auto"/>
              <w:rPr>
                <w:sz w:val="22"/>
                <w:szCs w:val="22"/>
              </w:rPr>
            </w:pPr>
            <w:r>
              <w:rPr>
                <w:noProof/>
                <w:sz w:val="22"/>
                <w:szCs w:val="22"/>
                <w:lang w:eastAsia="fr-FR" w:bidi="ar-SA"/>
              </w:rPr>
              <w:drawing>
                <wp:anchor distT="0" distB="0" distL="114300" distR="114300" simplePos="0" relativeHeight="251659264" behindDoc="1" locked="0" layoutInCell="1" allowOverlap="1" wp14:anchorId="3A990528" wp14:editId="1B67ABFF">
                  <wp:simplePos x="0" y="0"/>
                  <wp:positionH relativeFrom="column">
                    <wp:posOffset>1707515</wp:posOffset>
                  </wp:positionH>
                  <wp:positionV relativeFrom="paragraph">
                    <wp:posOffset>74930</wp:posOffset>
                  </wp:positionV>
                  <wp:extent cx="1386840" cy="913765"/>
                  <wp:effectExtent l="0" t="0" r="0" b="635"/>
                  <wp:wrapTight wrapText="bothSides">
                    <wp:wrapPolygon edited="0">
                      <wp:start x="0" y="0"/>
                      <wp:lineTo x="0" y="21315"/>
                      <wp:lineTo x="21363" y="21315"/>
                      <wp:lineTo x="21363" y="0"/>
                      <wp:lineTo x="0" y="0"/>
                    </wp:wrapPolygon>
                  </wp:wrapTight>
                  <wp:docPr id="5" name="Imag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386840" cy="913765"/>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Une multiprise électrique qui porte l’indication </w:t>
            </w:r>
          </w:p>
          <w:p w:rsidR="001A5F92" w:rsidRDefault="001A5F92" w:rsidP="000878A9">
            <w:pPr>
              <w:bidi w:val="0"/>
              <w:spacing w:line="276" w:lineRule="auto"/>
              <w:rPr>
                <w:sz w:val="22"/>
                <w:szCs w:val="22"/>
              </w:rPr>
            </w:pPr>
            <w:r w:rsidRPr="00290F17">
              <w:rPr>
                <w:b/>
                <w:bCs/>
                <w:sz w:val="22"/>
                <w:szCs w:val="22"/>
              </w:rPr>
              <w:t>I</w:t>
            </w:r>
            <w:r w:rsidRPr="00290F17">
              <w:rPr>
                <w:b/>
                <w:bCs/>
                <w:sz w:val="22"/>
                <w:szCs w:val="22"/>
                <w:vertAlign w:val="subscript"/>
              </w:rPr>
              <w:t>max</w:t>
            </w:r>
            <w:r w:rsidRPr="00290F17">
              <w:rPr>
                <w:b/>
                <w:bCs/>
                <w:sz w:val="22"/>
                <w:szCs w:val="22"/>
              </w:rPr>
              <w:t xml:space="preserve"> =16A </w:t>
            </w:r>
            <w:r>
              <w:rPr>
                <w:sz w:val="22"/>
                <w:szCs w:val="22"/>
              </w:rPr>
              <w:t xml:space="preserve">est branchée </w:t>
            </w:r>
          </w:p>
          <w:p w:rsidR="001A5F92" w:rsidRDefault="001A5F92" w:rsidP="000878A9">
            <w:pPr>
              <w:bidi w:val="0"/>
              <w:spacing w:line="276" w:lineRule="auto"/>
              <w:rPr>
                <w:sz w:val="22"/>
                <w:szCs w:val="22"/>
              </w:rPr>
            </w:pPr>
            <w:r>
              <w:rPr>
                <w:sz w:val="22"/>
                <w:szCs w:val="22"/>
              </w:rPr>
              <w:t xml:space="preserve">sur une prise de courant domestique </w:t>
            </w:r>
            <w:r w:rsidRPr="00290F17">
              <w:rPr>
                <w:b/>
                <w:bCs/>
                <w:sz w:val="22"/>
                <w:szCs w:val="22"/>
              </w:rPr>
              <w:t>(220V)</w:t>
            </w:r>
            <w:r>
              <w:rPr>
                <w:b/>
                <w:bCs/>
                <w:sz w:val="22"/>
                <w:szCs w:val="22"/>
              </w:rPr>
              <w:t>.</w:t>
            </w:r>
          </w:p>
          <w:p w:rsidR="001A5F92" w:rsidRDefault="001A5F92" w:rsidP="00B71742">
            <w:pPr>
              <w:bidi w:val="0"/>
              <w:spacing w:line="276" w:lineRule="auto"/>
              <w:rPr>
                <w:sz w:val="22"/>
                <w:szCs w:val="22"/>
              </w:rPr>
            </w:pPr>
            <w:r>
              <w:rPr>
                <w:sz w:val="22"/>
                <w:szCs w:val="22"/>
              </w:rPr>
              <w:t xml:space="preserve">Sur cette multiprise, on branche un fer à repasser de </w:t>
            </w:r>
            <w:r w:rsidRPr="00290F17">
              <w:rPr>
                <w:b/>
                <w:bCs/>
                <w:sz w:val="22"/>
                <w:szCs w:val="22"/>
              </w:rPr>
              <w:t>1</w:t>
            </w:r>
            <w:r>
              <w:rPr>
                <w:b/>
                <w:bCs/>
                <w:sz w:val="22"/>
                <w:szCs w:val="22"/>
              </w:rPr>
              <w:t>,</w:t>
            </w:r>
            <w:r w:rsidRPr="00290F17">
              <w:rPr>
                <w:b/>
                <w:bCs/>
                <w:sz w:val="22"/>
                <w:szCs w:val="22"/>
              </w:rPr>
              <w:t>9</w:t>
            </w:r>
            <w:r>
              <w:rPr>
                <w:b/>
                <w:bCs/>
                <w:sz w:val="22"/>
                <w:szCs w:val="22"/>
              </w:rPr>
              <w:t>K</w:t>
            </w:r>
            <w:r w:rsidRPr="00290F17">
              <w:rPr>
                <w:b/>
                <w:bCs/>
                <w:sz w:val="22"/>
                <w:szCs w:val="22"/>
              </w:rPr>
              <w:t>W</w:t>
            </w:r>
            <w:r>
              <w:rPr>
                <w:sz w:val="22"/>
                <w:szCs w:val="22"/>
              </w:rPr>
              <w:t xml:space="preserve">, un four de </w:t>
            </w:r>
            <w:r w:rsidRPr="00290F17">
              <w:rPr>
                <w:b/>
                <w:bCs/>
                <w:sz w:val="22"/>
                <w:szCs w:val="22"/>
              </w:rPr>
              <w:t>3</w:t>
            </w:r>
            <w:r>
              <w:rPr>
                <w:b/>
                <w:bCs/>
                <w:sz w:val="22"/>
                <w:szCs w:val="22"/>
              </w:rPr>
              <w:t>,</w:t>
            </w:r>
            <w:r w:rsidRPr="00290F17">
              <w:rPr>
                <w:b/>
                <w:bCs/>
                <w:sz w:val="22"/>
                <w:szCs w:val="22"/>
              </w:rPr>
              <w:t>1</w:t>
            </w:r>
            <w:r>
              <w:rPr>
                <w:b/>
                <w:bCs/>
                <w:sz w:val="22"/>
                <w:szCs w:val="22"/>
              </w:rPr>
              <w:t>K</w:t>
            </w:r>
            <w:r w:rsidRPr="00290F17">
              <w:rPr>
                <w:b/>
                <w:bCs/>
                <w:sz w:val="22"/>
                <w:szCs w:val="22"/>
              </w:rPr>
              <w:t>W</w:t>
            </w:r>
            <w:r>
              <w:rPr>
                <w:sz w:val="22"/>
                <w:szCs w:val="22"/>
              </w:rPr>
              <w:t xml:space="preserve"> </w:t>
            </w:r>
          </w:p>
          <w:p w:rsidR="001A5F92" w:rsidRDefault="001A5F92" w:rsidP="000878A9">
            <w:pPr>
              <w:bidi w:val="0"/>
              <w:spacing w:line="276" w:lineRule="auto"/>
              <w:rPr>
                <w:sz w:val="22"/>
                <w:szCs w:val="22"/>
              </w:rPr>
            </w:pPr>
            <w:r>
              <w:rPr>
                <w:sz w:val="22"/>
                <w:szCs w:val="22"/>
              </w:rPr>
              <w:t xml:space="preserve">et une cafetière de </w:t>
            </w:r>
            <w:r w:rsidRPr="00290F17">
              <w:rPr>
                <w:b/>
                <w:bCs/>
                <w:sz w:val="22"/>
                <w:szCs w:val="22"/>
              </w:rPr>
              <w:t>950W</w:t>
            </w:r>
            <w:r>
              <w:rPr>
                <w:sz w:val="22"/>
                <w:szCs w:val="22"/>
              </w:rPr>
              <w:t xml:space="preserve">.  </w:t>
            </w:r>
          </w:p>
          <w:p w:rsidR="001A5F92" w:rsidRDefault="001A5F92" w:rsidP="000878A9">
            <w:pPr>
              <w:bidi w:val="0"/>
              <w:spacing w:line="276" w:lineRule="auto"/>
              <w:rPr>
                <w:sz w:val="22"/>
                <w:szCs w:val="22"/>
              </w:rPr>
            </w:pPr>
            <w:r>
              <w:rPr>
                <w:sz w:val="22"/>
                <w:szCs w:val="22"/>
              </w:rPr>
              <w:t xml:space="preserve">Sur la multiprise les appareils sont toujours branchés en  </w:t>
            </w:r>
          </w:p>
          <w:p w:rsidR="001A5F92" w:rsidRDefault="001A5F92" w:rsidP="00D34B55">
            <w:pPr>
              <w:bidi w:val="0"/>
              <w:rPr>
                <w:sz w:val="22"/>
                <w:szCs w:val="22"/>
              </w:rPr>
            </w:pPr>
            <w:r>
              <w:rPr>
                <w:sz w:val="22"/>
                <w:szCs w:val="22"/>
              </w:rPr>
              <w:t xml:space="preserve">dérivation. </w:t>
            </w:r>
          </w:p>
          <w:p w:rsidR="001A5F92" w:rsidRDefault="001A5F92" w:rsidP="00D34B55">
            <w:pPr>
              <w:bidi w:val="0"/>
              <w:rPr>
                <w:sz w:val="22"/>
                <w:szCs w:val="22"/>
              </w:rPr>
            </w:pPr>
            <w:r w:rsidRPr="000A45D6">
              <w:rPr>
                <w:b/>
                <w:bCs/>
                <w:sz w:val="22"/>
                <w:szCs w:val="22"/>
              </w:rPr>
              <w:t>1-</w:t>
            </w:r>
            <w:r>
              <w:rPr>
                <w:sz w:val="22"/>
                <w:szCs w:val="22"/>
              </w:rPr>
              <w:t xml:space="preserve"> Calculer</w:t>
            </w:r>
            <w:r>
              <w:rPr>
                <w:sz w:val="22"/>
                <w:szCs w:val="22"/>
                <w:vertAlign w:val="subscript"/>
              </w:rPr>
              <w:t xml:space="preserve"> </w:t>
            </w:r>
            <w:r>
              <w:rPr>
                <w:sz w:val="22"/>
                <w:szCs w:val="22"/>
              </w:rPr>
              <w:t>l’intensité du courant électrique qui circule</w:t>
            </w:r>
          </w:p>
          <w:p w:rsidR="001A5F92" w:rsidRDefault="001A5F92" w:rsidP="000A45D6">
            <w:pPr>
              <w:bidi w:val="0"/>
              <w:rPr>
                <w:sz w:val="22"/>
                <w:szCs w:val="22"/>
              </w:rPr>
            </w:pPr>
            <w:r>
              <w:rPr>
                <w:sz w:val="22"/>
                <w:szCs w:val="22"/>
              </w:rPr>
              <w:t xml:space="preserve">     dans chaque appareil électrique durant son  </w:t>
            </w:r>
          </w:p>
          <w:p w:rsidR="001A5F92" w:rsidRPr="00764203" w:rsidRDefault="001A5F92" w:rsidP="000878A9">
            <w:pPr>
              <w:bidi w:val="0"/>
              <w:rPr>
                <w:sz w:val="22"/>
                <w:szCs w:val="22"/>
              </w:rPr>
            </w:pPr>
            <w:r>
              <w:rPr>
                <w:sz w:val="22"/>
                <w:szCs w:val="22"/>
              </w:rPr>
              <w:t xml:space="preserve">     fonctionnement.  </w:t>
            </w:r>
          </w:p>
          <w:p w:rsidR="001A5F92" w:rsidRDefault="001A5F92" w:rsidP="00764203">
            <w:pPr>
              <w:bidi w:val="0"/>
              <w:rPr>
                <w:sz w:val="22"/>
                <w:szCs w:val="22"/>
              </w:rPr>
            </w:pPr>
            <w:r w:rsidRPr="000A45D6">
              <w:rPr>
                <w:b/>
                <w:bCs/>
                <w:sz w:val="22"/>
                <w:szCs w:val="22"/>
              </w:rPr>
              <w:t>2-</w:t>
            </w:r>
            <w:r>
              <w:rPr>
                <w:sz w:val="22"/>
                <w:szCs w:val="22"/>
              </w:rPr>
              <w:t xml:space="preserve"> Que se passe-t-il quand on fait fonctionner les trois </w:t>
            </w:r>
          </w:p>
          <w:p w:rsidR="001A5F92" w:rsidRDefault="001A5F92" w:rsidP="00D34B55">
            <w:pPr>
              <w:bidi w:val="0"/>
              <w:rPr>
                <w:sz w:val="22"/>
                <w:szCs w:val="22"/>
              </w:rPr>
            </w:pPr>
            <w:r>
              <w:rPr>
                <w:sz w:val="22"/>
                <w:szCs w:val="22"/>
              </w:rPr>
              <w:t xml:space="preserve">    appareils en même temps sur cette multiprise ? justifier.</w:t>
            </w:r>
          </w:p>
          <w:p w:rsidR="001A5F92" w:rsidRDefault="001A5F92" w:rsidP="00D34B55">
            <w:pPr>
              <w:bidi w:val="0"/>
              <w:rPr>
                <w:sz w:val="22"/>
                <w:szCs w:val="22"/>
              </w:rPr>
            </w:pPr>
            <w:r w:rsidRPr="000A45D6">
              <w:rPr>
                <w:b/>
                <w:bCs/>
                <w:sz w:val="22"/>
                <w:szCs w:val="22"/>
              </w:rPr>
              <w:t>3-</w:t>
            </w:r>
            <w:r>
              <w:rPr>
                <w:sz w:val="22"/>
                <w:szCs w:val="22"/>
              </w:rPr>
              <w:t xml:space="preserve"> préciser en justifiant les appareils qui peuvent</w:t>
            </w:r>
          </w:p>
          <w:p w:rsidR="001A5F92" w:rsidRDefault="001A5F92" w:rsidP="00D34B55">
            <w:pPr>
              <w:bidi w:val="0"/>
              <w:rPr>
                <w:sz w:val="22"/>
                <w:szCs w:val="22"/>
              </w:rPr>
            </w:pPr>
            <w:r>
              <w:rPr>
                <w:sz w:val="22"/>
                <w:szCs w:val="22"/>
              </w:rPr>
              <w:t xml:space="preserve">    fonctionner en même temps sans aucun danger.</w:t>
            </w:r>
          </w:p>
          <w:p w:rsidR="001A5F92" w:rsidRPr="005C7CC8" w:rsidRDefault="001A5F92" w:rsidP="006600FE">
            <w:pPr>
              <w:bidi w:val="0"/>
              <w:spacing w:line="276" w:lineRule="auto"/>
              <w:rPr>
                <w:sz w:val="22"/>
                <w:szCs w:val="22"/>
              </w:rPr>
            </w:pPr>
          </w:p>
          <w:p w:rsidR="001A5F92" w:rsidRPr="00316EBC" w:rsidRDefault="001A5F92" w:rsidP="00EE4BAE">
            <w:pPr>
              <w:jc w:val="right"/>
              <w:rPr>
                <w:b/>
                <w:bCs/>
                <w:sz w:val="28"/>
                <w:szCs w:val="28"/>
                <w:u w:val="single"/>
                <w:lang w:eastAsia="fr-FR"/>
              </w:rPr>
            </w:pPr>
            <w:r w:rsidRPr="00316EBC">
              <w:rPr>
                <w:b/>
                <w:bCs/>
                <w:sz w:val="28"/>
                <w:szCs w:val="28"/>
                <w:u w:val="single"/>
                <w:lang w:eastAsia="fr-FR"/>
              </w:rPr>
              <w:t>Exercice 8</w:t>
            </w:r>
            <w:r w:rsidRPr="00316EBC">
              <w:rPr>
                <w:b/>
                <w:bCs/>
                <w:sz w:val="28"/>
                <w:szCs w:val="28"/>
                <w:lang w:eastAsia="fr-FR"/>
              </w:rPr>
              <w:t xml:space="preserve"> :</w:t>
            </w:r>
            <w:r w:rsidR="00EE1B47" w:rsidRPr="00EE1B47">
              <w:rPr>
                <w:b/>
                <w:bCs/>
                <w:color w:val="FFFFFF" w:themeColor="background1"/>
                <w:sz w:val="22"/>
                <w:szCs w:val="22"/>
                <w:lang w:eastAsia="fr-FR"/>
              </w:rPr>
              <w:t xml:space="preserve"> www.pc1.ma</w:t>
            </w:r>
          </w:p>
          <w:p w:rsidR="001A5F92" w:rsidRDefault="001A5F92" w:rsidP="00D34B55">
            <w:pPr>
              <w:bidi w:val="0"/>
              <w:rPr>
                <w:sz w:val="22"/>
                <w:szCs w:val="22"/>
              </w:rPr>
            </w:pPr>
            <w:r>
              <w:rPr>
                <w:sz w:val="22"/>
                <w:szCs w:val="22"/>
              </w:rPr>
              <w:t>Dans une installation domestique, une famille fait fonctionner chaque jour de façon normale les appareils suivants :</w:t>
            </w:r>
          </w:p>
          <w:p w:rsidR="001A5F92" w:rsidRDefault="001A5F92" w:rsidP="00D34B55">
            <w:pPr>
              <w:pStyle w:val="Paragraphedeliste"/>
              <w:numPr>
                <w:ilvl w:val="0"/>
                <w:numId w:val="12"/>
              </w:numPr>
              <w:bidi w:val="0"/>
              <w:rPr>
                <w:sz w:val="22"/>
                <w:szCs w:val="22"/>
              </w:rPr>
            </w:pPr>
            <w:r>
              <w:rPr>
                <w:sz w:val="22"/>
                <w:szCs w:val="22"/>
              </w:rPr>
              <w:t xml:space="preserve">un réfrigérateur </w:t>
            </w:r>
            <w:r w:rsidRPr="00622EF0">
              <w:rPr>
                <w:b/>
                <w:bCs/>
                <w:sz w:val="22"/>
                <w:szCs w:val="22"/>
              </w:rPr>
              <w:t>(220V – 160W)</w:t>
            </w:r>
            <w:r>
              <w:rPr>
                <w:sz w:val="22"/>
                <w:szCs w:val="22"/>
              </w:rPr>
              <w:t>.</w:t>
            </w:r>
          </w:p>
          <w:p w:rsidR="001A5F92" w:rsidRDefault="001A5F92" w:rsidP="00D34B55">
            <w:pPr>
              <w:pStyle w:val="Paragraphedeliste"/>
              <w:numPr>
                <w:ilvl w:val="0"/>
                <w:numId w:val="12"/>
              </w:numPr>
              <w:bidi w:val="0"/>
              <w:rPr>
                <w:sz w:val="22"/>
                <w:szCs w:val="22"/>
              </w:rPr>
            </w:pPr>
            <w:r>
              <w:rPr>
                <w:sz w:val="22"/>
                <w:szCs w:val="22"/>
              </w:rPr>
              <w:t xml:space="preserve">un téléviseur </w:t>
            </w:r>
            <w:r w:rsidRPr="00622EF0">
              <w:rPr>
                <w:b/>
                <w:bCs/>
                <w:sz w:val="22"/>
                <w:szCs w:val="22"/>
              </w:rPr>
              <w:t>(220V – 140W)</w:t>
            </w:r>
            <w:r>
              <w:rPr>
                <w:sz w:val="22"/>
                <w:szCs w:val="22"/>
              </w:rPr>
              <w:t>.</w:t>
            </w:r>
          </w:p>
          <w:p w:rsidR="001A5F92" w:rsidRDefault="001A5F92" w:rsidP="00D34B55">
            <w:pPr>
              <w:pStyle w:val="Paragraphedeliste"/>
              <w:numPr>
                <w:ilvl w:val="0"/>
                <w:numId w:val="12"/>
              </w:numPr>
              <w:bidi w:val="0"/>
              <w:rPr>
                <w:sz w:val="22"/>
                <w:szCs w:val="22"/>
              </w:rPr>
            </w:pPr>
            <w:r>
              <w:rPr>
                <w:sz w:val="22"/>
                <w:szCs w:val="22"/>
              </w:rPr>
              <w:t xml:space="preserve">un four </w:t>
            </w:r>
            <w:r w:rsidRPr="00622EF0">
              <w:rPr>
                <w:b/>
                <w:bCs/>
                <w:sz w:val="22"/>
                <w:szCs w:val="22"/>
              </w:rPr>
              <w:t>(220V – 2200W)</w:t>
            </w:r>
            <w:r>
              <w:rPr>
                <w:sz w:val="22"/>
                <w:szCs w:val="22"/>
              </w:rPr>
              <w:t>.</w:t>
            </w:r>
          </w:p>
          <w:p w:rsidR="001A5F92" w:rsidRDefault="001A5F92" w:rsidP="00D34B55">
            <w:pPr>
              <w:pStyle w:val="Paragraphedeliste"/>
              <w:numPr>
                <w:ilvl w:val="0"/>
                <w:numId w:val="12"/>
              </w:numPr>
              <w:bidi w:val="0"/>
              <w:rPr>
                <w:sz w:val="22"/>
                <w:szCs w:val="22"/>
              </w:rPr>
            </w:pPr>
            <w:r>
              <w:rPr>
                <w:sz w:val="22"/>
                <w:szCs w:val="22"/>
              </w:rPr>
              <w:t xml:space="preserve">un nombre N d’ampoules identiques </w:t>
            </w:r>
            <w:r w:rsidRPr="00622EF0">
              <w:rPr>
                <w:b/>
                <w:bCs/>
                <w:sz w:val="22"/>
                <w:szCs w:val="22"/>
              </w:rPr>
              <w:t>(220V – 100W)</w:t>
            </w:r>
            <w:r>
              <w:rPr>
                <w:sz w:val="22"/>
                <w:szCs w:val="22"/>
              </w:rPr>
              <w:t>.</w:t>
            </w:r>
          </w:p>
          <w:p w:rsidR="001A5F92" w:rsidRDefault="001A5F92" w:rsidP="00764203">
            <w:pPr>
              <w:bidi w:val="0"/>
              <w:rPr>
                <w:sz w:val="22"/>
                <w:szCs w:val="22"/>
              </w:rPr>
            </w:pPr>
            <w:r>
              <w:rPr>
                <w:sz w:val="22"/>
                <w:szCs w:val="22"/>
              </w:rPr>
              <w:t xml:space="preserve">Le disjoncteur de la maison porte l’indication </w:t>
            </w:r>
            <w:r w:rsidRPr="00622EF0">
              <w:rPr>
                <w:b/>
                <w:bCs/>
                <w:sz w:val="22"/>
                <w:szCs w:val="22"/>
              </w:rPr>
              <w:t>20A</w:t>
            </w:r>
            <w:r>
              <w:rPr>
                <w:sz w:val="22"/>
                <w:szCs w:val="22"/>
              </w:rPr>
              <w:t>.</w:t>
            </w:r>
          </w:p>
          <w:p w:rsidR="001A5F92" w:rsidRDefault="001A5F92" w:rsidP="000878A9">
            <w:pPr>
              <w:bidi w:val="0"/>
              <w:rPr>
                <w:sz w:val="22"/>
                <w:szCs w:val="22"/>
              </w:rPr>
            </w:pPr>
            <w:r w:rsidRPr="000A45D6">
              <w:rPr>
                <w:b/>
                <w:bCs/>
                <w:sz w:val="22"/>
                <w:szCs w:val="22"/>
              </w:rPr>
              <w:t>1-</w:t>
            </w:r>
            <w:r>
              <w:rPr>
                <w:sz w:val="22"/>
                <w:szCs w:val="22"/>
              </w:rPr>
              <w:t xml:space="preserve"> Déterminer l’intensité du courant qui traverse le four.</w:t>
            </w:r>
          </w:p>
          <w:p w:rsidR="001A5F92" w:rsidRDefault="001A5F92" w:rsidP="00764203">
            <w:pPr>
              <w:bidi w:val="0"/>
              <w:rPr>
                <w:sz w:val="22"/>
                <w:szCs w:val="22"/>
              </w:rPr>
            </w:pPr>
            <w:r w:rsidRPr="000A45D6">
              <w:rPr>
                <w:b/>
                <w:bCs/>
                <w:sz w:val="22"/>
                <w:szCs w:val="22"/>
              </w:rPr>
              <w:t>2-</w:t>
            </w:r>
            <w:r>
              <w:rPr>
                <w:sz w:val="22"/>
                <w:szCs w:val="22"/>
              </w:rPr>
              <w:t xml:space="preserve"> Calculer la résistance électrique du four.</w:t>
            </w:r>
          </w:p>
          <w:p w:rsidR="001A5F92" w:rsidRDefault="001A5F92" w:rsidP="00D34B55">
            <w:pPr>
              <w:bidi w:val="0"/>
              <w:rPr>
                <w:sz w:val="22"/>
                <w:szCs w:val="22"/>
              </w:rPr>
            </w:pPr>
            <w:r w:rsidRPr="00622EF0">
              <w:rPr>
                <w:b/>
                <w:bCs/>
                <w:sz w:val="22"/>
                <w:szCs w:val="22"/>
              </w:rPr>
              <w:t>3-</w:t>
            </w:r>
            <w:r>
              <w:rPr>
                <w:sz w:val="22"/>
                <w:szCs w:val="22"/>
              </w:rPr>
              <w:t xml:space="preserve"> Quel est le nombre maximal d’ampoules électriques que</w:t>
            </w:r>
          </w:p>
          <w:p w:rsidR="001A5F92" w:rsidRDefault="001A5F92" w:rsidP="00D34B55">
            <w:pPr>
              <w:bidi w:val="0"/>
              <w:rPr>
                <w:sz w:val="22"/>
                <w:szCs w:val="22"/>
              </w:rPr>
            </w:pPr>
            <w:r>
              <w:rPr>
                <w:sz w:val="22"/>
                <w:szCs w:val="22"/>
              </w:rPr>
              <w:t xml:space="preserve">  la famille peut utiliser dans cette installation domestique ?</w:t>
            </w:r>
          </w:p>
          <w:p w:rsidR="001A5F92" w:rsidRDefault="001A5F92" w:rsidP="00D34B55">
            <w:pPr>
              <w:bidi w:val="0"/>
              <w:rPr>
                <w:sz w:val="22"/>
                <w:szCs w:val="22"/>
              </w:rPr>
            </w:pPr>
            <w:r w:rsidRPr="00622EF0">
              <w:rPr>
                <w:b/>
                <w:bCs/>
                <w:sz w:val="22"/>
                <w:szCs w:val="22"/>
              </w:rPr>
              <w:t>4-</w:t>
            </w:r>
            <w:r>
              <w:rPr>
                <w:sz w:val="22"/>
                <w:szCs w:val="22"/>
              </w:rPr>
              <w:t xml:space="preserve"> La famille utilise </w:t>
            </w:r>
            <w:r w:rsidRPr="00622EF0">
              <w:rPr>
                <w:b/>
                <w:bCs/>
                <w:sz w:val="22"/>
                <w:szCs w:val="22"/>
              </w:rPr>
              <w:t>10</w:t>
            </w:r>
            <w:r>
              <w:rPr>
                <w:sz w:val="22"/>
                <w:szCs w:val="22"/>
              </w:rPr>
              <w:t xml:space="preserve"> ampoules chaque jour. Peut-elle </w:t>
            </w:r>
          </w:p>
          <w:p w:rsidR="001A5F92" w:rsidRDefault="001A5F92" w:rsidP="00D34B55">
            <w:pPr>
              <w:bidi w:val="0"/>
              <w:rPr>
                <w:sz w:val="22"/>
                <w:szCs w:val="22"/>
              </w:rPr>
            </w:pPr>
            <w:r>
              <w:rPr>
                <w:sz w:val="22"/>
                <w:szCs w:val="22"/>
              </w:rPr>
              <w:t xml:space="preserve">  faire fonctionner en plus des appareils précédant, un</w:t>
            </w:r>
          </w:p>
          <w:p w:rsidR="001A5F92" w:rsidRDefault="001A5F92" w:rsidP="00D34B55">
            <w:pPr>
              <w:bidi w:val="0"/>
              <w:rPr>
                <w:sz w:val="22"/>
                <w:szCs w:val="22"/>
              </w:rPr>
            </w:pPr>
            <w:r>
              <w:rPr>
                <w:sz w:val="22"/>
                <w:szCs w:val="22"/>
              </w:rPr>
              <w:t xml:space="preserve">  aspirateur </w:t>
            </w:r>
            <w:r w:rsidRPr="00622EF0">
              <w:rPr>
                <w:b/>
                <w:bCs/>
                <w:sz w:val="22"/>
                <w:szCs w:val="22"/>
              </w:rPr>
              <w:t>(220V – 750W)</w:t>
            </w:r>
            <w:r>
              <w:rPr>
                <w:sz w:val="22"/>
                <w:szCs w:val="22"/>
              </w:rPr>
              <w:t xml:space="preserve"> ? justifier. </w:t>
            </w:r>
          </w:p>
          <w:p w:rsidR="001A5F92" w:rsidRPr="00C3550F" w:rsidRDefault="001A5F92" w:rsidP="00E23880">
            <w:pPr>
              <w:bidi w:val="0"/>
              <w:spacing w:line="276" w:lineRule="auto"/>
              <w:rPr>
                <w:sz w:val="22"/>
                <w:szCs w:val="22"/>
              </w:rPr>
            </w:pPr>
          </w:p>
          <w:p w:rsidR="001A5F92" w:rsidRPr="00316EBC" w:rsidRDefault="001A5F92" w:rsidP="00E23880">
            <w:pPr>
              <w:jc w:val="right"/>
              <w:rPr>
                <w:b/>
                <w:bCs/>
                <w:sz w:val="28"/>
                <w:szCs w:val="28"/>
                <w:u w:val="single"/>
                <w:lang w:eastAsia="fr-FR"/>
              </w:rPr>
            </w:pPr>
            <w:r w:rsidRPr="00316EBC">
              <w:rPr>
                <w:b/>
                <w:bCs/>
                <w:sz w:val="28"/>
                <w:szCs w:val="28"/>
                <w:u w:val="single"/>
                <w:lang w:eastAsia="fr-FR"/>
              </w:rPr>
              <w:t xml:space="preserve">Exercice </w:t>
            </w:r>
            <w:r>
              <w:rPr>
                <w:b/>
                <w:bCs/>
                <w:sz w:val="28"/>
                <w:szCs w:val="28"/>
                <w:u w:val="single"/>
                <w:lang w:eastAsia="fr-FR"/>
              </w:rPr>
              <w:t>9</w:t>
            </w:r>
            <w:r w:rsidRPr="00316EBC">
              <w:rPr>
                <w:b/>
                <w:bCs/>
                <w:sz w:val="28"/>
                <w:szCs w:val="28"/>
                <w:lang w:eastAsia="fr-FR"/>
              </w:rPr>
              <w:t xml:space="preserve"> :</w:t>
            </w:r>
            <w:r w:rsidR="00EE1B47" w:rsidRPr="00EE1B47">
              <w:rPr>
                <w:b/>
                <w:bCs/>
                <w:color w:val="FFFFFF" w:themeColor="background1"/>
                <w:sz w:val="22"/>
                <w:szCs w:val="22"/>
                <w:lang w:eastAsia="fr-FR"/>
              </w:rPr>
              <w:t xml:space="preserve"> www.pc1.ma</w:t>
            </w:r>
          </w:p>
          <w:p w:rsidR="001A5F92" w:rsidRDefault="001A5F92" w:rsidP="00764203">
            <w:pPr>
              <w:bidi w:val="0"/>
              <w:rPr>
                <w:sz w:val="22"/>
                <w:szCs w:val="22"/>
              </w:rPr>
            </w:pPr>
            <w:r>
              <w:rPr>
                <w:sz w:val="22"/>
                <w:szCs w:val="22"/>
              </w:rPr>
              <w:t xml:space="preserve">On mesure à l’aide d’un wattmètre la puissance électrique consommée par un conducteur ohmique. Le wattmètre affiche la valeur de la puissance en Watt. </w:t>
            </w:r>
          </w:p>
          <w:p w:rsidR="001A5F92" w:rsidRDefault="001A5F92" w:rsidP="000878A9">
            <w:pPr>
              <w:bidi w:val="0"/>
              <w:rPr>
                <w:sz w:val="22"/>
                <w:szCs w:val="22"/>
              </w:rPr>
            </w:pPr>
            <w:r>
              <w:rPr>
                <w:b/>
                <w:bCs/>
                <w:noProof/>
                <w:sz w:val="28"/>
                <w:szCs w:val="28"/>
                <w:u w:val="single"/>
                <w:lang w:eastAsia="fr-FR" w:bidi="ar-SA"/>
              </w:rPr>
              <w:drawing>
                <wp:anchor distT="0" distB="0" distL="114300" distR="114300" simplePos="0" relativeHeight="251668480" behindDoc="1" locked="0" layoutInCell="1" allowOverlap="1" wp14:anchorId="733E0EA8" wp14:editId="2EC525A3">
                  <wp:simplePos x="0" y="0"/>
                  <wp:positionH relativeFrom="column">
                    <wp:posOffset>431800</wp:posOffset>
                  </wp:positionH>
                  <wp:positionV relativeFrom="paragraph">
                    <wp:posOffset>40005</wp:posOffset>
                  </wp:positionV>
                  <wp:extent cx="1928495" cy="1186815"/>
                  <wp:effectExtent l="0" t="0" r="1905" b="0"/>
                  <wp:wrapTight wrapText="bothSides">
                    <wp:wrapPolygon edited="0">
                      <wp:start x="21600" y="21600"/>
                      <wp:lineTo x="21600" y="335"/>
                      <wp:lineTo x="121" y="335"/>
                      <wp:lineTo x="121" y="21600"/>
                      <wp:lineTo x="21600" y="21600"/>
                    </wp:wrapPolygon>
                  </wp:wrapTight>
                  <wp:docPr id="3" name="Imag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6"/>
                          </pic:cNvPr>
                          <pic:cNvPicPr/>
                        </pic:nvPicPr>
                        <pic:blipFill>
                          <a:blip r:embed="rId8">
                            <a:extLst>
                              <a:ext uri="{28A0092B-C50C-407E-A947-70E740481C1C}">
                                <a14:useLocalDpi xmlns:a14="http://schemas.microsoft.com/office/drawing/2010/main" val="0"/>
                              </a:ext>
                            </a:extLst>
                          </a:blip>
                          <a:stretch>
                            <a:fillRect/>
                          </a:stretch>
                        </pic:blipFill>
                        <pic:spPr>
                          <a:xfrm rot="10800000">
                            <a:off x="0" y="0"/>
                            <a:ext cx="1928495" cy="1186815"/>
                          </a:xfrm>
                          <a:prstGeom prst="rect">
                            <a:avLst/>
                          </a:prstGeom>
                        </pic:spPr>
                      </pic:pic>
                    </a:graphicData>
                  </a:graphic>
                  <wp14:sizeRelH relativeFrom="page">
                    <wp14:pctWidth>0</wp14:pctWidth>
                  </wp14:sizeRelH>
                  <wp14:sizeRelV relativeFrom="page">
                    <wp14:pctHeight>0</wp14:pctHeight>
                  </wp14:sizeRelV>
                </wp:anchor>
              </w:drawing>
            </w:r>
          </w:p>
          <w:p w:rsidR="001A5F92" w:rsidRDefault="001A5F92" w:rsidP="000878A9">
            <w:pPr>
              <w:bidi w:val="0"/>
              <w:rPr>
                <w:sz w:val="22"/>
                <w:szCs w:val="22"/>
              </w:rPr>
            </w:pPr>
          </w:p>
          <w:p w:rsidR="001A5F92" w:rsidRDefault="001A5F92" w:rsidP="000878A9">
            <w:pPr>
              <w:bidi w:val="0"/>
              <w:rPr>
                <w:sz w:val="22"/>
                <w:szCs w:val="22"/>
              </w:rPr>
            </w:pPr>
          </w:p>
          <w:p w:rsidR="001A5F92" w:rsidRDefault="001A5F92" w:rsidP="000878A9">
            <w:pPr>
              <w:bidi w:val="0"/>
              <w:rPr>
                <w:sz w:val="22"/>
                <w:szCs w:val="22"/>
              </w:rPr>
            </w:pPr>
          </w:p>
          <w:p w:rsidR="001A5F92" w:rsidRDefault="001A5F92" w:rsidP="000878A9">
            <w:pPr>
              <w:bidi w:val="0"/>
              <w:rPr>
                <w:sz w:val="22"/>
                <w:szCs w:val="22"/>
              </w:rPr>
            </w:pPr>
          </w:p>
          <w:p w:rsidR="001A5F92" w:rsidRDefault="001A5F92" w:rsidP="000878A9">
            <w:pPr>
              <w:bidi w:val="0"/>
              <w:rPr>
                <w:sz w:val="22"/>
                <w:szCs w:val="22"/>
              </w:rPr>
            </w:pPr>
          </w:p>
          <w:p w:rsidR="001A5F92" w:rsidRDefault="001A5F92" w:rsidP="000878A9">
            <w:pPr>
              <w:bidi w:val="0"/>
              <w:rPr>
                <w:sz w:val="22"/>
                <w:szCs w:val="22"/>
              </w:rPr>
            </w:pPr>
          </w:p>
          <w:p w:rsidR="001A5F92" w:rsidRDefault="001A5F92" w:rsidP="000878A9">
            <w:pPr>
              <w:bidi w:val="0"/>
              <w:rPr>
                <w:sz w:val="22"/>
                <w:szCs w:val="22"/>
              </w:rPr>
            </w:pPr>
          </w:p>
          <w:p w:rsidR="001A5F92" w:rsidRDefault="001A5F92" w:rsidP="001A5F92">
            <w:pPr>
              <w:bidi w:val="0"/>
              <w:rPr>
                <w:sz w:val="22"/>
                <w:szCs w:val="22"/>
              </w:rPr>
            </w:pPr>
            <w:r>
              <w:rPr>
                <w:sz w:val="22"/>
                <w:szCs w:val="22"/>
              </w:rPr>
              <w:t>Calculer la résistance électrique de ce conducteur ohmique.</w:t>
            </w:r>
          </w:p>
          <w:p w:rsidR="001A5F92" w:rsidRPr="001A5F92" w:rsidRDefault="001A5F92" w:rsidP="001A5F92">
            <w:pPr>
              <w:bidi w:val="0"/>
              <w:rPr>
                <w:sz w:val="16"/>
                <w:szCs w:val="16"/>
              </w:rPr>
            </w:pPr>
          </w:p>
        </w:tc>
        <w:tc>
          <w:tcPr>
            <w:tcW w:w="5767" w:type="dxa"/>
            <w:vAlign w:val="center"/>
          </w:tcPr>
          <w:p w:rsidR="001A5F92" w:rsidRDefault="001A5F92" w:rsidP="0041159B">
            <w:pPr>
              <w:jc w:val="right"/>
              <w:rPr>
                <w:b/>
                <w:bCs/>
                <w:sz w:val="28"/>
                <w:szCs w:val="28"/>
                <w:rtl/>
                <w:lang w:eastAsia="fr-FR"/>
              </w:rPr>
            </w:pPr>
            <w:r w:rsidRPr="00316EBC">
              <w:rPr>
                <w:b/>
                <w:bCs/>
                <w:sz w:val="28"/>
                <w:szCs w:val="28"/>
                <w:u w:val="single"/>
                <w:lang w:eastAsia="fr-FR"/>
              </w:rPr>
              <w:t>Exercice 1</w:t>
            </w:r>
            <w:r>
              <w:rPr>
                <w:b/>
                <w:bCs/>
                <w:sz w:val="28"/>
                <w:szCs w:val="28"/>
                <w:lang w:eastAsia="fr-FR"/>
              </w:rPr>
              <w:t xml:space="preserve"> </w:t>
            </w:r>
            <w:r w:rsidR="00EE1B47">
              <w:rPr>
                <w:b/>
                <w:bCs/>
                <w:sz w:val="28"/>
                <w:szCs w:val="28"/>
                <w:lang w:eastAsia="fr-FR"/>
              </w:rPr>
              <w:t xml:space="preserve">    </w:t>
            </w:r>
          </w:p>
          <w:p w:rsidR="001A5F92" w:rsidRPr="00B819AF" w:rsidRDefault="001A5F92" w:rsidP="0041159B">
            <w:pPr>
              <w:jc w:val="right"/>
              <w:rPr>
                <w:sz w:val="22"/>
                <w:szCs w:val="22"/>
                <w:lang w:eastAsia="fr-FR"/>
              </w:rPr>
            </w:pPr>
            <w:r>
              <w:rPr>
                <w:sz w:val="22"/>
                <w:szCs w:val="22"/>
                <w:lang w:eastAsia="fr-FR"/>
              </w:rPr>
              <w:t>Compléter le tableau suivant.</w:t>
            </w:r>
          </w:p>
          <w:tbl>
            <w:tblPr>
              <w:tblStyle w:val="Grilledutableau"/>
              <w:bidiVisual/>
              <w:tblW w:w="0" w:type="auto"/>
              <w:tblLayout w:type="fixed"/>
              <w:tblLook w:val="04A0" w:firstRow="1" w:lastRow="0" w:firstColumn="1" w:lastColumn="0" w:noHBand="0" w:noVBand="1"/>
            </w:tblPr>
            <w:tblGrid>
              <w:gridCol w:w="1107"/>
              <w:gridCol w:w="1107"/>
              <w:gridCol w:w="1107"/>
              <w:gridCol w:w="960"/>
              <w:gridCol w:w="1255"/>
            </w:tblGrid>
            <w:tr w:rsidR="001A5F92" w:rsidTr="00B819AF">
              <w:tc>
                <w:tcPr>
                  <w:tcW w:w="1107" w:type="dxa"/>
                </w:tcPr>
                <w:p w:rsidR="001A5F92" w:rsidRPr="00B819AF" w:rsidRDefault="001A5F92" w:rsidP="00B819AF">
                  <w:pPr>
                    <w:jc w:val="center"/>
                    <w:rPr>
                      <w:b/>
                      <w:bCs/>
                      <w:sz w:val="8"/>
                      <w:szCs w:val="8"/>
                      <w:lang w:eastAsia="fr-FR"/>
                    </w:rPr>
                  </w:pPr>
                </w:p>
                <w:p w:rsidR="001A5F92" w:rsidRPr="00B819AF" w:rsidRDefault="001A5F92" w:rsidP="00B819AF">
                  <w:pPr>
                    <w:jc w:val="center"/>
                    <w:rPr>
                      <w:b/>
                      <w:bCs/>
                      <w:sz w:val="20"/>
                      <w:szCs w:val="20"/>
                      <w:rtl/>
                      <w:lang w:eastAsia="fr-FR"/>
                    </w:rPr>
                  </w:pPr>
                  <w:r>
                    <w:rPr>
                      <w:b/>
                      <w:bCs/>
                      <w:sz w:val="20"/>
                      <w:szCs w:val="20"/>
                      <w:lang w:eastAsia="fr-FR"/>
                    </w:rPr>
                    <w:t>Nom de l’appareil de mesure</w:t>
                  </w:r>
                </w:p>
              </w:tc>
              <w:tc>
                <w:tcPr>
                  <w:tcW w:w="1107" w:type="dxa"/>
                </w:tcPr>
                <w:p w:rsidR="001A5F92" w:rsidRPr="00B819AF" w:rsidRDefault="001A5F92" w:rsidP="00B819AF">
                  <w:pPr>
                    <w:jc w:val="center"/>
                    <w:rPr>
                      <w:b/>
                      <w:bCs/>
                      <w:sz w:val="16"/>
                      <w:szCs w:val="16"/>
                      <w:lang w:eastAsia="fr-FR"/>
                    </w:rPr>
                  </w:pPr>
                </w:p>
                <w:p w:rsidR="001A5F92" w:rsidRPr="00B819AF" w:rsidRDefault="001A5F92" w:rsidP="00B819AF">
                  <w:pPr>
                    <w:jc w:val="center"/>
                    <w:rPr>
                      <w:b/>
                      <w:bCs/>
                      <w:sz w:val="20"/>
                      <w:szCs w:val="20"/>
                      <w:rtl/>
                      <w:lang w:eastAsia="fr-FR"/>
                    </w:rPr>
                  </w:pPr>
                  <w:r>
                    <w:rPr>
                      <w:b/>
                      <w:bCs/>
                      <w:sz w:val="20"/>
                      <w:szCs w:val="20"/>
                      <w:lang w:eastAsia="fr-FR"/>
                    </w:rPr>
                    <w:t>Symbole de l’unité</w:t>
                  </w:r>
                </w:p>
              </w:tc>
              <w:tc>
                <w:tcPr>
                  <w:tcW w:w="1107" w:type="dxa"/>
                </w:tcPr>
                <w:p w:rsidR="001A5F92" w:rsidRPr="00B819AF" w:rsidRDefault="001A5F92" w:rsidP="00B819AF">
                  <w:pPr>
                    <w:jc w:val="center"/>
                    <w:rPr>
                      <w:b/>
                      <w:bCs/>
                      <w:sz w:val="20"/>
                      <w:szCs w:val="20"/>
                      <w:rtl/>
                      <w:lang w:eastAsia="fr-FR"/>
                    </w:rPr>
                  </w:pPr>
                  <w:r>
                    <w:rPr>
                      <w:b/>
                      <w:bCs/>
                      <w:sz w:val="20"/>
                      <w:szCs w:val="20"/>
                      <w:lang w:eastAsia="fr-FR"/>
                    </w:rPr>
                    <w:t>Nom de l’unité légale de mesure</w:t>
                  </w:r>
                </w:p>
              </w:tc>
              <w:tc>
                <w:tcPr>
                  <w:tcW w:w="960" w:type="dxa"/>
                </w:tcPr>
                <w:p w:rsidR="001A5F92" w:rsidRPr="00B819AF" w:rsidRDefault="001A5F92" w:rsidP="00B819AF">
                  <w:pPr>
                    <w:jc w:val="center"/>
                    <w:rPr>
                      <w:b/>
                      <w:bCs/>
                      <w:sz w:val="16"/>
                      <w:szCs w:val="16"/>
                      <w:lang w:eastAsia="fr-FR"/>
                    </w:rPr>
                  </w:pPr>
                </w:p>
                <w:p w:rsidR="001A5F92" w:rsidRPr="00B819AF" w:rsidRDefault="001A5F92" w:rsidP="00B819AF">
                  <w:pPr>
                    <w:jc w:val="center"/>
                    <w:rPr>
                      <w:b/>
                      <w:bCs/>
                      <w:sz w:val="20"/>
                      <w:szCs w:val="20"/>
                      <w:rtl/>
                      <w:lang w:eastAsia="fr-FR"/>
                    </w:rPr>
                  </w:pPr>
                  <w:r>
                    <w:rPr>
                      <w:b/>
                      <w:bCs/>
                      <w:sz w:val="20"/>
                      <w:szCs w:val="20"/>
                      <w:lang w:eastAsia="fr-FR"/>
                    </w:rPr>
                    <w:t>Son symbole</w:t>
                  </w:r>
                </w:p>
              </w:tc>
              <w:tc>
                <w:tcPr>
                  <w:tcW w:w="1255" w:type="dxa"/>
                </w:tcPr>
                <w:p w:rsidR="001A5F92" w:rsidRPr="00B819AF" w:rsidRDefault="001A5F92" w:rsidP="00B819AF">
                  <w:pPr>
                    <w:jc w:val="center"/>
                    <w:rPr>
                      <w:b/>
                      <w:bCs/>
                      <w:sz w:val="20"/>
                      <w:szCs w:val="20"/>
                      <w:rtl/>
                      <w:lang w:eastAsia="fr-FR"/>
                    </w:rPr>
                  </w:pPr>
                  <w:r>
                    <w:rPr>
                      <w:b/>
                      <w:bCs/>
                      <w:sz w:val="20"/>
                      <w:szCs w:val="20"/>
                      <w:lang w:eastAsia="fr-FR"/>
                    </w:rPr>
                    <w:t>La grandeur physique</w:t>
                  </w:r>
                </w:p>
              </w:tc>
            </w:tr>
            <w:tr w:rsidR="001A5F92" w:rsidTr="00B819AF">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960" w:type="dxa"/>
                </w:tcPr>
                <w:p w:rsidR="001A5F92" w:rsidRPr="00B819AF" w:rsidRDefault="001A5F92" w:rsidP="0041159B">
                  <w:pPr>
                    <w:jc w:val="right"/>
                    <w:rPr>
                      <w:b/>
                      <w:bCs/>
                      <w:sz w:val="20"/>
                      <w:szCs w:val="20"/>
                      <w:rtl/>
                      <w:lang w:eastAsia="fr-FR"/>
                    </w:rPr>
                  </w:pPr>
                </w:p>
              </w:tc>
              <w:tc>
                <w:tcPr>
                  <w:tcW w:w="1255" w:type="dxa"/>
                </w:tcPr>
                <w:p w:rsidR="001A5F92" w:rsidRPr="00B819AF" w:rsidRDefault="001A5F92" w:rsidP="00B819AF">
                  <w:pPr>
                    <w:jc w:val="center"/>
                    <w:rPr>
                      <w:b/>
                      <w:bCs/>
                      <w:sz w:val="20"/>
                      <w:szCs w:val="20"/>
                      <w:rtl/>
                      <w:lang w:eastAsia="fr-FR"/>
                    </w:rPr>
                  </w:pPr>
                  <w:r>
                    <w:rPr>
                      <w:b/>
                      <w:bCs/>
                      <w:sz w:val="20"/>
                      <w:szCs w:val="20"/>
                      <w:lang w:eastAsia="fr-FR"/>
                    </w:rPr>
                    <w:t>L’intensité du courant électrique</w:t>
                  </w:r>
                </w:p>
              </w:tc>
            </w:tr>
            <w:tr w:rsidR="001A5F92" w:rsidTr="00B819AF">
              <w:trPr>
                <w:trHeight w:val="578"/>
              </w:trPr>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960" w:type="dxa"/>
                </w:tcPr>
                <w:p w:rsidR="001A5F92" w:rsidRPr="00B819AF" w:rsidRDefault="001A5F92" w:rsidP="0041159B">
                  <w:pPr>
                    <w:jc w:val="right"/>
                    <w:rPr>
                      <w:b/>
                      <w:bCs/>
                      <w:sz w:val="20"/>
                      <w:szCs w:val="20"/>
                      <w:rtl/>
                      <w:lang w:eastAsia="fr-FR"/>
                    </w:rPr>
                  </w:pPr>
                </w:p>
              </w:tc>
              <w:tc>
                <w:tcPr>
                  <w:tcW w:w="1255" w:type="dxa"/>
                </w:tcPr>
                <w:p w:rsidR="001A5F92" w:rsidRPr="00B819AF" w:rsidRDefault="001A5F92" w:rsidP="00B819AF">
                  <w:pPr>
                    <w:jc w:val="center"/>
                    <w:rPr>
                      <w:b/>
                      <w:bCs/>
                      <w:sz w:val="8"/>
                      <w:szCs w:val="8"/>
                      <w:lang w:eastAsia="fr-FR"/>
                    </w:rPr>
                  </w:pPr>
                </w:p>
                <w:p w:rsidR="001A5F92" w:rsidRPr="00B819AF" w:rsidRDefault="001A5F92" w:rsidP="00B819AF">
                  <w:pPr>
                    <w:jc w:val="center"/>
                    <w:rPr>
                      <w:b/>
                      <w:bCs/>
                      <w:sz w:val="20"/>
                      <w:szCs w:val="20"/>
                      <w:rtl/>
                      <w:lang w:eastAsia="fr-FR"/>
                    </w:rPr>
                  </w:pPr>
                  <w:r>
                    <w:rPr>
                      <w:b/>
                      <w:bCs/>
                      <w:sz w:val="20"/>
                      <w:szCs w:val="20"/>
                      <w:lang w:eastAsia="fr-FR"/>
                    </w:rPr>
                    <w:t>La tension électrique</w:t>
                  </w:r>
                </w:p>
              </w:tc>
            </w:tr>
            <w:tr w:rsidR="001A5F92" w:rsidTr="00B819AF">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960" w:type="dxa"/>
                </w:tcPr>
                <w:p w:rsidR="001A5F92" w:rsidRPr="00B819AF" w:rsidRDefault="001A5F92" w:rsidP="0041159B">
                  <w:pPr>
                    <w:jc w:val="right"/>
                    <w:rPr>
                      <w:b/>
                      <w:bCs/>
                      <w:sz w:val="20"/>
                      <w:szCs w:val="20"/>
                      <w:rtl/>
                      <w:lang w:eastAsia="fr-FR"/>
                    </w:rPr>
                  </w:pPr>
                </w:p>
              </w:tc>
              <w:tc>
                <w:tcPr>
                  <w:tcW w:w="1255" w:type="dxa"/>
                </w:tcPr>
                <w:p w:rsidR="001A5F92" w:rsidRPr="00B819AF" w:rsidRDefault="001A5F92" w:rsidP="00B819AF">
                  <w:pPr>
                    <w:jc w:val="center"/>
                    <w:rPr>
                      <w:b/>
                      <w:bCs/>
                      <w:sz w:val="20"/>
                      <w:szCs w:val="20"/>
                      <w:rtl/>
                      <w:lang w:eastAsia="fr-FR"/>
                    </w:rPr>
                  </w:pPr>
                  <w:r>
                    <w:rPr>
                      <w:b/>
                      <w:bCs/>
                      <w:sz w:val="20"/>
                      <w:szCs w:val="20"/>
                      <w:lang w:eastAsia="fr-FR"/>
                    </w:rPr>
                    <w:t>La résistance électrique</w:t>
                  </w:r>
                </w:p>
              </w:tc>
            </w:tr>
            <w:tr w:rsidR="001A5F92" w:rsidTr="00B819AF">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1107" w:type="dxa"/>
                </w:tcPr>
                <w:p w:rsidR="001A5F92" w:rsidRPr="00B819AF" w:rsidRDefault="001A5F92" w:rsidP="0041159B">
                  <w:pPr>
                    <w:jc w:val="right"/>
                    <w:rPr>
                      <w:b/>
                      <w:bCs/>
                      <w:sz w:val="20"/>
                      <w:szCs w:val="20"/>
                      <w:rtl/>
                      <w:lang w:eastAsia="fr-FR"/>
                    </w:rPr>
                  </w:pPr>
                </w:p>
              </w:tc>
              <w:tc>
                <w:tcPr>
                  <w:tcW w:w="960" w:type="dxa"/>
                </w:tcPr>
                <w:p w:rsidR="001A5F92" w:rsidRPr="00B819AF" w:rsidRDefault="001A5F92" w:rsidP="0041159B">
                  <w:pPr>
                    <w:jc w:val="right"/>
                    <w:rPr>
                      <w:b/>
                      <w:bCs/>
                      <w:sz w:val="20"/>
                      <w:szCs w:val="20"/>
                      <w:rtl/>
                      <w:lang w:eastAsia="fr-FR"/>
                    </w:rPr>
                  </w:pPr>
                </w:p>
              </w:tc>
              <w:tc>
                <w:tcPr>
                  <w:tcW w:w="1255" w:type="dxa"/>
                </w:tcPr>
                <w:p w:rsidR="001A5F92" w:rsidRDefault="001A5F92" w:rsidP="00B819AF">
                  <w:pPr>
                    <w:jc w:val="center"/>
                    <w:rPr>
                      <w:b/>
                      <w:bCs/>
                      <w:sz w:val="20"/>
                      <w:szCs w:val="20"/>
                      <w:lang w:eastAsia="fr-FR"/>
                    </w:rPr>
                  </w:pPr>
                  <w:r>
                    <w:rPr>
                      <w:b/>
                      <w:bCs/>
                      <w:sz w:val="20"/>
                      <w:szCs w:val="20"/>
                      <w:lang w:eastAsia="fr-FR"/>
                    </w:rPr>
                    <w:t>La puissance électrique</w:t>
                  </w:r>
                </w:p>
              </w:tc>
            </w:tr>
          </w:tbl>
          <w:p w:rsidR="001A5F92" w:rsidRPr="0061421C" w:rsidRDefault="001A5F92" w:rsidP="00581DC0">
            <w:pPr>
              <w:rPr>
                <w:lang w:eastAsia="fr-FR"/>
              </w:rPr>
            </w:pPr>
          </w:p>
          <w:p w:rsidR="001A5F92" w:rsidRDefault="001A5F92" w:rsidP="001124C6">
            <w:pPr>
              <w:jc w:val="right"/>
              <w:rPr>
                <w:b/>
                <w:bCs/>
                <w:sz w:val="28"/>
                <w:szCs w:val="28"/>
                <w:u w:val="single"/>
                <w:lang w:eastAsia="fr-FR"/>
              </w:rPr>
            </w:pPr>
            <w:r w:rsidRPr="00316EBC">
              <w:rPr>
                <w:b/>
                <w:bCs/>
                <w:sz w:val="28"/>
                <w:szCs w:val="28"/>
                <w:u w:val="single"/>
                <w:lang w:eastAsia="fr-FR"/>
              </w:rPr>
              <w:t>Exercice 2</w:t>
            </w:r>
            <w:r w:rsidRPr="00316EBC">
              <w:rPr>
                <w:b/>
                <w:bCs/>
                <w:sz w:val="28"/>
                <w:szCs w:val="28"/>
                <w:lang w:eastAsia="fr-FR"/>
              </w:rPr>
              <w:t xml:space="preserve"> :</w:t>
            </w:r>
            <w:r w:rsidR="00EE1B47">
              <w:rPr>
                <w:b/>
                <w:bCs/>
                <w:sz w:val="28"/>
                <w:szCs w:val="28"/>
                <w:lang w:eastAsia="fr-FR"/>
              </w:rPr>
              <w:t xml:space="preserve"> </w:t>
            </w:r>
            <w:r w:rsidR="00EE1B47" w:rsidRPr="00EE1B47">
              <w:rPr>
                <w:b/>
                <w:bCs/>
                <w:color w:val="FFFFFF" w:themeColor="background1"/>
                <w:sz w:val="22"/>
                <w:szCs w:val="22"/>
                <w:lang w:eastAsia="fr-FR"/>
              </w:rPr>
              <w:t>www.pc1.ma</w:t>
            </w:r>
          </w:p>
          <w:p w:rsidR="001A5F92" w:rsidRDefault="001A5F92" w:rsidP="001124C6">
            <w:pPr>
              <w:jc w:val="right"/>
              <w:rPr>
                <w:sz w:val="22"/>
                <w:szCs w:val="22"/>
                <w:lang w:eastAsia="fr-FR"/>
              </w:rPr>
            </w:pPr>
            <w:r w:rsidRPr="00063AE7">
              <w:rPr>
                <w:sz w:val="22"/>
                <w:szCs w:val="22"/>
                <w:lang w:eastAsia="fr-FR"/>
              </w:rPr>
              <w:t xml:space="preserve">Relier </w:t>
            </w:r>
            <w:r>
              <w:rPr>
                <w:sz w:val="22"/>
                <w:szCs w:val="22"/>
                <w:lang w:eastAsia="fr-FR"/>
              </w:rPr>
              <w:t>chaque appareil électrique avec l’ordre de grandeur de sa puissance nominale.</w:t>
            </w:r>
          </w:p>
          <w:p w:rsidR="001A5F92" w:rsidRPr="0061421C" w:rsidRDefault="001A5F92" w:rsidP="001124C6">
            <w:pPr>
              <w:jc w:val="right"/>
              <w:rPr>
                <w:sz w:val="16"/>
                <w:szCs w:val="16"/>
                <w:lang w:eastAsia="fr-FR"/>
              </w:rPr>
            </w:pPr>
          </w:p>
          <w:tbl>
            <w:tblPr>
              <w:tblStyle w:val="Grilledutableau"/>
              <w:bidiVisual/>
              <w:tblW w:w="0" w:type="auto"/>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1559"/>
              <w:gridCol w:w="1985"/>
            </w:tblGrid>
            <w:tr w:rsidR="001A5F92" w:rsidTr="00C870A5">
              <w:trPr>
                <w:trHeight w:val="552"/>
              </w:trPr>
              <w:tc>
                <w:tcPr>
                  <w:tcW w:w="1284" w:type="dxa"/>
                  <w:vMerge w:val="restart"/>
                </w:tcPr>
                <w:p w:rsidR="001A5F92" w:rsidRPr="00B90FCB" w:rsidRDefault="001A5F92" w:rsidP="008F4412">
                  <w:pPr>
                    <w:jc w:val="right"/>
                    <w:rPr>
                      <w:b/>
                      <w:bCs/>
                      <w:sz w:val="22"/>
                      <w:szCs w:val="22"/>
                      <w:lang w:eastAsia="fr-FR"/>
                    </w:rPr>
                  </w:pPr>
                  <w:r w:rsidRPr="00B90FCB">
                    <w:rPr>
                      <w:b/>
                      <w:bCs/>
                      <w:sz w:val="22"/>
                      <w:szCs w:val="22"/>
                      <w:lang w:eastAsia="fr-FR"/>
                    </w:rPr>
                    <w:t xml:space="preserve">  •  10</w:t>
                  </w:r>
                  <w:r w:rsidRPr="00B90FCB">
                    <w:rPr>
                      <w:b/>
                      <w:bCs/>
                      <w:sz w:val="22"/>
                      <w:szCs w:val="22"/>
                      <w:vertAlign w:val="superscript"/>
                      <w:lang w:eastAsia="fr-FR"/>
                    </w:rPr>
                    <w:t xml:space="preserve">‒3 </w:t>
                  </w:r>
                  <w:r w:rsidRPr="00B90FCB">
                    <w:rPr>
                      <w:b/>
                      <w:bCs/>
                      <w:sz w:val="22"/>
                      <w:szCs w:val="22"/>
                      <w:lang w:eastAsia="fr-FR"/>
                    </w:rPr>
                    <w:t xml:space="preserve">W  </w:t>
                  </w:r>
                </w:p>
                <w:p w:rsidR="001A5F92" w:rsidRPr="00B90FCB" w:rsidRDefault="001A5F92" w:rsidP="008F4412">
                  <w:pPr>
                    <w:jc w:val="right"/>
                    <w:rPr>
                      <w:b/>
                      <w:bCs/>
                      <w:sz w:val="28"/>
                      <w:szCs w:val="28"/>
                      <w:lang w:eastAsia="fr-FR"/>
                    </w:rPr>
                  </w:pPr>
                </w:p>
                <w:p w:rsidR="001A5F92" w:rsidRPr="00B90FCB" w:rsidRDefault="001A5F92" w:rsidP="008F4412">
                  <w:pPr>
                    <w:jc w:val="right"/>
                    <w:rPr>
                      <w:b/>
                      <w:bCs/>
                      <w:sz w:val="22"/>
                      <w:szCs w:val="22"/>
                      <w:lang w:eastAsia="fr-FR"/>
                    </w:rPr>
                  </w:pPr>
                  <w:r w:rsidRPr="00B90FCB">
                    <w:rPr>
                      <w:b/>
                      <w:bCs/>
                      <w:sz w:val="22"/>
                      <w:szCs w:val="22"/>
                      <w:lang w:eastAsia="fr-FR"/>
                    </w:rPr>
                    <w:t xml:space="preserve">  •  10</w:t>
                  </w:r>
                  <w:r w:rsidRPr="00B90FCB">
                    <w:rPr>
                      <w:b/>
                      <w:bCs/>
                      <w:sz w:val="22"/>
                      <w:szCs w:val="22"/>
                      <w:vertAlign w:val="superscript"/>
                      <w:lang w:eastAsia="fr-FR"/>
                    </w:rPr>
                    <w:t xml:space="preserve">1 </w:t>
                  </w:r>
                  <w:r w:rsidRPr="00B90FCB">
                    <w:rPr>
                      <w:b/>
                      <w:bCs/>
                      <w:sz w:val="22"/>
                      <w:szCs w:val="22"/>
                      <w:lang w:eastAsia="fr-FR"/>
                    </w:rPr>
                    <w:t xml:space="preserve">W   </w:t>
                  </w:r>
                </w:p>
                <w:p w:rsidR="001A5F92" w:rsidRPr="00B90FCB" w:rsidRDefault="001A5F92" w:rsidP="008F4412">
                  <w:pPr>
                    <w:jc w:val="right"/>
                    <w:rPr>
                      <w:b/>
                      <w:bCs/>
                      <w:sz w:val="28"/>
                      <w:szCs w:val="28"/>
                      <w:lang w:eastAsia="fr-FR"/>
                    </w:rPr>
                  </w:pPr>
                </w:p>
                <w:p w:rsidR="001A5F92" w:rsidRPr="00B90FCB" w:rsidRDefault="001A5F92" w:rsidP="008F4412">
                  <w:pPr>
                    <w:jc w:val="right"/>
                    <w:rPr>
                      <w:b/>
                      <w:bCs/>
                      <w:sz w:val="22"/>
                      <w:szCs w:val="22"/>
                      <w:lang w:eastAsia="fr-FR"/>
                    </w:rPr>
                  </w:pPr>
                  <w:r w:rsidRPr="00B90FCB">
                    <w:rPr>
                      <w:b/>
                      <w:bCs/>
                      <w:sz w:val="22"/>
                      <w:szCs w:val="22"/>
                      <w:lang w:eastAsia="fr-FR"/>
                    </w:rPr>
                    <w:t xml:space="preserve">  •  10</w:t>
                  </w:r>
                  <w:r w:rsidRPr="00B90FCB">
                    <w:rPr>
                      <w:b/>
                      <w:bCs/>
                      <w:sz w:val="22"/>
                      <w:szCs w:val="22"/>
                      <w:vertAlign w:val="superscript"/>
                      <w:lang w:eastAsia="fr-FR"/>
                    </w:rPr>
                    <w:t>2</w:t>
                  </w:r>
                  <w:r w:rsidRPr="00B90FCB">
                    <w:rPr>
                      <w:b/>
                      <w:bCs/>
                      <w:sz w:val="22"/>
                      <w:szCs w:val="22"/>
                      <w:lang w:eastAsia="fr-FR"/>
                    </w:rPr>
                    <w:t xml:space="preserve"> W</w:t>
                  </w:r>
                </w:p>
                <w:p w:rsidR="001A5F92" w:rsidRPr="00B90FCB" w:rsidRDefault="001A5F92" w:rsidP="008F4412">
                  <w:pPr>
                    <w:jc w:val="right"/>
                    <w:rPr>
                      <w:b/>
                      <w:bCs/>
                      <w:sz w:val="28"/>
                      <w:szCs w:val="28"/>
                      <w:lang w:eastAsia="fr-FR"/>
                    </w:rPr>
                  </w:pPr>
                </w:p>
                <w:p w:rsidR="001A5F92" w:rsidRPr="00B90FCB" w:rsidRDefault="001A5F92" w:rsidP="001124C6">
                  <w:pPr>
                    <w:jc w:val="right"/>
                    <w:rPr>
                      <w:b/>
                      <w:bCs/>
                      <w:sz w:val="22"/>
                      <w:szCs w:val="22"/>
                      <w:lang w:eastAsia="fr-FR"/>
                    </w:rPr>
                  </w:pPr>
                  <w:r w:rsidRPr="00B90FCB">
                    <w:rPr>
                      <w:b/>
                      <w:bCs/>
                      <w:sz w:val="22"/>
                      <w:szCs w:val="22"/>
                      <w:lang w:eastAsia="fr-FR"/>
                    </w:rPr>
                    <w:t xml:space="preserve">  •  10</w:t>
                  </w:r>
                  <w:r w:rsidRPr="00B90FCB">
                    <w:rPr>
                      <w:b/>
                      <w:bCs/>
                      <w:sz w:val="22"/>
                      <w:szCs w:val="22"/>
                      <w:vertAlign w:val="superscript"/>
                      <w:lang w:eastAsia="fr-FR"/>
                    </w:rPr>
                    <w:t>3</w:t>
                  </w:r>
                  <w:r w:rsidRPr="00B90FCB">
                    <w:rPr>
                      <w:b/>
                      <w:bCs/>
                      <w:sz w:val="22"/>
                      <w:szCs w:val="22"/>
                      <w:lang w:eastAsia="fr-FR"/>
                    </w:rPr>
                    <w:t xml:space="preserve"> W   </w:t>
                  </w:r>
                </w:p>
                <w:p w:rsidR="001A5F92" w:rsidRPr="00B90FCB" w:rsidRDefault="001A5F92" w:rsidP="001124C6">
                  <w:pPr>
                    <w:jc w:val="right"/>
                    <w:rPr>
                      <w:b/>
                      <w:bCs/>
                      <w:sz w:val="28"/>
                      <w:szCs w:val="28"/>
                      <w:lang w:eastAsia="fr-FR"/>
                    </w:rPr>
                  </w:pPr>
                </w:p>
                <w:p w:rsidR="001A5F92" w:rsidRPr="00B90FCB" w:rsidRDefault="001A5F92" w:rsidP="008F4412">
                  <w:pPr>
                    <w:jc w:val="right"/>
                    <w:rPr>
                      <w:b/>
                      <w:bCs/>
                      <w:sz w:val="22"/>
                      <w:szCs w:val="22"/>
                      <w:lang w:eastAsia="fr-FR"/>
                    </w:rPr>
                  </w:pPr>
                  <w:r w:rsidRPr="00B90FCB">
                    <w:rPr>
                      <w:b/>
                      <w:bCs/>
                      <w:sz w:val="22"/>
                      <w:szCs w:val="22"/>
                      <w:lang w:eastAsia="fr-FR"/>
                    </w:rPr>
                    <w:t xml:space="preserve">  •  10</w:t>
                  </w:r>
                  <w:r w:rsidRPr="00B90FCB">
                    <w:rPr>
                      <w:b/>
                      <w:bCs/>
                      <w:sz w:val="22"/>
                      <w:szCs w:val="22"/>
                      <w:vertAlign w:val="superscript"/>
                      <w:lang w:eastAsia="fr-FR"/>
                    </w:rPr>
                    <w:t xml:space="preserve">6 </w:t>
                  </w:r>
                  <w:r w:rsidRPr="00B90FCB">
                    <w:rPr>
                      <w:b/>
                      <w:bCs/>
                      <w:sz w:val="22"/>
                      <w:szCs w:val="22"/>
                      <w:lang w:eastAsia="fr-FR"/>
                    </w:rPr>
                    <w:t>W</w:t>
                  </w:r>
                </w:p>
              </w:tc>
              <w:tc>
                <w:tcPr>
                  <w:tcW w:w="1559" w:type="dxa"/>
                </w:tcPr>
                <w:p w:rsidR="001A5F92" w:rsidRPr="00C870A5" w:rsidRDefault="001A5F92" w:rsidP="00EB71F6">
                  <w:pPr>
                    <w:jc w:val="right"/>
                    <w:rPr>
                      <w:b/>
                      <w:bCs/>
                      <w:sz w:val="16"/>
                      <w:szCs w:val="16"/>
                      <w:lang w:eastAsia="fr-FR"/>
                    </w:rPr>
                  </w:pPr>
                </w:p>
                <w:p w:rsidR="001A5F92" w:rsidRPr="00B90FCB" w:rsidRDefault="001A5F92" w:rsidP="00EB71F6">
                  <w:pPr>
                    <w:jc w:val="right"/>
                    <w:rPr>
                      <w:b/>
                      <w:bCs/>
                      <w:sz w:val="22"/>
                      <w:szCs w:val="22"/>
                      <w:rtl/>
                      <w:lang w:eastAsia="fr-FR"/>
                    </w:rPr>
                  </w:pPr>
                  <w:r w:rsidRPr="00B90FCB">
                    <w:rPr>
                      <w:b/>
                      <w:bCs/>
                      <w:sz w:val="22"/>
                      <w:szCs w:val="22"/>
                      <w:lang w:eastAsia="fr-FR"/>
                    </w:rPr>
                    <w:t xml:space="preserve">•                     </w:t>
                  </w:r>
                </w:p>
              </w:tc>
              <w:tc>
                <w:tcPr>
                  <w:tcW w:w="1985" w:type="dxa"/>
                </w:tcPr>
                <w:p w:rsidR="001A5F92" w:rsidRPr="00C870A5" w:rsidRDefault="001A5F92" w:rsidP="00597376">
                  <w:pPr>
                    <w:jc w:val="right"/>
                    <w:rPr>
                      <w:b/>
                      <w:bCs/>
                      <w:sz w:val="16"/>
                      <w:szCs w:val="16"/>
                      <w:lang w:eastAsia="fr-FR"/>
                    </w:rPr>
                  </w:pPr>
                </w:p>
                <w:p w:rsidR="001A5F92" w:rsidRDefault="001A5F92" w:rsidP="00597376">
                  <w:pPr>
                    <w:jc w:val="right"/>
                    <w:rPr>
                      <w:b/>
                      <w:bCs/>
                      <w:sz w:val="22"/>
                      <w:szCs w:val="22"/>
                      <w:lang w:eastAsia="fr-FR"/>
                    </w:rPr>
                  </w:pPr>
                  <w:r w:rsidRPr="00B90FCB">
                    <w:rPr>
                      <w:b/>
                      <w:bCs/>
                      <w:sz w:val="22"/>
                      <w:szCs w:val="22"/>
                      <w:lang w:eastAsia="fr-FR"/>
                    </w:rPr>
                    <w:t>Téléviseur</w:t>
                  </w:r>
                </w:p>
                <w:p w:rsidR="001A5F92" w:rsidRPr="00C870A5" w:rsidRDefault="001A5F92" w:rsidP="00597376">
                  <w:pPr>
                    <w:jc w:val="right"/>
                    <w:rPr>
                      <w:b/>
                      <w:bCs/>
                      <w:sz w:val="12"/>
                      <w:szCs w:val="12"/>
                      <w:rtl/>
                      <w:lang w:eastAsia="fr-FR"/>
                    </w:rPr>
                  </w:pPr>
                </w:p>
              </w:tc>
            </w:tr>
            <w:tr w:rsidR="001A5F92" w:rsidTr="00C870A5">
              <w:trPr>
                <w:trHeight w:val="433"/>
              </w:trPr>
              <w:tc>
                <w:tcPr>
                  <w:tcW w:w="1284" w:type="dxa"/>
                  <w:vMerge/>
                </w:tcPr>
                <w:p w:rsidR="001A5F92" w:rsidRPr="00B90FCB" w:rsidRDefault="001A5F92" w:rsidP="008F4412">
                  <w:pPr>
                    <w:jc w:val="right"/>
                    <w:rPr>
                      <w:b/>
                      <w:bCs/>
                      <w:sz w:val="22"/>
                      <w:szCs w:val="22"/>
                      <w:lang w:eastAsia="fr-FR"/>
                    </w:rPr>
                  </w:pPr>
                </w:p>
              </w:tc>
              <w:tc>
                <w:tcPr>
                  <w:tcW w:w="1559" w:type="dxa"/>
                </w:tcPr>
                <w:p w:rsidR="001A5F92" w:rsidRPr="00B90FCB" w:rsidRDefault="001A5F92" w:rsidP="00EB71F6">
                  <w:pPr>
                    <w:jc w:val="right"/>
                    <w:rPr>
                      <w:b/>
                      <w:bCs/>
                      <w:sz w:val="22"/>
                      <w:szCs w:val="22"/>
                      <w:rtl/>
                      <w:lang w:eastAsia="fr-FR"/>
                    </w:rPr>
                  </w:pPr>
                  <w:r w:rsidRPr="00B90FCB">
                    <w:rPr>
                      <w:b/>
                      <w:bCs/>
                      <w:sz w:val="22"/>
                      <w:szCs w:val="22"/>
                      <w:lang w:eastAsia="fr-FR"/>
                    </w:rPr>
                    <w:t xml:space="preserve">•                     </w:t>
                  </w:r>
                </w:p>
              </w:tc>
              <w:tc>
                <w:tcPr>
                  <w:tcW w:w="1985" w:type="dxa"/>
                </w:tcPr>
                <w:p w:rsidR="001A5F92" w:rsidRPr="00B90FCB" w:rsidRDefault="001A5F92" w:rsidP="001124C6">
                  <w:pPr>
                    <w:jc w:val="right"/>
                    <w:rPr>
                      <w:b/>
                      <w:bCs/>
                      <w:sz w:val="22"/>
                      <w:szCs w:val="22"/>
                      <w:rtl/>
                      <w:lang w:eastAsia="fr-FR"/>
                    </w:rPr>
                  </w:pPr>
                  <w:r w:rsidRPr="00B90FCB">
                    <w:rPr>
                      <w:b/>
                      <w:bCs/>
                      <w:sz w:val="22"/>
                      <w:szCs w:val="22"/>
                      <w:lang w:eastAsia="fr-FR"/>
                    </w:rPr>
                    <w:t xml:space="preserve">Four électrique   </w:t>
                  </w:r>
                </w:p>
              </w:tc>
            </w:tr>
            <w:tr w:rsidR="001A5F92" w:rsidTr="00C870A5">
              <w:trPr>
                <w:trHeight w:val="369"/>
              </w:trPr>
              <w:tc>
                <w:tcPr>
                  <w:tcW w:w="1284" w:type="dxa"/>
                  <w:vMerge/>
                </w:tcPr>
                <w:p w:rsidR="001A5F92" w:rsidRPr="00B90FCB" w:rsidRDefault="001A5F92" w:rsidP="008F4412">
                  <w:pPr>
                    <w:jc w:val="right"/>
                    <w:rPr>
                      <w:b/>
                      <w:bCs/>
                      <w:sz w:val="22"/>
                      <w:szCs w:val="22"/>
                      <w:lang w:eastAsia="fr-FR"/>
                    </w:rPr>
                  </w:pPr>
                </w:p>
              </w:tc>
              <w:tc>
                <w:tcPr>
                  <w:tcW w:w="1559" w:type="dxa"/>
                </w:tcPr>
                <w:p w:rsidR="001A5F92" w:rsidRPr="00B90FCB" w:rsidRDefault="001A5F92" w:rsidP="00EB71F6">
                  <w:pPr>
                    <w:jc w:val="right"/>
                    <w:rPr>
                      <w:b/>
                      <w:bCs/>
                      <w:sz w:val="22"/>
                      <w:szCs w:val="22"/>
                      <w:rtl/>
                      <w:lang w:eastAsia="fr-FR"/>
                    </w:rPr>
                  </w:pPr>
                  <w:r w:rsidRPr="00B90FCB">
                    <w:rPr>
                      <w:b/>
                      <w:bCs/>
                      <w:sz w:val="22"/>
                      <w:szCs w:val="22"/>
                      <w:lang w:eastAsia="fr-FR"/>
                    </w:rPr>
                    <w:t xml:space="preserve">•                     </w:t>
                  </w:r>
                </w:p>
              </w:tc>
              <w:tc>
                <w:tcPr>
                  <w:tcW w:w="1985" w:type="dxa"/>
                </w:tcPr>
                <w:p w:rsidR="001A5F92" w:rsidRPr="00B90FCB" w:rsidRDefault="001A5F92" w:rsidP="001124C6">
                  <w:pPr>
                    <w:jc w:val="right"/>
                    <w:rPr>
                      <w:b/>
                      <w:bCs/>
                      <w:sz w:val="22"/>
                      <w:szCs w:val="22"/>
                      <w:rtl/>
                      <w:lang w:eastAsia="fr-FR"/>
                    </w:rPr>
                  </w:pPr>
                  <w:r>
                    <w:rPr>
                      <w:b/>
                      <w:bCs/>
                      <w:sz w:val="22"/>
                      <w:szCs w:val="22"/>
                      <w:lang w:eastAsia="fr-FR"/>
                    </w:rPr>
                    <w:t>Eolienne</w:t>
                  </w:r>
                  <w:r w:rsidRPr="00B90FCB">
                    <w:rPr>
                      <w:b/>
                      <w:bCs/>
                      <w:sz w:val="22"/>
                      <w:szCs w:val="22"/>
                      <w:lang w:eastAsia="fr-FR"/>
                    </w:rPr>
                    <w:t xml:space="preserve">                </w:t>
                  </w:r>
                </w:p>
              </w:tc>
            </w:tr>
            <w:tr w:rsidR="001A5F92" w:rsidTr="00C870A5">
              <w:trPr>
                <w:trHeight w:val="419"/>
              </w:trPr>
              <w:tc>
                <w:tcPr>
                  <w:tcW w:w="1284" w:type="dxa"/>
                  <w:vMerge/>
                </w:tcPr>
                <w:p w:rsidR="001A5F92" w:rsidRPr="00B90FCB" w:rsidRDefault="001A5F92" w:rsidP="008F4412">
                  <w:pPr>
                    <w:jc w:val="right"/>
                    <w:rPr>
                      <w:b/>
                      <w:bCs/>
                      <w:sz w:val="22"/>
                      <w:szCs w:val="22"/>
                      <w:lang w:eastAsia="fr-FR"/>
                    </w:rPr>
                  </w:pPr>
                </w:p>
              </w:tc>
              <w:tc>
                <w:tcPr>
                  <w:tcW w:w="1559" w:type="dxa"/>
                </w:tcPr>
                <w:p w:rsidR="001A5F92" w:rsidRPr="00B90FCB" w:rsidRDefault="001A5F92" w:rsidP="00EB71F6">
                  <w:pPr>
                    <w:jc w:val="right"/>
                    <w:rPr>
                      <w:b/>
                      <w:bCs/>
                      <w:sz w:val="22"/>
                      <w:szCs w:val="22"/>
                      <w:rtl/>
                      <w:lang w:eastAsia="fr-FR"/>
                    </w:rPr>
                  </w:pPr>
                  <w:r w:rsidRPr="00B90FCB">
                    <w:rPr>
                      <w:b/>
                      <w:bCs/>
                      <w:sz w:val="22"/>
                      <w:szCs w:val="22"/>
                      <w:lang w:eastAsia="fr-FR"/>
                    </w:rPr>
                    <w:t xml:space="preserve">•                     </w:t>
                  </w:r>
                </w:p>
              </w:tc>
              <w:tc>
                <w:tcPr>
                  <w:tcW w:w="1985" w:type="dxa"/>
                </w:tcPr>
                <w:p w:rsidR="001A5F92" w:rsidRPr="00B90FCB" w:rsidRDefault="001A5F92" w:rsidP="001124C6">
                  <w:pPr>
                    <w:jc w:val="right"/>
                    <w:rPr>
                      <w:b/>
                      <w:bCs/>
                      <w:sz w:val="22"/>
                      <w:szCs w:val="22"/>
                      <w:rtl/>
                      <w:lang w:eastAsia="fr-FR"/>
                    </w:rPr>
                  </w:pPr>
                  <w:r w:rsidRPr="00B90FCB">
                    <w:rPr>
                      <w:b/>
                      <w:bCs/>
                      <w:sz w:val="22"/>
                      <w:szCs w:val="22"/>
                      <w:lang w:eastAsia="fr-FR"/>
                    </w:rPr>
                    <w:t xml:space="preserve">Calculatrice        </w:t>
                  </w:r>
                </w:p>
              </w:tc>
            </w:tr>
            <w:tr w:rsidR="001A5F92" w:rsidTr="00C870A5">
              <w:trPr>
                <w:trHeight w:val="383"/>
              </w:trPr>
              <w:tc>
                <w:tcPr>
                  <w:tcW w:w="1284" w:type="dxa"/>
                  <w:vMerge/>
                </w:tcPr>
                <w:p w:rsidR="001A5F92" w:rsidRPr="00B90FCB" w:rsidRDefault="001A5F92" w:rsidP="008F4412">
                  <w:pPr>
                    <w:jc w:val="right"/>
                    <w:rPr>
                      <w:b/>
                      <w:bCs/>
                      <w:sz w:val="22"/>
                      <w:szCs w:val="22"/>
                      <w:lang w:eastAsia="fr-FR"/>
                    </w:rPr>
                  </w:pPr>
                </w:p>
              </w:tc>
              <w:tc>
                <w:tcPr>
                  <w:tcW w:w="1559" w:type="dxa"/>
                </w:tcPr>
                <w:p w:rsidR="001A5F92" w:rsidRPr="00B90FCB" w:rsidRDefault="001A5F92" w:rsidP="00EB71F6">
                  <w:pPr>
                    <w:jc w:val="right"/>
                    <w:rPr>
                      <w:b/>
                      <w:bCs/>
                      <w:sz w:val="22"/>
                      <w:szCs w:val="22"/>
                      <w:rtl/>
                      <w:lang w:eastAsia="fr-FR"/>
                    </w:rPr>
                  </w:pPr>
                  <w:r w:rsidRPr="00B90FCB">
                    <w:rPr>
                      <w:b/>
                      <w:bCs/>
                      <w:sz w:val="22"/>
                      <w:szCs w:val="22"/>
                      <w:lang w:eastAsia="fr-FR"/>
                    </w:rPr>
                    <w:t xml:space="preserve">•                   </w:t>
                  </w:r>
                </w:p>
              </w:tc>
              <w:tc>
                <w:tcPr>
                  <w:tcW w:w="1985" w:type="dxa"/>
                </w:tcPr>
                <w:p w:rsidR="001A5F92" w:rsidRPr="00B90FCB" w:rsidRDefault="001A5F92" w:rsidP="00091D45">
                  <w:pPr>
                    <w:jc w:val="right"/>
                    <w:rPr>
                      <w:b/>
                      <w:bCs/>
                      <w:sz w:val="22"/>
                      <w:szCs w:val="22"/>
                      <w:rtl/>
                      <w:lang w:eastAsia="fr-FR"/>
                    </w:rPr>
                  </w:pPr>
                  <w:r w:rsidRPr="00B90FCB">
                    <w:rPr>
                      <w:b/>
                      <w:bCs/>
                      <w:sz w:val="22"/>
                      <w:szCs w:val="22"/>
                      <w:lang w:eastAsia="fr-FR"/>
                    </w:rPr>
                    <w:t xml:space="preserve">Lampe     </w:t>
                  </w:r>
                </w:p>
              </w:tc>
            </w:tr>
            <w:tr w:rsidR="001A5F92" w:rsidTr="00C870A5">
              <w:trPr>
                <w:trHeight w:val="173"/>
              </w:trPr>
              <w:tc>
                <w:tcPr>
                  <w:tcW w:w="1284" w:type="dxa"/>
                  <w:vMerge/>
                </w:tcPr>
                <w:p w:rsidR="001A5F92" w:rsidRPr="00B90FCB" w:rsidRDefault="001A5F92" w:rsidP="001124C6">
                  <w:pPr>
                    <w:jc w:val="right"/>
                    <w:rPr>
                      <w:b/>
                      <w:bCs/>
                      <w:sz w:val="22"/>
                      <w:szCs w:val="22"/>
                      <w:lang w:eastAsia="fr-FR"/>
                    </w:rPr>
                  </w:pPr>
                </w:p>
              </w:tc>
              <w:tc>
                <w:tcPr>
                  <w:tcW w:w="1559" w:type="dxa"/>
                </w:tcPr>
                <w:p w:rsidR="001A5F92" w:rsidRPr="00B90FCB" w:rsidRDefault="001A5F92" w:rsidP="00EB71F6">
                  <w:pPr>
                    <w:jc w:val="right"/>
                    <w:rPr>
                      <w:b/>
                      <w:bCs/>
                      <w:sz w:val="22"/>
                      <w:szCs w:val="22"/>
                      <w:lang w:eastAsia="fr-FR"/>
                    </w:rPr>
                  </w:pPr>
                  <w:r w:rsidRPr="00B90FCB">
                    <w:rPr>
                      <w:b/>
                      <w:bCs/>
                      <w:sz w:val="22"/>
                      <w:szCs w:val="22"/>
                      <w:lang w:eastAsia="fr-FR"/>
                    </w:rPr>
                    <w:t xml:space="preserve">•            </w:t>
                  </w:r>
                </w:p>
              </w:tc>
              <w:tc>
                <w:tcPr>
                  <w:tcW w:w="1985" w:type="dxa"/>
                </w:tcPr>
                <w:p w:rsidR="001A5F92" w:rsidRPr="00B90FCB" w:rsidRDefault="001A5F92" w:rsidP="001124C6">
                  <w:pPr>
                    <w:jc w:val="right"/>
                    <w:rPr>
                      <w:b/>
                      <w:bCs/>
                      <w:sz w:val="22"/>
                      <w:szCs w:val="22"/>
                      <w:lang w:eastAsia="fr-FR"/>
                    </w:rPr>
                  </w:pPr>
                  <w:r w:rsidRPr="00B90FCB">
                    <w:rPr>
                      <w:b/>
                      <w:bCs/>
                      <w:sz w:val="22"/>
                      <w:szCs w:val="22"/>
                      <w:lang w:eastAsia="fr-FR"/>
                    </w:rPr>
                    <w:t xml:space="preserve">Réfrigérateur     </w:t>
                  </w:r>
                </w:p>
              </w:tc>
            </w:tr>
          </w:tbl>
          <w:p w:rsidR="001A5F92" w:rsidRPr="000878A9" w:rsidRDefault="001A5F92" w:rsidP="001124C6">
            <w:pPr>
              <w:jc w:val="right"/>
              <w:rPr>
                <w:sz w:val="16"/>
                <w:szCs w:val="16"/>
                <w:lang w:eastAsia="fr-FR"/>
              </w:rPr>
            </w:pPr>
          </w:p>
          <w:p w:rsidR="001A5F92" w:rsidRDefault="001A5F92" w:rsidP="001124C6">
            <w:pPr>
              <w:jc w:val="right"/>
              <w:rPr>
                <w:b/>
                <w:bCs/>
                <w:sz w:val="28"/>
                <w:szCs w:val="28"/>
                <w:u w:val="single"/>
                <w:lang w:eastAsia="fr-FR"/>
              </w:rPr>
            </w:pPr>
            <w:r w:rsidRPr="00316EBC">
              <w:rPr>
                <w:b/>
                <w:bCs/>
                <w:sz w:val="28"/>
                <w:szCs w:val="28"/>
                <w:u w:val="single"/>
                <w:lang w:eastAsia="fr-FR"/>
              </w:rPr>
              <w:t>Exercice 3</w:t>
            </w:r>
            <w:r w:rsidRPr="00316EBC">
              <w:rPr>
                <w:b/>
                <w:bCs/>
                <w:sz w:val="28"/>
                <w:szCs w:val="28"/>
                <w:lang w:eastAsia="fr-FR"/>
              </w:rPr>
              <w:t xml:space="preserve"> :</w:t>
            </w:r>
            <w:r w:rsidR="00EE1B47" w:rsidRPr="00EE1B47">
              <w:rPr>
                <w:b/>
                <w:bCs/>
                <w:color w:val="FFFFFF" w:themeColor="background1"/>
                <w:sz w:val="22"/>
                <w:szCs w:val="22"/>
                <w:lang w:eastAsia="fr-FR"/>
              </w:rPr>
              <w:t xml:space="preserve"> www.pc1.ma</w:t>
            </w:r>
          </w:p>
          <w:p w:rsidR="001A5F92" w:rsidRDefault="001A5F92" w:rsidP="006764DF">
            <w:pPr>
              <w:jc w:val="right"/>
              <w:rPr>
                <w:sz w:val="22"/>
                <w:szCs w:val="22"/>
                <w:lang w:eastAsia="fr-FR"/>
              </w:rPr>
            </w:pPr>
            <w:r>
              <w:rPr>
                <w:sz w:val="22"/>
                <w:szCs w:val="22"/>
                <w:lang w:eastAsia="fr-FR"/>
              </w:rPr>
              <w:t>Choisir la bonne réponse.</w:t>
            </w:r>
          </w:p>
          <w:p w:rsidR="001A5F92" w:rsidRDefault="001A5F92" w:rsidP="00E23880">
            <w:pPr>
              <w:pStyle w:val="Paragraphedeliste"/>
              <w:numPr>
                <w:ilvl w:val="0"/>
                <w:numId w:val="10"/>
              </w:numPr>
              <w:tabs>
                <w:tab w:val="left" w:pos="2190"/>
              </w:tabs>
              <w:bidi w:val="0"/>
              <w:rPr>
                <w:sz w:val="22"/>
                <w:szCs w:val="22"/>
                <w:lang w:eastAsia="fr-FR"/>
              </w:rPr>
            </w:pPr>
            <w:r>
              <w:rPr>
                <w:sz w:val="22"/>
                <w:szCs w:val="22"/>
                <w:lang w:eastAsia="fr-FR"/>
              </w:rPr>
              <w:t>une lampe qui consomme une puissance électrique inferieure à sa puissance nominale :</w:t>
            </w:r>
          </w:p>
          <w:p w:rsidR="001A5F92" w:rsidRDefault="001A5F92" w:rsidP="00E23880">
            <w:pPr>
              <w:tabs>
                <w:tab w:val="left" w:pos="2190"/>
              </w:tabs>
              <w:bidi w:val="0"/>
              <w:rPr>
                <w:sz w:val="22"/>
                <w:szCs w:val="22"/>
                <w:lang w:eastAsia="fr-FR"/>
              </w:rPr>
            </w:pPr>
            <w:r>
              <w:rPr>
                <w:b/>
                <w:bCs/>
                <w:sz w:val="22"/>
                <w:szCs w:val="22"/>
                <w:lang w:eastAsia="fr-FR"/>
              </w:rPr>
              <w:t xml:space="preserve">        </w:t>
            </w:r>
            <w:r w:rsidRPr="0061421C">
              <w:rPr>
                <w:b/>
                <w:bCs/>
                <w:sz w:val="22"/>
                <w:szCs w:val="22"/>
                <w:lang w:eastAsia="fr-FR"/>
              </w:rPr>
              <w:t xml:space="preserve"> brille normalement  –  grille  –  brille faiblement</w:t>
            </w:r>
            <w:r w:rsidRPr="00790A53">
              <w:rPr>
                <w:sz w:val="22"/>
                <w:szCs w:val="22"/>
                <w:lang w:eastAsia="fr-FR"/>
              </w:rPr>
              <w:t xml:space="preserve">. </w:t>
            </w:r>
          </w:p>
          <w:p w:rsidR="001A5F92" w:rsidRPr="0061421C" w:rsidRDefault="001A5F92" w:rsidP="00E23880">
            <w:pPr>
              <w:tabs>
                <w:tab w:val="left" w:pos="2190"/>
              </w:tabs>
              <w:bidi w:val="0"/>
              <w:rPr>
                <w:sz w:val="8"/>
                <w:szCs w:val="8"/>
                <w:lang w:eastAsia="fr-FR"/>
              </w:rPr>
            </w:pPr>
          </w:p>
          <w:p w:rsidR="001A5F92" w:rsidRDefault="001A5F92" w:rsidP="00E23880">
            <w:pPr>
              <w:pStyle w:val="Paragraphedeliste"/>
              <w:numPr>
                <w:ilvl w:val="0"/>
                <w:numId w:val="10"/>
              </w:numPr>
              <w:tabs>
                <w:tab w:val="left" w:pos="2190"/>
              </w:tabs>
              <w:bidi w:val="0"/>
              <w:rPr>
                <w:sz w:val="22"/>
                <w:szCs w:val="22"/>
                <w:lang w:eastAsia="fr-FR"/>
              </w:rPr>
            </w:pPr>
            <w:r>
              <w:rPr>
                <w:sz w:val="22"/>
                <w:szCs w:val="22"/>
                <w:lang w:eastAsia="fr-FR"/>
              </w:rPr>
              <w:t xml:space="preserve">une lampe de tension nominale </w:t>
            </w:r>
            <w:r w:rsidRPr="0061421C">
              <w:rPr>
                <w:b/>
                <w:bCs/>
                <w:sz w:val="22"/>
                <w:szCs w:val="22"/>
                <w:lang w:eastAsia="fr-FR"/>
              </w:rPr>
              <w:t>12V</w:t>
            </w:r>
            <w:r>
              <w:rPr>
                <w:sz w:val="22"/>
                <w:szCs w:val="22"/>
                <w:lang w:eastAsia="fr-FR"/>
              </w:rPr>
              <w:t xml:space="preserve"> traversée par un courant de </w:t>
            </w:r>
            <w:r w:rsidRPr="0061421C">
              <w:rPr>
                <w:b/>
                <w:bCs/>
                <w:sz w:val="22"/>
                <w:szCs w:val="22"/>
                <w:lang w:eastAsia="fr-FR"/>
              </w:rPr>
              <w:t>200mA</w:t>
            </w:r>
            <w:r>
              <w:rPr>
                <w:sz w:val="22"/>
                <w:szCs w:val="22"/>
                <w:lang w:eastAsia="fr-FR"/>
              </w:rPr>
              <w:t xml:space="preserve"> consomme une puissance égale à :</w:t>
            </w:r>
          </w:p>
          <w:p w:rsidR="001A5F92" w:rsidRPr="0061421C" w:rsidRDefault="001A5F92" w:rsidP="00E23880">
            <w:pPr>
              <w:tabs>
                <w:tab w:val="left" w:pos="2190"/>
              </w:tabs>
              <w:bidi w:val="0"/>
              <w:rPr>
                <w:b/>
                <w:bCs/>
                <w:sz w:val="22"/>
                <w:szCs w:val="22"/>
                <w:lang w:eastAsia="fr-FR"/>
              </w:rPr>
            </w:pPr>
            <w:r>
              <w:rPr>
                <w:sz w:val="22"/>
                <w:szCs w:val="22"/>
                <w:lang w:eastAsia="fr-FR"/>
              </w:rPr>
              <w:t xml:space="preserve">           </w:t>
            </w:r>
            <w:r>
              <w:rPr>
                <w:b/>
                <w:bCs/>
                <w:sz w:val="22"/>
                <w:szCs w:val="22"/>
                <w:lang w:eastAsia="fr-FR"/>
              </w:rPr>
              <w:t xml:space="preserve">2,4W  –  24W  –  240W  – </w:t>
            </w:r>
            <w:r w:rsidRPr="0061421C">
              <w:rPr>
                <w:b/>
                <w:bCs/>
                <w:sz w:val="22"/>
                <w:szCs w:val="22"/>
                <w:lang w:eastAsia="fr-FR"/>
              </w:rPr>
              <w:t xml:space="preserve"> 2400W</w:t>
            </w:r>
            <w:r w:rsidRPr="00BC597A">
              <w:rPr>
                <w:sz w:val="22"/>
                <w:szCs w:val="22"/>
                <w:lang w:eastAsia="fr-FR"/>
              </w:rPr>
              <w:t>.</w:t>
            </w:r>
          </w:p>
          <w:p w:rsidR="001A5F92" w:rsidRPr="00CE2DEA" w:rsidRDefault="001A5F92" w:rsidP="00E23880">
            <w:pPr>
              <w:tabs>
                <w:tab w:val="left" w:pos="2190"/>
              </w:tabs>
              <w:jc w:val="right"/>
            </w:pPr>
          </w:p>
          <w:p w:rsidR="001A5F92" w:rsidRDefault="001A5F92" w:rsidP="00E23880">
            <w:pPr>
              <w:tabs>
                <w:tab w:val="left" w:pos="2190"/>
              </w:tabs>
              <w:jc w:val="right"/>
              <w:rPr>
                <w:b/>
                <w:bCs/>
                <w:sz w:val="28"/>
                <w:szCs w:val="28"/>
                <w:u w:val="single"/>
                <w:lang w:eastAsia="fr-FR"/>
              </w:rPr>
            </w:pPr>
            <w:r w:rsidRPr="00316EBC">
              <w:rPr>
                <w:b/>
                <w:bCs/>
                <w:sz w:val="28"/>
                <w:szCs w:val="28"/>
                <w:u w:val="single"/>
                <w:lang w:eastAsia="fr-FR"/>
              </w:rPr>
              <w:t>Exercice 4</w:t>
            </w:r>
            <w:r w:rsidRPr="00316EBC">
              <w:rPr>
                <w:b/>
                <w:bCs/>
                <w:sz w:val="28"/>
                <w:szCs w:val="28"/>
                <w:lang w:eastAsia="fr-FR"/>
              </w:rPr>
              <w:t xml:space="preserve"> :</w:t>
            </w:r>
          </w:p>
          <w:p w:rsidR="001A5F92" w:rsidRDefault="001A5F92" w:rsidP="00E23880">
            <w:pPr>
              <w:tabs>
                <w:tab w:val="left" w:pos="2190"/>
              </w:tabs>
              <w:jc w:val="right"/>
              <w:rPr>
                <w:sz w:val="22"/>
                <w:szCs w:val="22"/>
                <w:lang w:eastAsia="fr-FR"/>
              </w:rPr>
            </w:pPr>
            <w:r>
              <w:rPr>
                <w:sz w:val="22"/>
                <w:szCs w:val="22"/>
                <w:lang w:eastAsia="fr-FR"/>
              </w:rPr>
              <w:t xml:space="preserve">Un sèche-cheveux </w:t>
            </w:r>
            <w:proofErr w:type="gramStart"/>
            <w:r>
              <w:rPr>
                <w:sz w:val="22"/>
                <w:szCs w:val="22"/>
                <w:lang w:eastAsia="fr-FR"/>
              </w:rPr>
              <w:t>( ou</w:t>
            </w:r>
            <w:proofErr w:type="gramEnd"/>
            <w:r>
              <w:rPr>
                <w:sz w:val="22"/>
                <w:szCs w:val="22"/>
                <w:lang w:eastAsia="fr-FR"/>
              </w:rPr>
              <w:t xml:space="preserve"> séchoir ) porte les deux indications suivantes </w:t>
            </w:r>
            <w:r>
              <w:rPr>
                <w:b/>
                <w:bCs/>
                <w:sz w:val="22"/>
                <w:szCs w:val="22"/>
                <w:lang w:eastAsia="fr-FR"/>
              </w:rPr>
              <w:t>(2KW – 220V</w:t>
            </w:r>
            <w:r w:rsidRPr="0061421C">
              <w:rPr>
                <w:b/>
                <w:bCs/>
                <w:sz w:val="22"/>
                <w:szCs w:val="22"/>
                <w:lang w:eastAsia="fr-FR"/>
              </w:rPr>
              <w:t>)</w:t>
            </w:r>
            <w:r w:rsidRPr="0061421C">
              <w:rPr>
                <w:sz w:val="22"/>
                <w:szCs w:val="22"/>
                <w:lang w:eastAsia="fr-FR"/>
              </w:rPr>
              <w:t>.</w:t>
            </w:r>
            <w:r w:rsidR="00EE1B47" w:rsidRPr="00EE1B47">
              <w:rPr>
                <w:b/>
                <w:bCs/>
                <w:color w:val="FFFFFF" w:themeColor="background1"/>
                <w:sz w:val="22"/>
                <w:szCs w:val="22"/>
                <w:lang w:eastAsia="fr-FR"/>
              </w:rPr>
              <w:t xml:space="preserve"> www.pc1.ma</w:t>
            </w:r>
          </w:p>
          <w:p w:rsidR="001A5F92" w:rsidRDefault="001A5F92" w:rsidP="00091D45">
            <w:pPr>
              <w:jc w:val="right"/>
              <w:rPr>
                <w:sz w:val="22"/>
                <w:szCs w:val="22"/>
                <w:lang w:eastAsia="fr-FR"/>
              </w:rPr>
            </w:pPr>
            <w:r w:rsidRPr="00622EF0">
              <w:rPr>
                <w:b/>
                <w:bCs/>
                <w:sz w:val="22"/>
                <w:szCs w:val="22"/>
                <w:lang w:eastAsia="fr-FR"/>
              </w:rPr>
              <w:t>1-</w:t>
            </w:r>
            <w:r>
              <w:rPr>
                <w:sz w:val="22"/>
                <w:szCs w:val="22"/>
                <w:lang w:eastAsia="fr-FR"/>
              </w:rPr>
              <w:t xml:space="preserve"> Donner la signification physique de chaque indication.</w:t>
            </w:r>
          </w:p>
          <w:p w:rsidR="001A5F92" w:rsidRDefault="001A5F92" w:rsidP="00091D45">
            <w:pPr>
              <w:jc w:val="right"/>
              <w:rPr>
                <w:sz w:val="22"/>
                <w:szCs w:val="22"/>
                <w:lang w:eastAsia="fr-FR"/>
              </w:rPr>
            </w:pPr>
            <w:r w:rsidRPr="00622EF0">
              <w:rPr>
                <w:b/>
                <w:bCs/>
                <w:sz w:val="22"/>
                <w:szCs w:val="22"/>
                <w:lang w:eastAsia="fr-FR"/>
              </w:rPr>
              <w:t>2-</w:t>
            </w:r>
            <w:r>
              <w:rPr>
                <w:sz w:val="22"/>
                <w:szCs w:val="22"/>
                <w:lang w:eastAsia="fr-FR"/>
              </w:rPr>
              <w:t xml:space="preserve"> Calculer l’intensité du courant traversant le séchoir quand il</w:t>
            </w:r>
          </w:p>
          <w:p w:rsidR="001A5F92" w:rsidRPr="00091D45" w:rsidRDefault="001A5F92" w:rsidP="00DC1A8A">
            <w:pPr>
              <w:jc w:val="right"/>
              <w:rPr>
                <w:sz w:val="22"/>
                <w:szCs w:val="22"/>
                <w:lang w:eastAsia="fr-FR"/>
              </w:rPr>
            </w:pPr>
            <w:r>
              <w:rPr>
                <w:sz w:val="22"/>
                <w:szCs w:val="22"/>
                <w:lang w:eastAsia="fr-FR"/>
              </w:rPr>
              <w:t xml:space="preserve">    fonctionne normalement.</w:t>
            </w:r>
          </w:p>
          <w:p w:rsidR="001A5F92" w:rsidRPr="0041159B" w:rsidRDefault="001A5F92" w:rsidP="000A3E69">
            <w:pPr>
              <w:rPr>
                <w:lang w:eastAsia="fr-FR"/>
              </w:rPr>
            </w:pPr>
          </w:p>
          <w:p w:rsidR="001A5F92" w:rsidRDefault="001A5F92" w:rsidP="001124C6">
            <w:pPr>
              <w:jc w:val="right"/>
              <w:rPr>
                <w:b/>
                <w:bCs/>
                <w:sz w:val="28"/>
                <w:szCs w:val="28"/>
                <w:lang w:eastAsia="fr-FR"/>
              </w:rPr>
            </w:pPr>
            <w:r w:rsidRPr="00316EBC">
              <w:rPr>
                <w:b/>
                <w:bCs/>
                <w:sz w:val="28"/>
                <w:szCs w:val="28"/>
                <w:u w:val="single"/>
                <w:lang w:eastAsia="fr-FR"/>
              </w:rPr>
              <w:t>Exercice 5</w:t>
            </w:r>
            <w:r w:rsidRPr="00316EBC">
              <w:rPr>
                <w:b/>
                <w:bCs/>
                <w:sz w:val="28"/>
                <w:szCs w:val="28"/>
                <w:lang w:eastAsia="fr-FR"/>
              </w:rPr>
              <w:t xml:space="preserve"> :</w:t>
            </w:r>
            <w:r w:rsidR="00EE1B47" w:rsidRPr="00EE1B47">
              <w:rPr>
                <w:b/>
                <w:bCs/>
                <w:color w:val="FFFFFF" w:themeColor="background1"/>
                <w:sz w:val="22"/>
                <w:szCs w:val="22"/>
                <w:lang w:eastAsia="fr-FR"/>
              </w:rPr>
              <w:t xml:space="preserve"> www.pc1.ma</w:t>
            </w:r>
          </w:p>
          <w:p w:rsidR="001A5F92" w:rsidRDefault="001A5F92" w:rsidP="00C30426">
            <w:pPr>
              <w:jc w:val="right"/>
              <w:rPr>
                <w:sz w:val="22"/>
                <w:szCs w:val="22"/>
                <w:lang w:eastAsia="fr-FR"/>
              </w:rPr>
            </w:pPr>
            <w:r w:rsidRPr="00C870A5">
              <w:rPr>
                <w:sz w:val="22"/>
                <w:szCs w:val="22"/>
                <w:lang w:eastAsia="fr-FR"/>
              </w:rPr>
              <w:t xml:space="preserve">La puissance </w:t>
            </w:r>
            <w:r>
              <w:rPr>
                <w:sz w:val="22"/>
                <w:szCs w:val="22"/>
                <w:lang w:eastAsia="fr-FR"/>
              </w:rPr>
              <w:t xml:space="preserve">nominale d’un fer à repasser est </w:t>
            </w:r>
            <w:r w:rsidRPr="0061421C">
              <w:rPr>
                <w:b/>
                <w:bCs/>
                <w:sz w:val="22"/>
                <w:szCs w:val="22"/>
                <w:lang w:eastAsia="fr-FR"/>
              </w:rPr>
              <w:t>1,1KW</w:t>
            </w:r>
            <w:r>
              <w:rPr>
                <w:sz w:val="22"/>
                <w:szCs w:val="22"/>
                <w:lang w:eastAsia="fr-FR"/>
              </w:rPr>
              <w:t>.</w:t>
            </w:r>
          </w:p>
          <w:p w:rsidR="001A5F92" w:rsidRDefault="001A5F92" w:rsidP="00846504">
            <w:pPr>
              <w:jc w:val="right"/>
              <w:rPr>
                <w:sz w:val="22"/>
                <w:szCs w:val="22"/>
                <w:lang w:eastAsia="fr-FR"/>
              </w:rPr>
            </w:pPr>
            <w:r w:rsidRPr="00622EF0">
              <w:rPr>
                <w:b/>
                <w:bCs/>
                <w:sz w:val="22"/>
                <w:szCs w:val="22"/>
                <w:lang w:eastAsia="fr-FR"/>
              </w:rPr>
              <w:t>1-</w:t>
            </w:r>
            <w:r>
              <w:rPr>
                <w:sz w:val="22"/>
                <w:szCs w:val="22"/>
                <w:lang w:eastAsia="fr-FR"/>
              </w:rPr>
              <w:t xml:space="preserve"> Quelle est la tension efficace entre ses bornes lorsqu’il est </w:t>
            </w:r>
          </w:p>
          <w:p w:rsidR="001A5F92" w:rsidRDefault="001A5F92" w:rsidP="00846504">
            <w:pPr>
              <w:jc w:val="right"/>
              <w:rPr>
                <w:sz w:val="22"/>
                <w:szCs w:val="22"/>
                <w:lang w:eastAsia="fr-FR"/>
              </w:rPr>
            </w:pPr>
            <w:r>
              <w:rPr>
                <w:sz w:val="22"/>
                <w:szCs w:val="22"/>
                <w:lang w:eastAsia="fr-FR"/>
              </w:rPr>
              <w:t xml:space="preserve">    traversé par un courant électrique d’intensité</w:t>
            </w:r>
            <w:r w:rsidRPr="0061421C">
              <w:rPr>
                <w:b/>
                <w:bCs/>
                <w:sz w:val="22"/>
                <w:szCs w:val="22"/>
                <w:lang w:eastAsia="fr-FR"/>
              </w:rPr>
              <w:t xml:space="preserve"> I = 5A</w:t>
            </w:r>
            <w:r>
              <w:rPr>
                <w:sz w:val="22"/>
                <w:szCs w:val="22"/>
                <w:lang w:eastAsia="fr-FR"/>
              </w:rPr>
              <w:t>.</w:t>
            </w:r>
          </w:p>
          <w:p w:rsidR="001A5F92" w:rsidRDefault="001A5F92" w:rsidP="00846504">
            <w:pPr>
              <w:jc w:val="right"/>
              <w:rPr>
                <w:sz w:val="22"/>
                <w:szCs w:val="22"/>
                <w:lang w:eastAsia="fr-FR"/>
              </w:rPr>
            </w:pPr>
            <w:r w:rsidRPr="00622EF0">
              <w:rPr>
                <w:b/>
                <w:bCs/>
                <w:sz w:val="22"/>
                <w:szCs w:val="22"/>
                <w:lang w:eastAsia="fr-FR"/>
              </w:rPr>
              <w:t>2-</w:t>
            </w:r>
            <w:r>
              <w:rPr>
                <w:sz w:val="22"/>
                <w:szCs w:val="22"/>
                <w:lang w:eastAsia="fr-FR"/>
              </w:rPr>
              <w:t xml:space="preserve"> déterminer la valeur de la résistance chauffante du fer à </w:t>
            </w:r>
          </w:p>
          <w:p w:rsidR="001A5F92" w:rsidRDefault="001A5F92" w:rsidP="00846504">
            <w:pPr>
              <w:jc w:val="right"/>
              <w:rPr>
                <w:sz w:val="22"/>
                <w:szCs w:val="22"/>
                <w:lang w:eastAsia="fr-FR"/>
              </w:rPr>
            </w:pPr>
            <w:r>
              <w:rPr>
                <w:sz w:val="22"/>
                <w:szCs w:val="22"/>
                <w:lang w:eastAsia="fr-FR"/>
              </w:rPr>
              <w:t xml:space="preserve">    repasser.</w:t>
            </w:r>
            <w:r w:rsidR="00EE1B47" w:rsidRPr="00EE1B47">
              <w:rPr>
                <w:b/>
                <w:bCs/>
                <w:color w:val="FFFFFF" w:themeColor="background1"/>
                <w:sz w:val="22"/>
                <w:szCs w:val="22"/>
                <w:lang w:eastAsia="fr-FR"/>
              </w:rPr>
              <w:t xml:space="preserve"> www.pc1.ma</w:t>
            </w:r>
          </w:p>
          <w:p w:rsidR="001A5F92" w:rsidRDefault="001A5F92" w:rsidP="005E1B5C">
            <w:pPr>
              <w:jc w:val="right"/>
              <w:rPr>
                <w:sz w:val="22"/>
                <w:szCs w:val="22"/>
                <w:lang w:eastAsia="fr-FR"/>
              </w:rPr>
            </w:pPr>
            <w:r w:rsidRPr="00622EF0">
              <w:rPr>
                <w:b/>
                <w:bCs/>
                <w:sz w:val="22"/>
                <w:szCs w:val="22"/>
                <w:lang w:eastAsia="fr-FR"/>
              </w:rPr>
              <w:t>3-</w:t>
            </w:r>
            <w:r>
              <w:rPr>
                <w:sz w:val="22"/>
                <w:szCs w:val="22"/>
                <w:lang w:eastAsia="fr-FR"/>
              </w:rPr>
              <w:t xml:space="preserve"> Est-ce que notre fer à repasser peut fonctionner en même</w:t>
            </w:r>
          </w:p>
          <w:p w:rsidR="001A5F92" w:rsidRDefault="001A5F92" w:rsidP="005E1B5C">
            <w:pPr>
              <w:jc w:val="right"/>
              <w:rPr>
                <w:sz w:val="22"/>
                <w:szCs w:val="22"/>
                <w:lang w:eastAsia="fr-FR"/>
              </w:rPr>
            </w:pPr>
            <w:r>
              <w:rPr>
                <w:sz w:val="22"/>
                <w:szCs w:val="22"/>
                <w:lang w:eastAsia="fr-FR"/>
              </w:rPr>
              <w:t xml:space="preserve">    temps avec un four </w:t>
            </w:r>
            <w:r>
              <w:rPr>
                <w:b/>
                <w:bCs/>
                <w:sz w:val="22"/>
                <w:szCs w:val="22"/>
                <w:lang w:eastAsia="fr-FR"/>
              </w:rPr>
              <w:t>(4KW</w:t>
            </w:r>
            <w:r w:rsidRPr="0061421C">
              <w:rPr>
                <w:b/>
                <w:bCs/>
                <w:sz w:val="22"/>
                <w:szCs w:val="22"/>
                <w:lang w:eastAsia="fr-FR"/>
              </w:rPr>
              <w:t xml:space="preserve">) </w:t>
            </w:r>
            <w:r>
              <w:rPr>
                <w:sz w:val="22"/>
                <w:szCs w:val="22"/>
                <w:lang w:eastAsia="fr-FR"/>
              </w:rPr>
              <w:t xml:space="preserve">et une machine à laver </w:t>
            </w:r>
            <w:r>
              <w:rPr>
                <w:b/>
                <w:bCs/>
                <w:sz w:val="22"/>
                <w:szCs w:val="22"/>
                <w:lang w:eastAsia="fr-FR"/>
              </w:rPr>
              <w:t>(2KW</w:t>
            </w:r>
            <w:r w:rsidRPr="0061421C">
              <w:rPr>
                <w:b/>
                <w:bCs/>
                <w:sz w:val="22"/>
                <w:szCs w:val="22"/>
                <w:lang w:eastAsia="fr-FR"/>
              </w:rPr>
              <w:t>)</w:t>
            </w:r>
          </w:p>
          <w:p w:rsidR="001A5F92" w:rsidRDefault="001A5F92" w:rsidP="005E1B5C">
            <w:pPr>
              <w:jc w:val="right"/>
              <w:rPr>
                <w:sz w:val="22"/>
                <w:szCs w:val="22"/>
                <w:lang w:eastAsia="fr-FR"/>
              </w:rPr>
            </w:pPr>
            <w:r>
              <w:rPr>
                <w:sz w:val="22"/>
                <w:szCs w:val="22"/>
                <w:lang w:eastAsia="fr-FR"/>
              </w:rPr>
              <w:t xml:space="preserve">    dans une installation ou la puissance maximale autorisée est</w:t>
            </w:r>
          </w:p>
          <w:p w:rsidR="001A5F92" w:rsidRDefault="001A5F92" w:rsidP="001A5F92">
            <w:pPr>
              <w:jc w:val="right"/>
              <w:rPr>
                <w:sz w:val="22"/>
                <w:szCs w:val="22"/>
                <w:lang w:eastAsia="fr-FR"/>
              </w:rPr>
            </w:pPr>
            <w:r w:rsidRPr="0061421C">
              <w:rPr>
                <w:b/>
                <w:bCs/>
                <w:sz w:val="22"/>
                <w:szCs w:val="22"/>
                <w:lang w:eastAsia="fr-FR"/>
              </w:rPr>
              <w:t xml:space="preserve">    </w:t>
            </w:r>
            <w:proofErr w:type="spellStart"/>
            <w:r w:rsidRPr="0061421C">
              <w:rPr>
                <w:b/>
                <w:bCs/>
                <w:sz w:val="22"/>
                <w:szCs w:val="22"/>
                <w:lang w:eastAsia="fr-FR"/>
              </w:rPr>
              <w:t>P</w:t>
            </w:r>
            <w:r w:rsidRPr="0061421C">
              <w:rPr>
                <w:b/>
                <w:bCs/>
                <w:sz w:val="22"/>
                <w:szCs w:val="22"/>
                <w:vertAlign w:val="subscript"/>
                <w:lang w:eastAsia="fr-FR"/>
              </w:rPr>
              <w:t>max</w:t>
            </w:r>
            <w:proofErr w:type="spellEnd"/>
            <w:r w:rsidRPr="0061421C">
              <w:rPr>
                <w:b/>
                <w:bCs/>
                <w:sz w:val="22"/>
                <w:szCs w:val="22"/>
                <w:lang w:eastAsia="fr-FR"/>
              </w:rPr>
              <w:t xml:space="preserve"> =  6,5</w:t>
            </w:r>
            <w:r>
              <w:rPr>
                <w:b/>
                <w:bCs/>
                <w:sz w:val="22"/>
                <w:szCs w:val="22"/>
                <w:lang w:eastAsia="fr-FR"/>
              </w:rPr>
              <w:t xml:space="preserve"> </w:t>
            </w:r>
            <w:r w:rsidRPr="0061421C">
              <w:rPr>
                <w:b/>
                <w:bCs/>
                <w:sz w:val="22"/>
                <w:szCs w:val="22"/>
                <w:lang w:eastAsia="fr-FR"/>
              </w:rPr>
              <w:t>KW</w:t>
            </w:r>
            <w:r>
              <w:rPr>
                <w:sz w:val="22"/>
                <w:szCs w:val="22"/>
                <w:lang w:eastAsia="fr-FR"/>
              </w:rPr>
              <w:t> ? justifier</w:t>
            </w:r>
            <w:r w:rsidR="00EE1B47">
              <w:rPr>
                <w:sz w:val="22"/>
                <w:szCs w:val="22"/>
                <w:lang w:eastAsia="fr-FR"/>
              </w:rPr>
              <w:t xml:space="preserve">    </w:t>
            </w:r>
            <w:bookmarkStart w:id="0" w:name="_GoBack"/>
            <w:bookmarkEnd w:id="0"/>
          </w:p>
          <w:p w:rsidR="001A5F92" w:rsidRPr="001A5F92" w:rsidRDefault="001A5F92" w:rsidP="001A5F92">
            <w:pPr>
              <w:jc w:val="right"/>
              <w:rPr>
                <w:sz w:val="16"/>
                <w:szCs w:val="16"/>
                <w:rtl/>
                <w:lang w:eastAsia="fr-FR"/>
              </w:rPr>
            </w:pPr>
          </w:p>
        </w:tc>
      </w:tr>
    </w:tbl>
    <w:p w:rsidR="001A5F92" w:rsidRDefault="001A5F92" w:rsidP="001A5F92"/>
    <w:sectPr w:rsidR="001A5F92" w:rsidSect="00D302D8">
      <w:pgSz w:w="11906" w:h="16838"/>
      <w:pgMar w:top="284" w:right="284" w:bottom="340"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lowerLetter"/>
      <w:lvlText w:val="%1)"/>
      <w:lvlJc w:val="left"/>
      <w:pPr>
        <w:tabs>
          <w:tab w:val="num" w:pos="501"/>
        </w:tabs>
        <w:ind w:left="501" w:hanging="360"/>
      </w:pPr>
    </w:lvl>
  </w:abstractNum>
  <w:abstractNum w:abstractNumId="1">
    <w:nsid w:val="042F2CEF"/>
    <w:multiLevelType w:val="hybridMultilevel"/>
    <w:tmpl w:val="0462941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4541D75"/>
    <w:multiLevelType w:val="hybridMultilevel"/>
    <w:tmpl w:val="B504E19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C4244ED"/>
    <w:multiLevelType w:val="hybridMultilevel"/>
    <w:tmpl w:val="67AA7F70"/>
    <w:lvl w:ilvl="0" w:tplc="5CD23C9E">
      <w:start w:val="1"/>
      <w:numFmt w:val="lowerLetter"/>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1D685BB3"/>
    <w:multiLevelType w:val="hybridMultilevel"/>
    <w:tmpl w:val="379811A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DFF082E"/>
    <w:multiLevelType w:val="hybridMultilevel"/>
    <w:tmpl w:val="3EA24C6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E3F1EEC"/>
    <w:multiLevelType w:val="hybridMultilevel"/>
    <w:tmpl w:val="D7CC51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7E64089"/>
    <w:multiLevelType w:val="hybridMultilevel"/>
    <w:tmpl w:val="032E37B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877479E"/>
    <w:multiLevelType w:val="hybridMultilevel"/>
    <w:tmpl w:val="0D18A4D8"/>
    <w:lvl w:ilvl="0" w:tplc="DACC69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CFE7281"/>
    <w:multiLevelType w:val="hybridMultilevel"/>
    <w:tmpl w:val="E5742F80"/>
    <w:lvl w:ilvl="0" w:tplc="040C0017">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612E6AF1"/>
    <w:multiLevelType w:val="hybridMultilevel"/>
    <w:tmpl w:val="4E6C11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35556F3"/>
    <w:multiLevelType w:val="hybridMultilevel"/>
    <w:tmpl w:val="FB5C882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9"/>
  </w:num>
  <w:num w:numId="5">
    <w:abstractNumId w:val="0"/>
  </w:num>
  <w:num w:numId="6">
    <w:abstractNumId w:val="7"/>
  </w:num>
  <w:num w:numId="7">
    <w:abstractNumId w:val="6"/>
  </w:num>
  <w:num w:numId="8">
    <w:abstractNumId w:val="4"/>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28"/>
    <w:rsid w:val="00063AE7"/>
    <w:rsid w:val="00076072"/>
    <w:rsid w:val="000878A9"/>
    <w:rsid w:val="00091D45"/>
    <w:rsid w:val="000A150C"/>
    <w:rsid w:val="000A3E69"/>
    <w:rsid w:val="000A45D6"/>
    <w:rsid w:val="000F22AA"/>
    <w:rsid w:val="001124C6"/>
    <w:rsid w:val="001A5F92"/>
    <w:rsid w:val="001C5C30"/>
    <w:rsid w:val="001E7A53"/>
    <w:rsid w:val="002544B7"/>
    <w:rsid w:val="00254B26"/>
    <w:rsid w:val="0028519C"/>
    <w:rsid w:val="00290F17"/>
    <w:rsid w:val="002A175B"/>
    <w:rsid w:val="002C0161"/>
    <w:rsid w:val="003102E4"/>
    <w:rsid w:val="0031053B"/>
    <w:rsid w:val="00311519"/>
    <w:rsid w:val="00316EBC"/>
    <w:rsid w:val="00323E19"/>
    <w:rsid w:val="00387F8E"/>
    <w:rsid w:val="003D5FA0"/>
    <w:rsid w:val="0041159B"/>
    <w:rsid w:val="00456941"/>
    <w:rsid w:val="00515AEC"/>
    <w:rsid w:val="00581DC0"/>
    <w:rsid w:val="00597376"/>
    <w:rsid w:val="005C7CC8"/>
    <w:rsid w:val="005E1B5C"/>
    <w:rsid w:val="0061421C"/>
    <w:rsid w:val="00622EF0"/>
    <w:rsid w:val="00624E2D"/>
    <w:rsid w:val="006600FE"/>
    <w:rsid w:val="006764DF"/>
    <w:rsid w:val="006B44EB"/>
    <w:rsid w:val="00764203"/>
    <w:rsid w:val="00790A53"/>
    <w:rsid w:val="007B034B"/>
    <w:rsid w:val="00846504"/>
    <w:rsid w:val="00884018"/>
    <w:rsid w:val="0089016F"/>
    <w:rsid w:val="008F2D26"/>
    <w:rsid w:val="008F4412"/>
    <w:rsid w:val="009B3A58"/>
    <w:rsid w:val="009C5199"/>
    <w:rsid w:val="00A74D82"/>
    <w:rsid w:val="00B17108"/>
    <w:rsid w:val="00B71742"/>
    <w:rsid w:val="00B720AD"/>
    <w:rsid w:val="00B819AF"/>
    <w:rsid w:val="00B90FCB"/>
    <w:rsid w:val="00BB25A9"/>
    <w:rsid w:val="00BC597A"/>
    <w:rsid w:val="00C03FB0"/>
    <w:rsid w:val="00C30426"/>
    <w:rsid w:val="00C3216D"/>
    <w:rsid w:val="00C3550F"/>
    <w:rsid w:val="00C37871"/>
    <w:rsid w:val="00C870A5"/>
    <w:rsid w:val="00CD5B95"/>
    <w:rsid w:val="00CE2DEA"/>
    <w:rsid w:val="00CF7781"/>
    <w:rsid w:val="00D34B55"/>
    <w:rsid w:val="00DC1A8A"/>
    <w:rsid w:val="00DD1BA9"/>
    <w:rsid w:val="00E23880"/>
    <w:rsid w:val="00E34ABB"/>
    <w:rsid w:val="00E57728"/>
    <w:rsid w:val="00EA3667"/>
    <w:rsid w:val="00EB71F6"/>
    <w:rsid w:val="00EC6BEC"/>
    <w:rsid w:val="00EE1B47"/>
    <w:rsid w:val="00EE4BAE"/>
    <w:rsid w:val="00EF0E88"/>
    <w:rsid w:val="00FB40FB"/>
    <w:rsid w:val="00FE74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80"/>
    <w:pPr>
      <w:bidi/>
      <w:spacing w:after="0" w:line="240" w:lineRule="auto"/>
    </w:pPr>
    <w:rPr>
      <w:rFonts w:ascii="Times New Roman" w:eastAsia="Times New Roman" w:hAnsi="Times New Roman" w:cs="Times New Roman"/>
      <w:sz w:val="24"/>
      <w:szCs w:val="24"/>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4D82"/>
    <w:pPr>
      <w:spacing w:after="0" w:line="240" w:lineRule="auto"/>
    </w:pPr>
    <w:rPr>
      <w:rFonts w:ascii="Calibri" w:eastAsia="Calibri" w:hAnsi="Calibri" w:cs="Times New Roman"/>
    </w:rPr>
  </w:style>
  <w:style w:type="paragraph" w:styleId="Paragraphedeliste">
    <w:name w:val="List Paragraph"/>
    <w:basedOn w:val="Normal"/>
    <w:uiPriority w:val="34"/>
    <w:qFormat/>
    <w:rsid w:val="00311519"/>
    <w:pPr>
      <w:ind w:left="720"/>
      <w:contextualSpacing/>
    </w:pPr>
  </w:style>
  <w:style w:type="paragraph" w:styleId="Textedebulles">
    <w:name w:val="Balloon Text"/>
    <w:basedOn w:val="Normal"/>
    <w:link w:val="TextedebullesCar"/>
    <w:uiPriority w:val="99"/>
    <w:semiHidden/>
    <w:unhideWhenUsed/>
    <w:rsid w:val="00E34ABB"/>
    <w:rPr>
      <w:rFonts w:ascii="Tahoma" w:hAnsi="Tahoma" w:cs="Tahoma"/>
      <w:sz w:val="16"/>
      <w:szCs w:val="16"/>
    </w:rPr>
  </w:style>
  <w:style w:type="character" w:customStyle="1" w:styleId="TextedebullesCar">
    <w:name w:val="Texte de bulles Car"/>
    <w:basedOn w:val="Policepardfaut"/>
    <w:link w:val="Textedebulles"/>
    <w:uiPriority w:val="99"/>
    <w:semiHidden/>
    <w:rsid w:val="00E34ABB"/>
    <w:rPr>
      <w:rFonts w:ascii="Tahoma" w:eastAsia="Times New Roman" w:hAnsi="Tahoma" w:cs="Tahoma"/>
      <w:sz w:val="16"/>
      <w:szCs w:val="16"/>
      <w:lang w:bidi="ar-MA"/>
    </w:rPr>
  </w:style>
  <w:style w:type="table" w:styleId="Grilledutableau">
    <w:name w:val="Table Grid"/>
    <w:basedOn w:val="TableauNormal"/>
    <w:uiPriority w:val="59"/>
    <w:rsid w:val="00B8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1B47"/>
    <w:rPr>
      <w:color w:val="0000FF" w:themeColor="hyperlink"/>
      <w:u w:val="single"/>
    </w:rPr>
  </w:style>
  <w:style w:type="character" w:customStyle="1" w:styleId="UnresolvedMention">
    <w:name w:val="Unresolved Mention"/>
    <w:basedOn w:val="Policepardfaut"/>
    <w:uiPriority w:val="99"/>
    <w:semiHidden/>
    <w:unhideWhenUsed/>
    <w:rsid w:val="008840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80"/>
    <w:pPr>
      <w:bidi/>
      <w:spacing w:after="0" w:line="240" w:lineRule="auto"/>
    </w:pPr>
    <w:rPr>
      <w:rFonts w:ascii="Times New Roman" w:eastAsia="Times New Roman" w:hAnsi="Times New Roman" w:cs="Times New Roman"/>
      <w:sz w:val="24"/>
      <w:szCs w:val="24"/>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4D82"/>
    <w:pPr>
      <w:spacing w:after="0" w:line="240" w:lineRule="auto"/>
    </w:pPr>
    <w:rPr>
      <w:rFonts w:ascii="Calibri" w:eastAsia="Calibri" w:hAnsi="Calibri" w:cs="Times New Roman"/>
    </w:rPr>
  </w:style>
  <w:style w:type="paragraph" w:styleId="Paragraphedeliste">
    <w:name w:val="List Paragraph"/>
    <w:basedOn w:val="Normal"/>
    <w:uiPriority w:val="34"/>
    <w:qFormat/>
    <w:rsid w:val="00311519"/>
    <w:pPr>
      <w:ind w:left="720"/>
      <w:contextualSpacing/>
    </w:pPr>
  </w:style>
  <w:style w:type="paragraph" w:styleId="Textedebulles">
    <w:name w:val="Balloon Text"/>
    <w:basedOn w:val="Normal"/>
    <w:link w:val="TextedebullesCar"/>
    <w:uiPriority w:val="99"/>
    <w:semiHidden/>
    <w:unhideWhenUsed/>
    <w:rsid w:val="00E34ABB"/>
    <w:rPr>
      <w:rFonts w:ascii="Tahoma" w:hAnsi="Tahoma" w:cs="Tahoma"/>
      <w:sz w:val="16"/>
      <w:szCs w:val="16"/>
    </w:rPr>
  </w:style>
  <w:style w:type="character" w:customStyle="1" w:styleId="TextedebullesCar">
    <w:name w:val="Texte de bulles Car"/>
    <w:basedOn w:val="Policepardfaut"/>
    <w:link w:val="Textedebulles"/>
    <w:uiPriority w:val="99"/>
    <w:semiHidden/>
    <w:rsid w:val="00E34ABB"/>
    <w:rPr>
      <w:rFonts w:ascii="Tahoma" w:eastAsia="Times New Roman" w:hAnsi="Tahoma" w:cs="Tahoma"/>
      <w:sz w:val="16"/>
      <w:szCs w:val="16"/>
      <w:lang w:bidi="ar-MA"/>
    </w:rPr>
  </w:style>
  <w:style w:type="table" w:styleId="Grilledutableau">
    <w:name w:val="Table Grid"/>
    <w:basedOn w:val="TableauNormal"/>
    <w:uiPriority w:val="59"/>
    <w:rsid w:val="00B8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1B47"/>
    <w:rPr>
      <w:color w:val="0000FF" w:themeColor="hyperlink"/>
      <w:u w:val="single"/>
    </w:rPr>
  </w:style>
  <w:style w:type="character" w:customStyle="1" w:styleId="UnresolvedMention">
    <w:name w:val="Unresolved Mention"/>
    <w:basedOn w:val="Policepardfaut"/>
    <w:uiPriority w:val="99"/>
    <w:semiHidden/>
    <w:unhideWhenUsed/>
    <w:rsid w:val="0088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rarphysic.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SAMSUNG;www.pc1.ma</dc:creator>
  <cp:lastModifiedBy>dell</cp:lastModifiedBy>
  <cp:revision>3</cp:revision>
  <cp:lastPrinted>2020-04-17T11:54:00Z</cp:lastPrinted>
  <dcterms:created xsi:type="dcterms:W3CDTF">2020-04-17T11:54:00Z</dcterms:created>
  <dcterms:modified xsi:type="dcterms:W3CDTF">2022-06-29T09:20:00Z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