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ook w:val="04A0"/>
      </w:tblPr>
      <w:tblGrid>
        <w:gridCol w:w="1985"/>
        <w:gridCol w:w="1417"/>
        <w:gridCol w:w="4128"/>
      </w:tblGrid>
      <w:tr w:rsidR="00E54902" w:rsidTr="00E54902">
        <w:tc>
          <w:tcPr>
            <w:tcW w:w="1985" w:type="dxa"/>
          </w:tcPr>
          <w:p w:rsidR="00E54902" w:rsidRPr="00E54902" w:rsidRDefault="00E54902" w:rsidP="00E54902">
            <w:pPr>
              <w:jc w:val="center"/>
              <w:rPr>
                <w:b/>
                <w:bCs/>
              </w:rPr>
            </w:pPr>
            <w:r w:rsidRPr="00E54902">
              <w:rPr>
                <w:b/>
                <w:bCs/>
              </w:rPr>
              <w:t>Soutien scolaire</w:t>
            </w:r>
          </w:p>
        </w:tc>
        <w:tc>
          <w:tcPr>
            <w:tcW w:w="1417" w:type="dxa"/>
          </w:tcPr>
          <w:p w:rsidR="00E54902" w:rsidRPr="00E54902" w:rsidRDefault="00E54902" w:rsidP="00E54902">
            <w:pPr>
              <w:jc w:val="center"/>
              <w:rPr>
                <w:b/>
                <w:bCs/>
              </w:rPr>
            </w:pPr>
            <w:proofErr w:type="spellStart"/>
            <w:r w:rsidRPr="00E54902">
              <w:rPr>
                <w:b/>
                <w:bCs/>
              </w:rPr>
              <w:t>Svt</w:t>
            </w:r>
            <w:proofErr w:type="spellEnd"/>
            <w:r w:rsidRPr="00E54902">
              <w:rPr>
                <w:b/>
                <w:bCs/>
              </w:rPr>
              <w:t xml:space="preserve"> 2AC</w:t>
            </w:r>
          </w:p>
        </w:tc>
        <w:tc>
          <w:tcPr>
            <w:tcW w:w="4128" w:type="dxa"/>
          </w:tcPr>
          <w:p w:rsidR="00E54902" w:rsidRPr="00E54902" w:rsidRDefault="00E54902" w:rsidP="00E54902">
            <w:pPr>
              <w:jc w:val="center"/>
              <w:rPr>
                <w:b/>
                <w:bCs/>
              </w:rPr>
            </w:pPr>
            <w:r w:rsidRPr="00E54902">
              <w:rPr>
                <w:b/>
                <w:bCs/>
              </w:rPr>
              <w:t>Exercices_ reproduction des animaux</w:t>
            </w:r>
          </w:p>
        </w:tc>
      </w:tr>
    </w:tbl>
    <w:p w:rsidR="0069264E" w:rsidRPr="00537043" w:rsidRDefault="00E54902" w:rsidP="00E54902">
      <w:pPr>
        <w:shd w:val="clear" w:color="auto" w:fill="BFBFBF" w:themeFill="background1" w:themeFillShade="BF"/>
        <w:spacing w:after="0" w:line="240" w:lineRule="auto"/>
        <w:rPr>
          <w:b/>
          <w:bCs/>
          <w:u w:val="single"/>
        </w:rPr>
      </w:pPr>
      <w:r w:rsidRPr="00537043">
        <w:rPr>
          <w:b/>
          <w:bCs/>
          <w:u w:val="single"/>
        </w:rPr>
        <w:t xml:space="preserve">Exercice 1 : </w:t>
      </w:r>
    </w:p>
    <w:p w:rsidR="00671F82" w:rsidRPr="00C27B47" w:rsidRDefault="00C27B47" w:rsidP="00E20300">
      <w:pPr>
        <w:pStyle w:val="Paragraphedeliste"/>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67"/>
        <w:jc w:val="both"/>
        <w:rPr>
          <w:sz w:val="21"/>
          <w:szCs w:val="21"/>
        </w:rPr>
      </w:pPr>
      <w:r>
        <w:rPr>
          <w:b/>
          <w:bCs/>
          <w:color w:val="000000"/>
          <w:sz w:val="21"/>
          <w:szCs w:val="21"/>
        </w:rPr>
        <w:t>Construire une phrase à partir des mots suivants</w:t>
      </w:r>
      <w:r w:rsidR="00671F82" w:rsidRPr="00671F82">
        <w:rPr>
          <w:b/>
          <w:bCs/>
          <w:color w:val="000000"/>
          <w:sz w:val="21"/>
          <w:szCs w:val="21"/>
        </w:rPr>
        <w:t xml:space="preserve"> : </w:t>
      </w:r>
    </w:p>
    <w:p w:rsidR="00C27B47" w:rsidRPr="00C27B47" w:rsidRDefault="00C27B47" w:rsidP="00C27B47">
      <w:pPr>
        <w:pStyle w:val="Paragraphedeliste"/>
        <w:numPr>
          <w:ilvl w:val="0"/>
          <w:numId w:val="2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jc w:val="both"/>
        <w:rPr>
          <w:sz w:val="21"/>
          <w:szCs w:val="21"/>
        </w:rPr>
      </w:pPr>
      <w:r w:rsidRPr="00C27B47">
        <w:rPr>
          <w:color w:val="000000"/>
          <w:sz w:val="21"/>
          <w:szCs w:val="21"/>
        </w:rPr>
        <w:t>Reproduction sexuée – fécondation – nouvel individu – cellules reproductrices.</w:t>
      </w:r>
    </w:p>
    <w:p w:rsidR="00C27B47" w:rsidRPr="00C27B47" w:rsidRDefault="00C27B47" w:rsidP="00C27B47">
      <w:pPr>
        <w:pStyle w:val="Paragraphedeliste"/>
        <w:numPr>
          <w:ilvl w:val="0"/>
          <w:numId w:val="2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jc w:val="both"/>
        <w:rPr>
          <w:sz w:val="21"/>
          <w:szCs w:val="21"/>
        </w:rPr>
      </w:pPr>
      <w:r w:rsidRPr="00C27B47">
        <w:rPr>
          <w:color w:val="000000"/>
          <w:sz w:val="21"/>
          <w:szCs w:val="21"/>
        </w:rPr>
        <w:t>Fécondation</w:t>
      </w:r>
      <w:r>
        <w:rPr>
          <w:color w:val="000000"/>
          <w:sz w:val="21"/>
          <w:szCs w:val="21"/>
        </w:rPr>
        <w:t xml:space="preserve"> interne – union - </w:t>
      </w:r>
      <w:r w:rsidRPr="00C27B47">
        <w:rPr>
          <w:color w:val="000000"/>
          <w:sz w:val="21"/>
          <w:szCs w:val="21"/>
        </w:rPr>
        <w:t>cellules reproductrices</w:t>
      </w:r>
      <w:r>
        <w:rPr>
          <w:color w:val="000000"/>
          <w:sz w:val="21"/>
          <w:szCs w:val="21"/>
        </w:rPr>
        <w:t xml:space="preserve"> – femelle – voies génitales.</w:t>
      </w:r>
    </w:p>
    <w:p w:rsidR="00C27B47" w:rsidRPr="00C27B47" w:rsidRDefault="00C27B47" w:rsidP="00C27B47">
      <w:pPr>
        <w:pStyle w:val="Paragraphedeliste"/>
        <w:numPr>
          <w:ilvl w:val="0"/>
          <w:numId w:val="2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jc w:val="both"/>
        <w:rPr>
          <w:sz w:val="21"/>
          <w:szCs w:val="21"/>
        </w:rPr>
      </w:pPr>
      <w:r w:rsidRPr="00C27B47">
        <w:rPr>
          <w:color w:val="000000"/>
          <w:sz w:val="21"/>
          <w:szCs w:val="21"/>
        </w:rPr>
        <w:t>Fécondation</w:t>
      </w:r>
      <w:r>
        <w:rPr>
          <w:color w:val="000000"/>
          <w:sz w:val="21"/>
          <w:szCs w:val="21"/>
        </w:rPr>
        <w:t xml:space="preserve"> externe – milieu - </w:t>
      </w:r>
      <w:r w:rsidRPr="00C27B47">
        <w:rPr>
          <w:color w:val="000000"/>
          <w:sz w:val="21"/>
          <w:szCs w:val="21"/>
        </w:rPr>
        <w:t>cellules reproductrices</w:t>
      </w:r>
      <w:r>
        <w:rPr>
          <w:color w:val="000000"/>
          <w:sz w:val="21"/>
          <w:szCs w:val="21"/>
        </w:rPr>
        <w:t>.</w:t>
      </w:r>
    </w:p>
    <w:p w:rsidR="00671F82" w:rsidRPr="00671F82" w:rsidRDefault="00C27B47" w:rsidP="00671F82">
      <w:pPr>
        <w:pStyle w:val="Paragraphedeliste"/>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67"/>
        <w:jc w:val="both"/>
        <w:rPr>
          <w:b/>
          <w:bCs/>
          <w:color w:val="000000"/>
          <w:sz w:val="21"/>
          <w:szCs w:val="21"/>
        </w:rPr>
      </w:pPr>
      <w:r>
        <w:rPr>
          <w:b/>
          <w:bCs/>
          <w:color w:val="000000"/>
          <w:sz w:val="21"/>
          <w:szCs w:val="21"/>
        </w:rPr>
        <w:t>Questions à réponses courtes</w:t>
      </w:r>
      <w:r w:rsidR="00671F82" w:rsidRPr="00671F82">
        <w:rPr>
          <w:b/>
          <w:bCs/>
          <w:color w:val="000000"/>
          <w:sz w:val="21"/>
          <w:szCs w:val="21"/>
        </w:rPr>
        <w:t xml:space="preserve"> : </w:t>
      </w:r>
    </w:p>
    <w:p w:rsidR="00671F82" w:rsidRDefault="00C27B47" w:rsidP="00C27B47">
      <w:pPr>
        <w:pStyle w:val="Paragraphedeliste"/>
        <w:numPr>
          <w:ilvl w:val="0"/>
          <w:numId w:val="23"/>
        </w:numPr>
        <w:shd w:val="clear" w:color="auto" w:fill="FFFFFF" w:themeFill="background1"/>
        <w:spacing w:after="0" w:line="240" w:lineRule="auto"/>
        <w:jc w:val="both"/>
        <w:rPr>
          <w:sz w:val="21"/>
          <w:szCs w:val="21"/>
        </w:rPr>
      </w:pPr>
      <w:r>
        <w:rPr>
          <w:sz w:val="21"/>
          <w:szCs w:val="21"/>
        </w:rPr>
        <w:t>Comment la reproduction sexuée permet-elle la formation d’</w:t>
      </w:r>
      <w:r w:rsidR="0070331A">
        <w:rPr>
          <w:sz w:val="21"/>
          <w:szCs w:val="21"/>
        </w:rPr>
        <w:t>un nouvel individu ?</w:t>
      </w:r>
    </w:p>
    <w:p w:rsidR="00C27B47" w:rsidRDefault="00C27B47" w:rsidP="00C27B47">
      <w:pPr>
        <w:pStyle w:val="Paragraphedeliste"/>
        <w:numPr>
          <w:ilvl w:val="0"/>
          <w:numId w:val="23"/>
        </w:numPr>
        <w:shd w:val="clear" w:color="auto" w:fill="FFFFFF" w:themeFill="background1"/>
        <w:spacing w:after="0" w:line="240" w:lineRule="auto"/>
        <w:jc w:val="both"/>
        <w:rPr>
          <w:sz w:val="21"/>
          <w:szCs w:val="21"/>
        </w:rPr>
      </w:pPr>
      <w:r>
        <w:rPr>
          <w:sz w:val="21"/>
          <w:szCs w:val="21"/>
        </w:rPr>
        <w:t>Quelle est la différence entre une fécondation ext</w:t>
      </w:r>
      <w:r w:rsidR="0070331A">
        <w:rPr>
          <w:sz w:val="21"/>
          <w:szCs w:val="21"/>
        </w:rPr>
        <w:t>erne et une fécondation interne ?</w:t>
      </w:r>
    </w:p>
    <w:p w:rsidR="00A81CB8" w:rsidRDefault="00A81CB8" w:rsidP="00C27B47">
      <w:pPr>
        <w:pStyle w:val="Paragraphedeliste"/>
        <w:numPr>
          <w:ilvl w:val="0"/>
          <w:numId w:val="23"/>
        </w:numPr>
        <w:shd w:val="clear" w:color="auto" w:fill="FFFFFF" w:themeFill="background1"/>
        <w:spacing w:after="0" w:line="240" w:lineRule="auto"/>
        <w:jc w:val="both"/>
        <w:rPr>
          <w:sz w:val="21"/>
          <w:szCs w:val="21"/>
        </w:rPr>
      </w:pPr>
      <w:r>
        <w:rPr>
          <w:sz w:val="21"/>
          <w:szCs w:val="21"/>
        </w:rPr>
        <w:t>Comment se forme une cellule œuf ?</w:t>
      </w:r>
    </w:p>
    <w:p w:rsidR="00A81CB8" w:rsidRDefault="00A81CB8" w:rsidP="00C27B47">
      <w:pPr>
        <w:pStyle w:val="Paragraphedeliste"/>
        <w:numPr>
          <w:ilvl w:val="0"/>
          <w:numId w:val="23"/>
        </w:numPr>
        <w:shd w:val="clear" w:color="auto" w:fill="FFFFFF" w:themeFill="background1"/>
        <w:spacing w:after="0" w:line="240" w:lineRule="auto"/>
        <w:jc w:val="both"/>
        <w:rPr>
          <w:sz w:val="21"/>
          <w:szCs w:val="21"/>
        </w:rPr>
      </w:pPr>
      <w:r>
        <w:rPr>
          <w:sz w:val="21"/>
          <w:szCs w:val="21"/>
        </w:rPr>
        <w:t>Comment qualifie-t-on une fécondation ayant lieu dans</w:t>
      </w:r>
      <w:r w:rsidR="0070331A">
        <w:rPr>
          <w:sz w:val="21"/>
          <w:szCs w:val="21"/>
        </w:rPr>
        <w:t xml:space="preserve"> le milieu de vie ?</w:t>
      </w:r>
    </w:p>
    <w:p w:rsidR="000659D0" w:rsidRPr="00671F82" w:rsidRDefault="00C27B47" w:rsidP="00671F82">
      <w:pPr>
        <w:pStyle w:val="Paragraphedeliste"/>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67"/>
        <w:jc w:val="both"/>
        <w:rPr>
          <w:b/>
          <w:bCs/>
          <w:color w:val="000000"/>
          <w:sz w:val="21"/>
          <w:szCs w:val="21"/>
        </w:rPr>
      </w:pPr>
      <w:r>
        <w:rPr>
          <w:b/>
          <w:bCs/>
          <w:color w:val="000000"/>
          <w:sz w:val="21"/>
          <w:szCs w:val="21"/>
        </w:rPr>
        <w:t xml:space="preserve">Cocher les affirmations justes et corriger celles qui sont fausses : </w:t>
      </w:r>
    </w:p>
    <w:p w:rsidR="00C27B47" w:rsidRPr="00C27B47" w:rsidRDefault="00C27B47" w:rsidP="00671F82">
      <w:pPr>
        <w:pStyle w:val="Paragraphedeliste"/>
        <w:numPr>
          <w:ilvl w:val="0"/>
          <w:numId w:val="18"/>
        </w:numPr>
        <w:shd w:val="clear" w:color="auto" w:fill="FFFFFF" w:themeFill="background1"/>
        <w:spacing w:after="0" w:line="240" w:lineRule="auto"/>
        <w:jc w:val="both"/>
        <w:rPr>
          <w:sz w:val="21"/>
          <w:szCs w:val="21"/>
        </w:rPr>
      </w:pPr>
      <w:r>
        <w:rPr>
          <w:rFonts w:ascii="Calibri" w:hAnsi="Calibri"/>
          <w:color w:val="000000"/>
          <w:sz w:val="21"/>
          <w:szCs w:val="21"/>
        </w:rPr>
        <w:t>La fécondation est l’union d’un ovule et de spermatozoïde.</w:t>
      </w:r>
    </w:p>
    <w:p w:rsidR="00C27B47" w:rsidRPr="00C27B47" w:rsidRDefault="00C27B47" w:rsidP="00671F82">
      <w:pPr>
        <w:pStyle w:val="Paragraphedeliste"/>
        <w:numPr>
          <w:ilvl w:val="0"/>
          <w:numId w:val="18"/>
        </w:numPr>
        <w:shd w:val="clear" w:color="auto" w:fill="FFFFFF" w:themeFill="background1"/>
        <w:spacing w:after="0" w:line="240" w:lineRule="auto"/>
        <w:jc w:val="both"/>
        <w:rPr>
          <w:sz w:val="21"/>
          <w:szCs w:val="21"/>
        </w:rPr>
      </w:pPr>
      <w:r>
        <w:rPr>
          <w:rFonts w:ascii="Calibri" w:hAnsi="Calibri"/>
          <w:color w:val="000000"/>
          <w:sz w:val="21"/>
          <w:szCs w:val="21"/>
        </w:rPr>
        <w:t>La cellule œuf est le gamète femelle.</w:t>
      </w:r>
    </w:p>
    <w:p w:rsidR="00C27B47" w:rsidRPr="00C27B47" w:rsidRDefault="00C27B47" w:rsidP="00671F82">
      <w:pPr>
        <w:pStyle w:val="Paragraphedeliste"/>
        <w:numPr>
          <w:ilvl w:val="0"/>
          <w:numId w:val="18"/>
        </w:numPr>
        <w:shd w:val="clear" w:color="auto" w:fill="FFFFFF" w:themeFill="background1"/>
        <w:spacing w:after="0" w:line="240" w:lineRule="auto"/>
        <w:jc w:val="both"/>
        <w:rPr>
          <w:sz w:val="21"/>
          <w:szCs w:val="21"/>
        </w:rPr>
      </w:pPr>
      <w:r>
        <w:rPr>
          <w:rFonts w:ascii="Calibri" w:hAnsi="Calibri"/>
          <w:color w:val="000000"/>
          <w:sz w:val="21"/>
          <w:szCs w:val="21"/>
        </w:rPr>
        <w:t>La cellule œuf est le résultat de la fécondation.</w:t>
      </w:r>
    </w:p>
    <w:p w:rsidR="00FF6BE0" w:rsidRPr="002629BE" w:rsidRDefault="002629BE" w:rsidP="002629BE">
      <w:pPr>
        <w:pStyle w:val="Paragraphedeliste"/>
        <w:numPr>
          <w:ilvl w:val="0"/>
          <w:numId w:val="13"/>
        </w:numPr>
        <w:shd w:val="clear" w:color="auto" w:fill="FFFFFF" w:themeFill="background1"/>
        <w:spacing w:after="0" w:line="240" w:lineRule="auto"/>
        <w:ind w:left="567"/>
        <w:jc w:val="both"/>
        <w:rPr>
          <w:b/>
          <w:bCs/>
          <w:sz w:val="21"/>
          <w:szCs w:val="21"/>
        </w:rPr>
      </w:pPr>
      <w:r w:rsidRPr="002629BE">
        <w:rPr>
          <w:rFonts w:ascii="Calibri" w:hAnsi="Calibri"/>
          <w:b/>
          <w:bCs/>
          <w:color w:val="000000"/>
          <w:sz w:val="21"/>
          <w:szCs w:val="21"/>
        </w:rPr>
        <w:t xml:space="preserve">Questions à choix multiples : </w:t>
      </w:r>
    </w:p>
    <w:p w:rsidR="002629BE" w:rsidRPr="002629BE" w:rsidRDefault="002629BE" w:rsidP="002629BE">
      <w:pPr>
        <w:pStyle w:val="Paragraphedeliste"/>
        <w:numPr>
          <w:ilvl w:val="0"/>
          <w:numId w:val="24"/>
        </w:numPr>
        <w:shd w:val="clear" w:color="auto" w:fill="FFFFFF" w:themeFill="background1"/>
        <w:spacing w:after="0" w:line="240" w:lineRule="auto"/>
        <w:jc w:val="both"/>
        <w:rPr>
          <w:b/>
          <w:bCs/>
          <w:sz w:val="21"/>
          <w:szCs w:val="21"/>
        </w:rPr>
      </w:pPr>
      <w:r>
        <w:rPr>
          <w:rFonts w:ascii="Calibri" w:hAnsi="Calibri"/>
          <w:b/>
          <w:bCs/>
          <w:color w:val="000000"/>
          <w:sz w:val="21"/>
          <w:szCs w:val="21"/>
        </w:rPr>
        <w:t xml:space="preserve">La reproduction sexuée : </w:t>
      </w:r>
      <w:r w:rsidRPr="002629BE">
        <w:rPr>
          <w:rFonts w:ascii="Calibri" w:hAnsi="Calibri"/>
          <w:color w:val="000000"/>
          <w:sz w:val="21"/>
          <w:szCs w:val="21"/>
        </w:rPr>
        <w:t>s’effectue toujours dans le corps femelle</w:t>
      </w:r>
      <w:r>
        <w:rPr>
          <w:rFonts w:ascii="Calibri" w:hAnsi="Calibri"/>
          <w:color w:val="000000"/>
          <w:sz w:val="21"/>
          <w:szCs w:val="21"/>
        </w:rPr>
        <w:t xml:space="preserve">   </w:t>
      </w:r>
      <w:r w:rsidRPr="002629BE">
        <w:rPr>
          <w:rFonts w:ascii="Calibri" w:hAnsi="Calibri"/>
          <w:color w:val="000000"/>
          <w:sz w:val="21"/>
          <w:szCs w:val="21"/>
        </w:rPr>
        <w:t xml:space="preserve"> / comporte toujours une fécondation </w:t>
      </w:r>
      <w:r>
        <w:rPr>
          <w:rFonts w:ascii="Calibri" w:hAnsi="Calibri"/>
          <w:color w:val="000000"/>
          <w:sz w:val="21"/>
          <w:szCs w:val="21"/>
        </w:rPr>
        <w:t xml:space="preserve">   </w:t>
      </w:r>
      <w:r w:rsidRPr="002629BE">
        <w:rPr>
          <w:rFonts w:ascii="Calibri" w:hAnsi="Calibri"/>
          <w:color w:val="000000"/>
          <w:sz w:val="21"/>
          <w:szCs w:val="21"/>
        </w:rPr>
        <w:t>/</w:t>
      </w:r>
      <w:r>
        <w:rPr>
          <w:rFonts w:ascii="Calibri" w:hAnsi="Calibri"/>
          <w:color w:val="000000"/>
          <w:sz w:val="21"/>
          <w:szCs w:val="21"/>
        </w:rPr>
        <w:t xml:space="preserve">     </w:t>
      </w:r>
      <w:r w:rsidRPr="002629BE">
        <w:rPr>
          <w:rFonts w:ascii="Calibri" w:hAnsi="Calibri"/>
          <w:color w:val="000000"/>
          <w:sz w:val="21"/>
          <w:szCs w:val="21"/>
        </w:rPr>
        <w:t xml:space="preserve">  n’existe que chez les animaux</w:t>
      </w:r>
      <w:r>
        <w:rPr>
          <w:rFonts w:ascii="Calibri" w:hAnsi="Calibri"/>
          <w:b/>
          <w:bCs/>
          <w:color w:val="000000"/>
          <w:sz w:val="21"/>
          <w:szCs w:val="21"/>
        </w:rPr>
        <w:t>.</w:t>
      </w:r>
    </w:p>
    <w:p w:rsidR="002629BE" w:rsidRPr="002629BE" w:rsidRDefault="002629BE" w:rsidP="002629BE">
      <w:pPr>
        <w:pStyle w:val="Paragraphedeliste"/>
        <w:numPr>
          <w:ilvl w:val="0"/>
          <w:numId w:val="24"/>
        </w:numPr>
        <w:shd w:val="clear" w:color="auto" w:fill="FFFFFF" w:themeFill="background1"/>
        <w:spacing w:after="0" w:line="240" w:lineRule="auto"/>
        <w:jc w:val="both"/>
        <w:rPr>
          <w:b/>
          <w:bCs/>
          <w:sz w:val="21"/>
          <w:szCs w:val="21"/>
        </w:rPr>
      </w:pPr>
      <w:r>
        <w:rPr>
          <w:rFonts w:ascii="Calibri" w:hAnsi="Calibri"/>
          <w:b/>
          <w:bCs/>
          <w:color w:val="000000"/>
          <w:sz w:val="21"/>
          <w:szCs w:val="21"/>
        </w:rPr>
        <w:t xml:space="preserve">Une fécondation est externe lorsqu’elle a lieu :   </w:t>
      </w:r>
      <w:r w:rsidRPr="002629BE">
        <w:rPr>
          <w:rFonts w:ascii="Calibri" w:hAnsi="Calibri"/>
          <w:color w:val="000000"/>
          <w:sz w:val="21"/>
          <w:szCs w:val="21"/>
        </w:rPr>
        <w:t>dans le corps du mâle     /       dans le corps de la femelle     /       dans le milieu de vie.</w:t>
      </w:r>
      <w:r>
        <w:rPr>
          <w:rFonts w:ascii="Calibri" w:hAnsi="Calibri"/>
          <w:b/>
          <w:bCs/>
          <w:color w:val="000000"/>
          <w:sz w:val="21"/>
          <w:szCs w:val="21"/>
        </w:rPr>
        <w:t xml:space="preserve"> </w:t>
      </w:r>
    </w:p>
    <w:p w:rsidR="002629BE" w:rsidRPr="002629BE" w:rsidRDefault="002629BE" w:rsidP="002629BE">
      <w:pPr>
        <w:pStyle w:val="Paragraphedeliste"/>
        <w:numPr>
          <w:ilvl w:val="0"/>
          <w:numId w:val="24"/>
        </w:numPr>
        <w:shd w:val="clear" w:color="auto" w:fill="FFFFFF" w:themeFill="background1"/>
        <w:spacing w:after="0" w:line="240" w:lineRule="auto"/>
        <w:jc w:val="both"/>
        <w:rPr>
          <w:b/>
          <w:bCs/>
          <w:sz w:val="21"/>
          <w:szCs w:val="21"/>
        </w:rPr>
      </w:pPr>
      <w:r>
        <w:rPr>
          <w:rFonts w:ascii="Calibri" w:hAnsi="Calibri"/>
          <w:b/>
          <w:bCs/>
          <w:color w:val="000000"/>
          <w:sz w:val="21"/>
          <w:szCs w:val="21"/>
        </w:rPr>
        <w:t xml:space="preserve">Une fécondation est interne lorsqu’elle a lieu :   </w:t>
      </w:r>
      <w:r w:rsidRPr="002629BE">
        <w:rPr>
          <w:rFonts w:ascii="Calibri" w:hAnsi="Calibri"/>
          <w:color w:val="000000"/>
          <w:sz w:val="21"/>
          <w:szCs w:val="21"/>
        </w:rPr>
        <w:t xml:space="preserve">dans le corps du mâle     /       dans le corps de la femelle     /       dans </w:t>
      </w:r>
      <w:r>
        <w:rPr>
          <w:rFonts w:ascii="Calibri" w:hAnsi="Calibri"/>
          <w:color w:val="000000"/>
          <w:sz w:val="21"/>
          <w:szCs w:val="21"/>
        </w:rPr>
        <w:t>un nid</w:t>
      </w:r>
      <w:r w:rsidRPr="002629BE">
        <w:rPr>
          <w:rFonts w:ascii="Calibri" w:hAnsi="Calibri"/>
          <w:color w:val="000000"/>
          <w:sz w:val="21"/>
          <w:szCs w:val="21"/>
        </w:rPr>
        <w:t>.</w:t>
      </w:r>
      <w:r>
        <w:rPr>
          <w:rFonts w:ascii="Calibri" w:hAnsi="Calibri"/>
          <w:b/>
          <w:bCs/>
          <w:color w:val="000000"/>
          <w:sz w:val="21"/>
          <w:szCs w:val="21"/>
        </w:rPr>
        <w:t xml:space="preserve"> </w:t>
      </w:r>
    </w:p>
    <w:p w:rsidR="002629BE" w:rsidRDefault="002629BE" w:rsidP="002629BE">
      <w:pPr>
        <w:pStyle w:val="Paragraphedeliste"/>
        <w:numPr>
          <w:ilvl w:val="0"/>
          <w:numId w:val="24"/>
        </w:numPr>
        <w:shd w:val="clear" w:color="auto" w:fill="FFFFFF" w:themeFill="background1"/>
        <w:spacing w:after="0" w:line="240" w:lineRule="auto"/>
        <w:jc w:val="both"/>
        <w:rPr>
          <w:sz w:val="21"/>
          <w:szCs w:val="21"/>
        </w:rPr>
      </w:pPr>
      <w:r>
        <w:rPr>
          <w:b/>
          <w:bCs/>
          <w:sz w:val="21"/>
          <w:szCs w:val="21"/>
        </w:rPr>
        <w:t>Les cellules reproductrices mâles et femelles sont </w:t>
      </w:r>
      <w:r w:rsidRPr="002629BE">
        <w:rPr>
          <w:sz w:val="21"/>
          <w:szCs w:val="21"/>
        </w:rPr>
        <w:t>:</w:t>
      </w:r>
      <w:r w:rsidR="00611C0D">
        <w:rPr>
          <w:sz w:val="21"/>
          <w:szCs w:val="21"/>
        </w:rPr>
        <w:t xml:space="preserve">     </w:t>
      </w:r>
      <w:r w:rsidRPr="002629BE">
        <w:rPr>
          <w:sz w:val="21"/>
          <w:szCs w:val="21"/>
        </w:rPr>
        <w:t xml:space="preserve"> identi</w:t>
      </w:r>
      <w:r>
        <w:rPr>
          <w:sz w:val="21"/>
          <w:szCs w:val="21"/>
        </w:rPr>
        <w:t xml:space="preserve">ques </w:t>
      </w:r>
      <w:r w:rsidR="00611C0D">
        <w:rPr>
          <w:sz w:val="21"/>
          <w:szCs w:val="21"/>
        </w:rPr>
        <w:t xml:space="preserve">     </w:t>
      </w:r>
      <w:r>
        <w:rPr>
          <w:sz w:val="21"/>
          <w:szCs w:val="21"/>
        </w:rPr>
        <w:t xml:space="preserve"> / immobiles</w:t>
      </w:r>
      <w:r w:rsidR="00611C0D">
        <w:rPr>
          <w:sz w:val="21"/>
          <w:szCs w:val="21"/>
        </w:rPr>
        <w:t xml:space="preserve">        </w:t>
      </w:r>
      <w:r>
        <w:rPr>
          <w:sz w:val="21"/>
          <w:szCs w:val="21"/>
        </w:rPr>
        <w:t xml:space="preserve"> / </w:t>
      </w:r>
      <w:r w:rsidR="00611C0D">
        <w:rPr>
          <w:sz w:val="21"/>
          <w:szCs w:val="21"/>
        </w:rPr>
        <w:t xml:space="preserve">    </w:t>
      </w:r>
      <w:r>
        <w:rPr>
          <w:sz w:val="21"/>
          <w:szCs w:val="21"/>
        </w:rPr>
        <w:t>différentes.</w:t>
      </w:r>
    </w:p>
    <w:p w:rsidR="00D66059" w:rsidRPr="00D66059" w:rsidRDefault="00D66059" w:rsidP="00D66059">
      <w:pPr>
        <w:pStyle w:val="Paragraphedeliste"/>
        <w:numPr>
          <w:ilvl w:val="0"/>
          <w:numId w:val="13"/>
        </w:numPr>
        <w:shd w:val="clear" w:color="auto" w:fill="FFFFFF" w:themeFill="background1"/>
        <w:spacing w:after="0" w:line="240" w:lineRule="auto"/>
        <w:ind w:left="567"/>
        <w:jc w:val="both"/>
        <w:rPr>
          <w:rFonts w:ascii="Calibri" w:hAnsi="Calibri"/>
          <w:b/>
          <w:bCs/>
          <w:color w:val="000000"/>
          <w:sz w:val="21"/>
          <w:szCs w:val="21"/>
        </w:rPr>
      </w:pPr>
      <w:r w:rsidRPr="00D66059">
        <w:rPr>
          <w:rFonts w:ascii="Calibri" w:hAnsi="Calibri"/>
          <w:b/>
          <w:bCs/>
          <w:color w:val="000000"/>
          <w:sz w:val="21"/>
          <w:szCs w:val="21"/>
        </w:rPr>
        <w:t>Compléter le texte ci-dessous en utilisant les mots suivants :</w:t>
      </w:r>
    </w:p>
    <w:p w:rsidR="00D66059" w:rsidRPr="00D66059" w:rsidRDefault="00D66059" w:rsidP="00D66059">
      <w:pPr>
        <w:pStyle w:val="Sansinterligne"/>
        <w:jc w:val="center"/>
        <w:rPr>
          <w:b/>
          <w:bCs/>
          <w:i/>
          <w:iCs/>
          <w:color w:val="000000" w:themeColor="text1"/>
          <w:sz w:val="21"/>
          <w:szCs w:val="21"/>
          <w:u w:val="single"/>
        </w:rPr>
      </w:pPr>
      <w:r w:rsidRPr="00D66059">
        <w:rPr>
          <w:b/>
          <w:bCs/>
          <w:i/>
          <w:iCs/>
          <w:color w:val="000000" w:themeColor="text1"/>
          <w:sz w:val="21"/>
          <w:szCs w:val="21"/>
          <w:u w:val="single"/>
        </w:rPr>
        <w:t>(</w:t>
      </w:r>
      <w:proofErr w:type="gramStart"/>
      <w:r w:rsidRPr="00D66059">
        <w:rPr>
          <w:b/>
          <w:bCs/>
          <w:i/>
          <w:iCs/>
          <w:color w:val="000000" w:themeColor="text1"/>
          <w:sz w:val="21"/>
          <w:szCs w:val="21"/>
          <w:u w:val="single"/>
        </w:rPr>
        <w:t>ovules</w:t>
      </w:r>
      <w:proofErr w:type="gramEnd"/>
      <w:r w:rsidRPr="00D66059">
        <w:rPr>
          <w:b/>
          <w:bCs/>
          <w:i/>
          <w:iCs/>
          <w:color w:val="000000" w:themeColor="text1"/>
          <w:sz w:val="21"/>
          <w:szCs w:val="21"/>
          <w:u w:val="single"/>
        </w:rPr>
        <w:t>, têtards, fécondation, femelles, sperme, cellules-œuf, spermatozoïdes).</w:t>
      </w:r>
    </w:p>
    <w:p w:rsidR="00D66059" w:rsidRPr="00D66059" w:rsidRDefault="00D66059" w:rsidP="00D66059">
      <w:pPr>
        <w:pStyle w:val="Sansinterligne"/>
        <w:jc w:val="both"/>
        <w:rPr>
          <w:sz w:val="21"/>
          <w:szCs w:val="21"/>
        </w:rPr>
      </w:pPr>
      <w:r w:rsidRPr="00D66059">
        <w:rPr>
          <w:sz w:val="21"/>
          <w:szCs w:val="21"/>
        </w:rPr>
        <w:t xml:space="preserve">Les grenouilles mâles regagnent les points d'eau au printemps, délimitent un territoire et y attirent les.................... </w:t>
      </w:r>
      <w:proofErr w:type="gramStart"/>
      <w:r w:rsidRPr="00D66059">
        <w:rPr>
          <w:sz w:val="21"/>
          <w:szCs w:val="21"/>
        </w:rPr>
        <w:t>par</w:t>
      </w:r>
      <w:proofErr w:type="gramEnd"/>
      <w:r w:rsidRPr="00D66059">
        <w:rPr>
          <w:sz w:val="21"/>
          <w:szCs w:val="21"/>
        </w:rPr>
        <w:t xml:space="preserve"> leurs croassements. Les femelles adultes répondent à l'invitation, le mâle appuie sur le ventre des femelles pour faire sortir les....................... </w:t>
      </w:r>
      <w:proofErr w:type="gramStart"/>
      <w:r w:rsidRPr="00D66059">
        <w:rPr>
          <w:sz w:val="21"/>
          <w:szCs w:val="21"/>
        </w:rPr>
        <w:t>et</w:t>
      </w:r>
      <w:proofErr w:type="gramEnd"/>
      <w:r w:rsidRPr="00D66059">
        <w:rPr>
          <w:sz w:val="21"/>
          <w:szCs w:val="21"/>
        </w:rPr>
        <w:t xml:space="preserve"> libère au même moment son......................, liquide contenant les...................... La....................  </w:t>
      </w:r>
      <w:proofErr w:type="gramStart"/>
      <w:r w:rsidRPr="00D66059">
        <w:rPr>
          <w:sz w:val="21"/>
          <w:szCs w:val="21"/>
        </w:rPr>
        <w:t>a</w:t>
      </w:r>
      <w:proofErr w:type="gramEnd"/>
      <w:r w:rsidRPr="00D66059">
        <w:rPr>
          <w:sz w:val="21"/>
          <w:szCs w:val="21"/>
        </w:rPr>
        <w:t xml:space="preserve"> lieu dans l'eau et les..................  formées tombent au fond ou s'accrochent à des algues. Les œufs donneront des petits.........................  qui se métamorphoseront en grenouilles.</w:t>
      </w:r>
    </w:p>
    <w:p w:rsidR="00B10177" w:rsidRPr="00B10177" w:rsidRDefault="00B10177" w:rsidP="00E82CC5">
      <w:pPr>
        <w:shd w:val="clear" w:color="auto" w:fill="BFBFBF" w:themeFill="background1" w:themeFillShade="BF"/>
        <w:spacing w:after="0" w:line="240" w:lineRule="auto"/>
        <w:jc w:val="both"/>
        <w:rPr>
          <w:b/>
          <w:bCs/>
          <w:u w:val="single"/>
        </w:rPr>
      </w:pPr>
      <w:r w:rsidRPr="00B10177">
        <w:rPr>
          <w:b/>
          <w:bCs/>
          <w:u w:val="single"/>
        </w:rPr>
        <w:t xml:space="preserve">Exercice 2 : </w:t>
      </w:r>
    </w:p>
    <w:tbl>
      <w:tblPr>
        <w:tblStyle w:val="Ombrageclair"/>
        <w:tblW w:w="7797" w:type="dxa"/>
        <w:tblLook w:val="04A0"/>
      </w:tblPr>
      <w:tblGrid>
        <w:gridCol w:w="7797"/>
      </w:tblGrid>
      <w:tr w:rsidR="00A602F5" w:rsidTr="00D66059">
        <w:trPr>
          <w:cnfStyle w:val="100000000000"/>
        </w:trPr>
        <w:tc>
          <w:tcPr>
            <w:cnfStyle w:val="001000000000"/>
            <w:tcW w:w="7797" w:type="dxa"/>
          </w:tcPr>
          <w:p w:rsidR="00A602F5" w:rsidRDefault="00A602F5" w:rsidP="00E82CC5">
            <w:pPr>
              <w:pStyle w:val="NormalWeb"/>
              <w:jc w:val="both"/>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t>En été pendant la période de reproduction, le crabe mâle capture la femelle et la transporte sous lui. Puis ; avec ses pattes abdominales, il transfère son sperme dans l’orifice génital de celle-ci.</w:t>
            </w:r>
          </w:p>
          <w:p w:rsidR="00A602F5" w:rsidRDefault="00A602F5" w:rsidP="00E82CC5">
            <w:pPr>
              <w:pStyle w:val="NormalWeb"/>
              <w:jc w:val="both"/>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t xml:space="preserve">La femelle possède un réceptacle qui lui permet de conserver le sperme pendant plusieurs mois. Au moment de la ponte, les ovules passent </w:t>
            </w:r>
            <w:r w:rsidR="00E82CC5">
              <w:rPr>
                <w:rFonts w:asciiTheme="minorHAnsi" w:eastAsiaTheme="minorHAnsi" w:hAnsiTheme="minorHAnsi" w:cstheme="minorBidi"/>
                <w:sz w:val="21"/>
                <w:szCs w:val="21"/>
                <w:lang w:eastAsia="en-US"/>
              </w:rPr>
              <w:t>au travers de ce réceptacle dans lequel ils sont fécondés. Les œufs se fixent ensuite aux pattes abdominales de la femelles jusqu’au moment de l’éclosion.</w:t>
            </w:r>
            <w:r>
              <w:rPr>
                <w:rFonts w:asciiTheme="minorHAnsi" w:eastAsiaTheme="minorHAnsi" w:hAnsiTheme="minorHAnsi" w:cstheme="minorBidi"/>
                <w:sz w:val="21"/>
                <w:szCs w:val="21"/>
                <w:lang w:eastAsia="en-US"/>
              </w:rPr>
              <w:t xml:space="preserve"> </w:t>
            </w:r>
          </w:p>
        </w:tc>
      </w:tr>
    </w:tbl>
    <w:p w:rsidR="00A602F5" w:rsidRDefault="00E82CC5" w:rsidP="00A602F5">
      <w:pPr>
        <w:pStyle w:val="NormalWeb"/>
        <w:ind w:left="284"/>
        <w:rPr>
          <w:rFonts w:asciiTheme="minorHAnsi" w:eastAsiaTheme="minorHAnsi" w:hAnsiTheme="minorHAnsi" w:cstheme="minorBidi"/>
          <w:sz w:val="21"/>
          <w:szCs w:val="21"/>
          <w:lang w:eastAsia="en-US"/>
        </w:rPr>
      </w:pPr>
      <w:r>
        <w:rPr>
          <w:rFonts w:asciiTheme="minorHAnsi" w:eastAsiaTheme="minorHAnsi" w:hAnsiTheme="minorHAnsi" w:cstheme="minorBidi"/>
          <w:sz w:val="21"/>
          <w:szCs w:val="21"/>
          <w:lang w:eastAsia="en-US"/>
        </w:rPr>
        <w:lastRenderedPageBreak/>
        <w:t xml:space="preserve">Choisis la bonne réponse parmi les propositions suivantes : </w:t>
      </w:r>
    </w:p>
    <w:p w:rsidR="00E82CC5" w:rsidRDefault="00E82CC5" w:rsidP="00E82CC5">
      <w:pPr>
        <w:pStyle w:val="NormalWeb"/>
        <w:numPr>
          <w:ilvl w:val="0"/>
          <w:numId w:val="19"/>
        </w:numPr>
        <w:ind w:left="567"/>
        <w:rPr>
          <w:rFonts w:asciiTheme="minorHAnsi" w:eastAsiaTheme="minorHAnsi" w:hAnsiTheme="minorHAnsi" w:cstheme="minorBidi"/>
          <w:sz w:val="21"/>
          <w:szCs w:val="21"/>
          <w:lang w:eastAsia="en-US"/>
        </w:rPr>
      </w:pPr>
      <w:r>
        <w:rPr>
          <w:rFonts w:asciiTheme="minorHAnsi" w:eastAsiaTheme="minorHAnsi" w:hAnsiTheme="minorHAnsi" w:cstheme="minorBidi"/>
          <w:b/>
          <w:bCs/>
          <w:sz w:val="21"/>
          <w:szCs w:val="21"/>
          <w:lang w:eastAsia="en-US"/>
        </w:rPr>
        <w:t>Au</w:t>
      </w:r>
      <w:r w:rsidRPr="00E82CC5">
        <w:rPr>
          <w:rFonts w:asciiTheme="minorHAnsi" w:eastAsiaTheme="minorHAnsi" w:hAnsiTheme="minorHAnsi" w:cstheme="minorBidi"/>
          <w:b/>
          <w:bCs/>
          <w:sz w:val="21"/>
          <w:szCs w:val="21"/>
          <w:lang w:eastAsia="en-US"/>
        </w:rPr>
        <w:t xml:space="preserve"> moment de l’accouplement, le mâle transmet à la femelle :</w:t>
      </w:r>
      <w:r>
        <w:rPr>
          <w:rFonts w:asciiTheme="minorHAnsi" w:eastAsiaTheme="minorHAnsi" w:hAnsiTheme="minorHAnsi" w:cstheme="minorBidi"/>
          <w:sz w:val="21"/>
          <w:szCs w:val="21"/>
          <w:lang w:eastAsia="en-US"/>
        </w:rPr>
        <w:t xml:space="preserve">    du sperme      / de la nourriture              /           des ovules. </w:t>
      </w:r>
    </w:p>
    <w:p w:rsidR="00E82CC5" w:rsidRDefault="00E82CC5" w:rsidP="00E82CC5">
      <w:pPr>
        <w:pStyle w:val="NormalWeb"/>
        <w:numPr>
          <w:ilvl w:val="0"/>
          <w:numId w:val="19"/>
        </w:numPr>
        <w:ind w:left="567"/>
        <w:rPr>
          <w:rFonts w:asciiTheme="minorHAnsi" w:eastAsiaTheme="minorHAnsi" w:hAnsiTheme="minorHAnsi" w:cstheme="minorBidi"/>
          <w:sz w:val="21"/>
          <w:szCs w:val="21"/>
          <w:lang w:eastAsia="en-US"/>
        </w:rPr>
      </w:pPr>
      <w:r w:rsidRPr="00E82CC5">
        <w:rPr>
          <w:rFonts w:asciiTheme="minorHAnsi" w:eastAsiaTheme="minorHAnsi" w:hAnsiTheme="minorHAnsi" w:cstheme="minorBidi"/>
          <w:b/>
          <w:bCs/>
          <w:sz w:val="21"/>
          <w:szCs w:val="21"/>
          <w:lang w:eastAsia="en-US"/>
        </w:rPr>
        <w:t>Chez le crabe la fécondation</w:t>
      </w:r>
      <w:r>
        <w:rPr>
          <w:rFonts w:asciiTheme="minorHAnsi" w:eastAsiaTheme="minorHAnsi" w:hAnsiTheme="minorHAnsi" w:cstheme="minorBidi"/>
          <w:sz w:val="21"/>
          <w:szCs w:val="21"/>
          <w:lang w:eastAsia="en-US"/>
        </w:rPr>
        <w:t xml:space="preserve"> : est interne   </w:t>
      </w:r>
      <w:r>
        <w:rPr>
          <w:rFonts w:asciiTheme="minorHAnsi" w:eastAsiaTheme="minorHAnsi" w:hAnsiTheme="minorHAnsi" w:cstheme="minorBidi"/>
          <w:sz w:val="21"/>
          <w:szCs w:val="21"/>
          <w:lang w:eastAsia="en-US"/>
        </w:rPr>
        <w:tab/>
        <w:t xml:space="preserve"> / </w:t>
      </w:r>
      <w:r>
        <w:rPr>
          <w:rFonts w:asciiTheme="minorHAnsi" w:eastAsiaTheme="minorHAnsi" w:hAnsiTheme="minorHAnsi" w:cstheme="minorBidi"/>
          <w:sz w:val="21"/>
          <w:szCs w:val="21"/>
          <w:lang w:eastAsia="en-US"/>
        </w:rPr>
        <w:tab/>
        <w:t>est externe</w:t>
      </w:r>
      <w:r>
        <w:rPr>
          <w:rFonts w:asciiTheme="minorHAnsi" w:eastAsiaTheme="minorHAnsi" w:hAnsiTheme="minorHAnsi" w:cstheme="minorBidi"/>
          <w:sz w:val="21"/>
          <w:szCs w:val="21"/>
          <w:lang w:eastAsia="en-US"/>
        </w:rPr>
        <w:tab/>
        <w:t xml:space="preserve"> /    suit immédiatement l’accouplement.</w:t>
      </w:r>
    </w:p>
    <w:p w:rsidR="00671F82" w:rsidRPr="00E82CC5" w:rsidRDefault="00E82CC5" w:rsidP="00E82CC5">
      <w:pPr>
        <w:pStyle w:val="NormalWeb"/>
        <w:numPr>
          <w:ilvl w:val="0"/>
          <w:numId w:val="19"/>
        </w:numPr>
        <w:ind w:left="567"/>
        <w:rPr>
          <w:rFonts w:asciiTheme="minorHAnsi" w:eastAsiaTheme="minorHAnsi" w:hAnsiTheme="minorHAnsi" w:cstheme="minorBidi"/>
          <w:sz w:val="21"/>
          <w:szCs w:val="21"/>
          <w:lang w:eastAsia="en-US"/>
        </w:rPr>
      </w:pPr>
      <w:r>
        <w:rPr>
          <w:rFonts w:asciiTheme="minorHAnsi" w:eastAsiaTheme="minorHAnsi" w:hAnsiTheme="minorHAnsi" w:cstheme="minorBidi"/>
          <w:b/>
          <w:bCs/>
          <w:sz w:val="21"/>
          <w:szCs w:val="21"/>
          <w:lang w:eastAsia="en-US"/>
        </w:rPr>
        <w:t>Les œufs du crabe se développent fixés </w:t>
      </w:r>
      <w:r w:rsidRPr="00E82CC5">
        <w:rPr>
          <w:rFonts w:asciiTheme="minorHAnsi" w:eastAsiaTheme="minorHAnsi" w:hAnsiTheme="minorHAnsi" w:cstheme="minorBidi"/>
          <w:sz w:val="21"/>
          <w:szCs w:val="21"/>
          <w:lang w:eastAsia="en-US"/>
        </w:rPr>
        <w:t>:</w:t>
      </w:r>
      <w:r>
        <w:rPr>
          <w:rFonts w:asciiTheme="minorHAnsi" w:eastAsiaTheme="minorHAnsi" w:hAnsiTheme="minorHAnsi" w:cstheme="minorBidi"/>
          <w:sz w:val="21"/>
          <w:szCs w:val="21"/>
          <w:lang w:eastAsia="en-US"/>
        </w:rPr>
        <w:t xml:space="preserve"> dans le réceptacle de la femelle   /    sur les pattes abdominales du mâle    /     sur les pattes abdominales de la femelle.    </w:t>
      </w:r>
    </w:p>
    <w:p w:rsidR="00D90336" w:rsidRDefault="00D90336" w:rsidP="002046CF">
      <w:pPr>
        <w:shd w:val="clear" w:color="auto" w:fill="BFBFBF" w:themeFill="background1" w:themeFillShade="BF"/>
        <w:spacing w:after="0" w:line="240" w:lineRule="auto"/>
        <w:rPr>
          <w:b/>
          <w:bCs/>
          <w:u w:val="single"/>
        </w:rPr>
      </w:pPr>
      <w:r w:rsidRPr="00B10177">
        <w:rPr>
          <w:b/>
          <w:bCs/>
          <w:u w:val="single"/>
        </w:rPr>
        <w:t xml:space="preserve">Exercice </w:t>
      </w:r>
      <w:r w:rsidR="002046CF">
        <w:rPr>
          <w:b/>
          <w:bCs/>
          <w:u w:val="single"/>
        </w:rPr>
        <w:t>3</w:t>
      </w:r>
      <w:r w:rsidRPr="00B10177">
        <w:rPr>
          <w:b/>
          <w:bCs/>
          <w:u w:val="single"/>
        </w:rPr>
        <w:t xml:space="preserve"> : </w:t>
      </w:r>
    </w:p>
    <w:tbl>
      <w:tblPr>
        <w:tblStyle w:val="Grilledutableau"/>
        <w:tblW w:w="0" w:type="auto"/>
        <w:tblInd w:w="-34" w:type="dxa"/>
        <w:tblLook w:val="04A0"/>
      </w:tblPr>
      <w:tblGrid>
        <w:gridCol w:w="7796"/>
      </w:tblGrid>
      <w:tr w:rsidR="000F4469" w:rsidRPr="006A3469" w:rsidTr="000F4469">
        <w:tc>
          <w:tcPr>
            <w:tcW w:w="7796" w:type="dxa"/>
          </w:tcPr>
          <w:p w:rsidR="000F4469" w:rsidRPr="006A3469" w:rsidRDefault="0070331A" w:rsidP="0070331A">
            <w:pPr>
              <w:jc w:val="both"/>
              <w:rPr>
                <w:b/>
                <w:bCs/>
                <w:sz w:val="21"/>
                <w:szCs w:val="21"/>
              </w:rPr>
            </w:pPr>
            <w:r w:rsidRPr="006A3469">
              <w:rPr>
                <w:b/>
                <w:bCs/>
                <w:sz w:val="21"/>
                <w:szCs w:val="21"/>
              </w:rPr>
              <w:t>Chez l'escargot tous les individus produisent à la fois des cellules reproductrices males et des cellules reproductrices femelles. Lors de l'accouplement, chaque escargot échange ses spermatozoïdes avec ceux de son partenaire grâce à l'accouplemen</w:t>
            </w:r>
            <w:r w:rsidR="00D66059" w:rsidRPr="006A3469">
              <w:rPr>
                <w:b/>
                <w:bCs/>
                <w:sz w:val="21"/>
                <w:szCs w:val="21"/>
              </w:rPr>
              <w:t>t de leur</w:t>
            </w:r>
            <w:r w:rsidR="00C444AB" w:rsidRPr="006A3469">
              <w:rPr>
                <w:b/>
                <w:bCs/>
                <w:sz w:val="21"/>
                <w:szCs w:val="21"/>
              </w:rPr>
              <w:t>s</w:t>
            </w:r>
            <w:r w:rsidR="00D66059" w:rsidRPr="006A3469">
              <w:rPr>
                <w:b/>
                <w:bCs/>
                <w:sz w:val="21"/>
                <w:szCs w:val="21"/>
              </w:rPr>
              <w:t xml:space="preserve"> orga</w:t>
            </w:r>
            <w:r w:rsidRPr="006A3469">
              <w:rPr>
                <w:b/>
                <w:bCs/>
                <w:sz w:val="21"/>
                <w:szCs w:val="21"/>
              </w:rPr>
              <w:t>nes reproducteurs. de cette manière, les ovules d'un escargot sont fécondés par les spermatozoïdes de l'autre et inversement. Chaque individu pond ensuite une centaine d'œufs dans la terre. De jeunes escargots en sortiront trois semaines plus tard.</w:t>
            </w:r>
          </w:p>
        </w:tc>
      </w:tr>
    </w:tbl>
    <w:p w:rsidR="0070331A" w:rsidRDefault="0070331A" w:rsidP="000F4469">
      <w:pPr>
        <w:pStyle w:val="Paragraphedeliste"/>
        <w:numPr>
          <w:ilvl w:val="0"/>
          <w:numId w:val="6"/>
        </w:numPr>
        <w:shd w:val="clear" w:color="auto" w:fill="FFFFFF" w:themeFill="background1"/>
        <w:spacing w:after="0" w:line="240" w:lineRule="auto"/>
        <w:ind w:left="284"/>
        <w:rPr>
          <w:sz w:val="21"/>
          <w:szCs w:val="21"/>
        </w:rPr>
      </w:pPr>
      <w:r w:rsidRPr="0070331A">
        <w:rPr>
          <w:sz w:val="21"/>
          <w:szCs w:val="21"/>
        </w:rPr>
        <w:t>Montre que l'escargo</w:t>
      </w:r>
      <w:r>
        <w:rPr>
          <w:sz w:val="21"/>
          <w:szCs w:val="21"/>
        </w:rPr>
        <w:t xml:space="preserve">t a une reproduction sexuée. </w:t>
      </w:r>
    </w:p>
    <w:p w:rsidR="0070331A" w:rsidRDefault="0070331A" w:rsidP="0070331A">
      <w:pPr>
        <w:pStyle w:val="Paragraphedeliste"/>
        <w:numPr>
          <w:ilvl w:val="0"/>
          <w:numId w:val="6"/>
        </w:numPr>
        <w:shd w:val="clear" w:color="auto" w:fill="FFFFFF" w:themeFill="background1"/>
        <w:spacing w:after="0" w:line="240" w:lineRule="auto"/>
        <w:ind w:left="284"/>
        <w:rPr>
          <w:sz w:val="21"/>
          <w:szCs w:val="21"/>
        </w:rPr>
      </w:pPr>
      <w:r>
        <w:rPr>
          <w:sz w:val="21"/>
          <w:szCs w:val="21"/>
        </w:rPr>
        <w:t>S'il s'a</w:t>
      </w:r>
      <w:r w:rsidRPr="0070331A">
        <w:rPr>
          <w:sz w:val="21"/>
          <w:szCs w:val="21"/>
        </w:rPr>
        <w:t>git d'une féc</w:t>
      </w:r>
      <w:r>
        <w:rPr>
          <w:sz w:val="21"/>
          <w:szCs w:val="21"/>
        </w:rPr>
        <w:t xml:space="preserve">ondation externe ou interne. Justifier </w:t>
      </w:r>
    </w:p>
    <w:p w:rsidR="0070331A" w:rsidRDefault="0070331A" w:rsidP="0070331A">
      <w:pPr>
        <w:pStyle w:val="Paragraphedeliste"/>
        <w:numPr>
          <w:ilvl w:val="0"/>
          <w:numId w:val="6"/>
        </w:numPr>
        <w:shd w:val="clear" w:color="auto" w:fill="FFFFFF" w:themeFill="background1"/>
        <w:spacing w:after="0" w:line="240" w:lineRule="auto"/>
        <w:ind w:left="284"/>
        <w:rPr>
          <w:sz w:val="21"/>
          <w:szCs w:val="21"/>
        </w:rPr>
      </w:pPr>
      <w:r w:rsidRPr="0070331A">
        <w:rPr>
          <w:sz w:val="21"/>
          <w:szCs w:val="21"/>
        </w:rPr>
        <w:t>Trouve</w:t>
      </w:r>
      <w:r>
        <w:rPr>
          <w:sz w:val="21"/>
          <w:szCs w:val="21"/>
        </w:rPr>
        <w:t>r</w:t>
      </w:r>
      <w:r w:rsidRPr="0070331A">
        <w:rPr>
          <w:sz w:val="21"/>
          <w:szCs w:val="21"/>
        </w:rPr>
        <w:t xml:space="preserve"> le(s) mot(s) qui </w:t>
      </w:r>
      <w:proofErr w:type="gramStart"/>
      <w:r w:rsidRPr="0070331A">
        <w:rPr>
          <w:sz w:val="21"/>
          <w:szCs w:val="21"/>
        </w:rPr>
        <w:t>caractérise(</w:t>
      </w:r>
      <w:proofErr w:type="gramEnd"/>
      <w:r w:rsidRPr="0070331A">
        <w:rPr>
          <w:sz w:val="21"/>
          <w:szCs w:val="21"/>
        </w:rPr>
        <w:t>nt) la</w:t>
      </w:r>
      <w:r>
        <w:rPr>
          <w:sz w:val="21"/>
          <w:szCs w:val="21"/>
        </w:rPr>
        <w:t xml:space="preserve"> reproduction de l'escargot. </w:t>
      </w:r>
    </w:p>
    <w:p w:rsidR="00DF3370" w:rsidRDefault="00DF3370" w:rsidP="00DF3370">
      <w:pPr>
        <w:shd w:val="clear" w:color="auto" w:fill="BFBFBF" w:themeFill="background1" w:themeFillShade="BF"/>
        <w:spacing w:after="0" w:line="240" w:lineRule="auto"/>
        <w:rPr>
          <w:b/>
          <w:bCs/>
          <w:u w:val="single"/>
        </w:rPr>
      </w:pPr>
      <w:r w:rsidRPr="00B10177">
        <w:rPr>
          <w:b/>
          <w:bCs/>
          <w:u w:val="single"/>
        </w:rPr>
        <w:t xml:space="preserve">Exercice </w:t>
      </w:r>
      <w:r>
        <w:rPr>
          <w:b/>
          <w:bCs/>
          <w:u w:val="single"/>
        </w:rPr>
        <w:t>4</w:t>
      </w:r>
      <w:r w:rsidRPr="00B10177">
        <w:rPr>
          <w:b/>
          <w:bCs/>
          <w:u w:val="single"/>
        </w:rPr>
        <w:t xml:space="preserve"> : </w:t>
      </w:r>
    </w:p>
    <w:p w:rsidR="00C27B47" w:rsidRDefault="00C27B47" w:rsidP="00C27B47">
      <w:pPr>
        <w:pStyle w:val="Sansinterligne"/>
        <w:bidi/>
        <w:jc w:val="right"/>
      </w:pPr>
      <w:r>
        <w:t>Le document suivant représente le document de cycle de développement de l’oursin.</w:t>
      </w:r>
    </w:p>
    <w:p w:rsidR="00C27B47" w:rsidRDefault="00C27B47" w:rsidP="00C27B47">
      <w:pPr>
        <w:pStyle w:val="Sansinterligne"/>
        <w:jc w:val="center"/>
      </w:pPr>
      <w:r>
        <w:rPr>
          <w:rFonts w:cs="Arial"/>
          <w:noProof/>
          <w:rtl/>
          <w:lang w:eastAsia="fr-FR"/>
        </w:rPr>
        <w:drawing>
          <wp:inline distT="0" distB="0" distL="0" distR="0">
            <wp:extent cx="4095750" cy="2619375"/>
            <wp:effectExtent l="19050" t="19050" r="19050" b="2857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95750" cy="2619375"/>
                    </a:xfrm>
                    <a:prstGeom prst="rect">
                      <a:avLst/>
                    </a:prstGeom>
                    <a:noFill/>
                    <a:ln w="9525">
                      <a:solidFill>
                        <a:schemeClr val="tx1"/>
                      </a:solidFill>
                      <a:miter lim="800000"/>
                      <a:headEnd/>
                      <a:tailEnd/>
                    </a:ln>
                  </pic:spPr>
                </pic:pic>
              </a:graphicData>
            </a:graphic>
          </wp:inline>
        </w:drawing>
      </w:r>
    </w:p>
    <w:p w:rsidR="00C27B47" w:rsidRDefault="00C27B47" w:rsidP="0070331A">
      <w:pPr>
        <w:pStyle w:val="Sansinterligne"/>
        <w:numPr>
          <w:ilvl w:val="0"/>
          <w:numId w:val="21"/>
        </w:numPr>
        <w:ind w:left="284"/>
      </w:pPr>
      <w:r>
        <w:t>Quel est le type de fécondation chez cet animal.</w:t>
      </w:r>
    </w:p>
    <w:p w:rsidR="00C27B47" w:rsidRDefault="00C27B47" w:rsidP="0070331A">
      <w:pPr>
        <w:pStyle w:val="Sansinterligne"/>
        <w:numPr>
          <w:ilvl w:val="0"/>
          <w:numId w:val="21"/>
        </w:numPr>
        <w:ind w:left="284"/>
      </w:pPr>
      <w:r>
        <w:t>Comparer le jeune animal avec l’adulte.</w:t>
      </w:r>
    </w:p>
    <w:p w:rsidR="00C27B47" w:rsidRDefault="00C27B47" w:rsidP="0070331A">
      <w:pPr>
        <w:pStyle w:val="Sansinterligne"/>
        <w:numPr>
          <w:ilvl w:val="0"/>
          <w:numId w:val="21"/>
        </w:numPr>
        <w:ind w:left="284"/>
      </w:pPr>
      <w:r>
        <w:t>Compléter le document.</w:t>
      </w:r>
    </w:p>
    <w:p w:rsidR="005A28D4" w:rsidRPr="00D66059" w:rsidRDefault="00C27B47" w:rsidP="00FF6BE0">
      <w:pPr>
        <w:pStyle w:val="Sansinterligne"/>
        <w:numPr>
          <w:ilvl w:val="0"/>
          <w:numId w:val="21"/>
        </w:numPr>
        <w:ind w:left="284"/>
        <w:rPr>
          <w:sz w:val="21"/>
          <w:szCs w:val="21"/>
        </w:rPr>
      </w:pPr>
      <w:r>
        <w:t>Réaliser le cycle de développement chez un animal vivipare à développement direct.</w:t>
      </w:r>
      <w:r w:rsidR="00FF6BE0" w:rsidRPr="00D66059">
        <w:rPr>
          <w:sz w:val="21"/>
          <w:szCs w:val="21"/>
        </w:rPr>
        <w:t xml:space="preserve"> </w:t>
      </w:r>
    </w:p>
    <w:sectPr w:rsidR="005A28D4" w:rsidRPr="00D66059" w:rsidSect="0070331A">
      <w:pgSz w:w="16838" w:h="11906" w:orient="landscape"/>
      <w:pgMar w:top="567" w:right="567" w:bottom="426" w:left="567" w:header="708" w:footer="708" w:gutter="0"/>
      <w:pgBorders w:offsetFrom="page">
        <w:top w:val="double" w:sz="4" w:space="24" w:color="auto"/>
        <w:left w:val="double" w:sz="4" w:space="24" w:color="auto"/>
        <w:bottom w:val="double" w:sz="4" w:space="24" w:color="auto"/>
        <w:right w:val="double" w:sz="4" w:space="24" w:color="auto"/>
      </w:pgBorders>
      <w:cols w:num="2" w:sep="1" w:space="39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4E6"/>
    <w:multiLevelType w:val="hybridMultilevel"/>
    <w:tmpl w:val="CAAA5096"/>
    <w:lvl w:ilvl="0" w:tplc="AF8C239E">
      <w:start w:val="1"/>
      <w:numFmt w:val="lowerLetter"/>
      <w:lvlText w:val="%1-"/>
      <w:lvlJc w:val="left"/>
      <w:pPr>
        <w:ind w:left="927" w:hanging="360"/>
      </w:pPr>
      <w:rPr>
        <w:rFonts w:ascii="Calibri" w:hAnsi="Calibri" w:hint="default"/>
        <w:color w:val="00000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EA030B3"/>
    <w:multiLevelType w:val="hybridMultilevel"/>
    <w:tmpl w:val="9FD41D0E"/>
    <w:lvl w:ilvl="0" w:tplc="F0908A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120E46"/>
    <w:multiLevelType w:val="hybridMultilevel"/>
    <w:tmpl w:val="482C1568"/>
    <w:lvl w:ilvl="0" w:tplc="17D233E6">
      <w:start w:val="1"/>
      <w:numFmt w:val="decimal"/>
      <w:lvlText w:val="%1-"/>
      <w:lvlJc w:val="left"/>
      <w:pPr>
        <w:ind w:left="218" w:hanging="360"/>
      </w:pPr>
      <w:rPr>
        <w:rFonts w:hint="default"/>
        <w:color w:val="000000"/>
        <w:sz w:val="22"/>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
    <w:nsid w:val="16DB7BF2"/>
    <w:multiLevelType w:val="multilevel"/>
    <w:tmpl w:val="7E7852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9146A4"/>
    <w:multiLevelType w:val="hybridMultilevel"/>
    <w:tmpl w:val="4BBE1838"/>
    <w:lvl w:ilvl="0" w:tplc="0310E6AE">
      <w:start w:val="1"/>
      <w:numFmt w:val="lowerLetter"/>
      <w:lvlText w:val="%1-"/>
      <w:lvlJc w:val="left"/>
      <w:pPr>
        <w:ind w:left="927" w:hanging="360"/>
      </w:pPr>
      <w:rPr>
        <w:rFonts w:hint="default"/>
        <w:b/>
        <w:color w:val="00000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23C9002B"/>
    <w:multiLevelType w:val="hybridMultilevel"/>
    <w:tmpl w:val="67C2015E"/>
    <w:lvl w:ilvl="0" w:tplc="10BC5564">
      <w:start w:val="1"/>
      <w:numFmt w:val="lowerLetter"/>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268A2EF4"/>
    <w:multiLevelType w:val="hybridMultilevel"/>
    <w:tmpl w:val="3E90A43A"/>
    <w:lvl w:ilvl="0" w:tplc="1BE81E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DC659E"/>
    <w:multiLevelType w:val="hybridMultilevel"/>
    <w:tmpl w:val="7A0C7EB8"/>
    <w:lvl w:ilvl="0" w:tplc="CA583ECC">
      <w:start w:val="1"/>
      <w:numFmt w:val="decimal"/>
      <w:lvlText w:val="%1-"/>
      <w:lvlJc w:val="left"/>
      <w:pPr>
        <w:ind w:left="720" w:hanging="360"/>
      </w:pPr>
      <w:rPr>
        <w:rFonts w:ascii="Calibri" w:eastAsiaTheme="minorEastAsia" w:hAnsi="Calibri" w:cs="Times New Roman"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8479BC"/>
    <w:multiLevelType w:val="hybridMultilevel"/>
    <w:tmpl w:val="D1F8BF20"/>
    <w:lvl w:ilvl="0" w:tplc="800CCB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DB7E5F"/>
    <w:multiLevelType w:val="hybridMultilevel"/>
    <w:tmpl w:val="AB6600C8"/>
    <w:lvl w:ilvl="0" w:tplc="74869848">
      <w:start w:val="1"/>
      <w:numFmt w:val="lowerLetter"/>
      <w:lvlText w:val="%1-"/>
      <w:lvlJc w:val="left"/>
      <w:pPr>
        <w:ind w:left="1080" w:hanging="360"/>
      </w:pPr>
      <w:rPr>
        <w:rFonts w:hint="default"/>
        <w:b w:val="0"/>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2D969A9"/>
    <w:multiLevelType w:val="hybridMultilevel"/>
    <w:tmpl w:val="966081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F5FE5"/>
    <w:multiLevelType w:val="hybridMultilevel"/>
    <w:tmpl w:val="5D004030"/>
    <w:lvl w:ilvl="0" w:tplc="18920E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3725A3"/>
    <w:multiLevelType w:val="hybridMultilevel"/>
    <w:tmpl w:val="513E4C36"/>
    <w:lvl w:ilvl="0" w:tplc="02F83F9A">
      <w:start w:val="1"/>
      <w:numFmt w:val="lowerLetter"/>
      <w:lvlText w:val="%1-"/>
      <w:lvlJc w:val="left"/>
      <w:pPr>
        <w:ind w:left="720" w:hanging="360"/>
      </w:pPr>
      <w:rPr>
        <w:rFonts w:ascii="Calibri" w:hAnsi="Calibri"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FA2ECF"/>
    <w:multiLevelType w:val="multilevel"/>
    <w:tmpl w:val="1148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F93AB1"/>
    <w:multiLevelType w:val="hybridMultilevel"/>
    <w:tmpl w:val="236C529E"/>
    <w:lvl w:ilvl="0" w:tplc="0CD6ED7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45656F"/>
    <w:multiLevelType w:val="hybridMultilevel"/>
    <w:tmpl w:val="61EE615C"/>
    <w:lvl w:ilvl="0" w:tplc="660C67E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5AF775D6"/>
    <w:multiLevelType w:val="hybridMultilevel"/>
    <w:tmpl w:val="B2B8CCC4"/>
    <w:lvl w:ilvl="0" w:tplc="49C45B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3771D18"/>
    <w:multiLevelType w:val="hybridMultilevel"/>
    <w:tmpl w:val="B3DC7756"/>
    <w:lvl w:ilvl="0" w:tplc="040C0017">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676F51F0"/>
    <w:multiLevelType w:val="hybridMultilevel"/>
    <w:tmpl w:val="FEA6CB28"/>
    <w:lvl w:ilvl="0" w:tplc="94A869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2F74B5B"/>
    <w:multiLevelType w:val="multilevel"/>
    <w:tmpl w:val="B28E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2A6F29"/>
    <w:multiLevelType w:val="hybridMultilevel"/>
    <w:tmpl w:val="B972E7A2"/>
    <w:lvl w:ilvl="0" w:tplc="9EB63EF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74E71B9E"/>
    <w:multiLevelType w:val="hybridMultilevel"/>
    <w:tmpl w:val="1FECE484"/>
    <w:lvl w:ilvl="0" w:tplc="040C000F">
      <w:start w:val="1"/>
      <w:numFmt w:val="decimal"/>
      <w:lvlText w:val="%1."/>
      <w:lvlJc w:val="left"/>
      <w:pPr>
        <w:tabs>
          <w:tab w:val="num" w:pos="720"/>
        </w:tabs>
        <w:ind w:left="720" w:hanging="360"/>
      </w:pPr>
    </w:lvl>
    <w:lvl w:ilvl="1" w:tplc="3F9A6C82">
      <w:start w:val="2"/>
      <w:numFmt w:val="upperRoman"/>
      <w:lvlText w:val="%2."/>
      <w:lvlJc w:val="left"/>
      <w:pPr>
        <w:tabs>
          <w:tab w:val="num" w:pos="1440"/>
        </w:tabs>
        <w:ind w:left="1440" w:hanging="360"/>
      </w:pPr>
      <w:rPr>
        <w:rFonts w:hint="default"/>
      </w:rPr>
    </w:lvl>
    <w:lvl w:ilvl="2" w:tplc="E48A4716">
      <w:start w:val="1"/>
      <w:numFmt w:val="lowerLetter"/>
      <w:lvlText w:val="%3."/>
      <w:lvlJc w:val="left"/>
      <w:pPr>
        <w:tabs>
          <w:tab w:val="num" w:pos="360"/>
        </w:tabs>
        <w:ind w:left="3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A903D34"/>
    <w:multiLevelType w:val="hybridMultilevel"/>
    <w:tmpl w:val="4ED4B03A"/>
    <w:lvl w:ilvl="0" w:tplc="18920EE0">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3">
    <w:nsid w:val="7FB521A2"/>
    <w:multiLevelType w:val="hybridMultilevel"/>
    <w:tmpl w:val="DC44D3FC"/>
    <w:lvl w:ilvl="0" w:tplc="C47EA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20"/>
  </w:num>
  <w:num w:numId="4">
    <w:abstractNumId w:val="8"/>
  </w:num>
  <w:num w:numId="5">
    <w:abstractNumId w:val="23"/>
  </w:num>
  <w:num w:numId="6">
    <w:abstractNumId w:val="1"/>
  </w:num>
  <w:num w:numId="7">
    <w:abstractNumId w:val="9"/>
  </w:num>
  <w:num w:numId="8">
    <w:abstractNumId w:val="18"/>
  </w:num>
  <w:num w:numId="9">
    <w:abstractNumId w:val="13"/>
  </w:num>
  <w:num w:numId="10">
    <w:abstractNumId w:val="3"/>
  </w:num>
  <w:num w:numId="11">
    <w:abstractNumId w:val="21"/>
  </w:num>
  <w:num w:numId="12">
    <w:abstractNumId w:val="11"/>
  </w:num>
  <w:num w:numId="13">
    <w:abstractNumId w:val="22"/>
  </w:num>
  <w:num w:numId="14">
    <w:abstractNumId w:val="17"/>
  </w:num>
  <w:num w:numId="15">
    <w:abstractNumId w:val="15"/>
  </w:num>
  <w:num w:numId="16">
    <w:abstractNumId w:val="19"/>
  </w:num>
  <w:num w:numId="17">
    <w:abstractNumId w:val="10"/>
  </w:num>
  <w:num w:numId="18">
    <w:abstractNumId w:val="12"/>
  </w:num>
  <w:num w:numId="19">
    <w:abstractNumId w:val="7"/>
  </w:num>
  <w:num w:numId="20">
    <w:abstractNumId w:val="2"/>
  </w:num>
  <w:num w:numId="21">
    <w:abstractNumId w:val="16"/>
  </w:num>
  <w:num w:numId="22">
    <w:abstractNumId w:val="4"/>
  </w:num>
  <w:num w:numId="23">
    <w:abstractNumId w:val="1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4902"/>
    <w:rsid w:val="00033A07"/>
    <w:rsid w:val="00060FB1"/>
    <w:rsid w:val="000659D0"/>
    <w:rsid w:val="000F4469"/>
    <w:rsid w:val="00100CC4"/>
    <w:rsid w:val="001F41C4"/>
    <w:rsid w:val="002046CF"/>
    <w:rsid w:val="00217EF3"/>
    <w:rsid w:val="002625D3"/>
    <w:rsid w:val="002629BE"/>
    <w:rsid w:val="00373F76"/>
    <w:rsid w:val="003C3E71"/>
    <w:rsid w:val="00406CCC"/>
    <w:rsid w:val="004E0918"/>
    <w:rsid w:val="004E7718"/>
    <w:rsid w:val="00537043"/>
    <w:rsid w:val="005852BA"/>
    <w:rsid w:val="005A28D4"/>
    <w:rsid w:val="00611C0D"/>
    <w:rsid w:val="00671F82"/>
    <w:rsid w:val="00673E74"/>
    <w:rsid w:val="0069264E"/>
    <w:rsid w:val="006A3469"/>
    <w:rsid w:val="0070331A"/>
    <w:rsid w:val="007728E2"/>
    <w:rsid w:val="008808E1"/>
    <w:rsid w:val="008F0BD6"/>
    <w:rsid w:val="009077D3"/>
    <w:rsid w:val="00A55566"/>
    <w:rsid w:val="00A602F5"/>
    <w:rsid w:val="00A81CB8"/>
    <w:rsid w:val="00B10177"/>
    <w:rsid w:val="00B1372F"/>
    <w:rsid w:val="00BF2064"/>
    <w:rsid w:val="00C27B47"/>
    <w:rsid w:val="00C37671"/>
    <w:rsid w:val="00C4291A"/>
    <w:rsid w:val="00C444AB"/>
    <w:rsid w:val="00C51E18"/>
    <w:rsid w:val="00CA5F79"/>
    <w:rsid w:val="00D66059"/>
    <w:rsid w:val="00D84055"/>
    <w:rsid w:val="00D90336"/>
    <w:rsid w:val="00DD1F53"/>
    <w:rsid w:val="00DF3370"/>
    <w:rsid w:val="00E20300"/>
    <w:rsid w:val="00E54902"/>
    <w:rsid w:val="00E82CC5"/>
    <w:rsid w:val="00EC1A74"/>
    <w:rsid w:val="00FF6B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54902"/>
    <w:pPr>
      <w:ind w:left="720"/>
      <w:contextualSpacing/>
    </w:pPr>
  </w:style>
  <w:style w:type="paragraph" w:styleId="Textedebulles">
    <w:name w:val="Balloon Text"/>
    <w:basedOn w:val="Normal"/>
    <w:link w:val="TextedebullesCar"/>
    <w:uiPriority w:val="99"/>
    <w:semiHidden/>
    <w:unhideWhenUsed/>
    <w:rsid w:val="00B101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177"/>
    <w:rPr>
      <w:rFonts w:ascii="Tahoma" w:hAnsi="Tahoma" w:cs="Tahoma"/>
      <w:sz w:val="16"/>
      <w:szCs w:val="16"/>
    </w:rPr>
  </w:style>
  <w:style w:type="paragraph" w:customStyle="1" w:styleId="Default">
    <w:name w:val="Default"/>
    <w:rsid w:val="00B101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17EF3"/>
    <w:pPr>
      <w:spacing w:after="0" w:line="240" w:lineRule="auto"/>
    </w:pPr>
    <w:rPr>
      <w:rFonts w:ascii="Times New Roman" w:eastAsiaTheme="minorEastAsia" w:hAnsi="Times New Roman" w:cs="Times New Roman"/>
      <w:sz w:val="24"/>
      <w:szCs w:val="24"/>
      <w:lang w:eastAsia="fr-FR"/>
    </w:rPr>
  </w:style>
  <w:style w:type="paragraph" w:styleId="Sansinterligne">
    <w:name w:val="No Spacing"/>
    <w:uiPriority w:val="1"/>
    <w:qFormat/>
    <w:rsid w:val="00FF6BE0"/>
    <w:pPr>
      <w:spacing w:after="0" w:line="240" w:lineRule="auto"/>
    </w:pPr>
  </w:style>
  <w:style w:type="table" w:customStyle="1" w:styleId="Ombrageclair">
    <w:name w:val="Light Shading"/>
    <w:basedOn w:val="TableauNormal"/>
    <w:uiPriority w:val="60"/>
    <w:rsid w:val="00D660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2019-02-28T00:24:00Z</dcterms:created>
  <dcterms:modified xsi:type="dcterms:W3CDTF">2019-03-03T14:23:00Z</dcterms:modified>
</cp:coreProperties>
</file>