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D" w:rsidRDefault="002C182D" w:rsidP="00053494">
      <w:pPr>
        <w:ind w:left="366"/>
        <w:rPr>
          <w:rFonts w:ascii="Tahoma" w:hAnsi="Tahoma" w:cs="Tahoma"/>
          <w:b/>
          <w:bCs/>
          <w:sz w:val="20"/>
          <w:szCs w:val="20"/>
          <w:rtl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  <w:lang w:val="fr-FR" w:eastAsia="fr-FR"/>
        </w:rPr>
        <w:pict>
          <v:group id="_x0000_s3596" style="position:absolute;left:0;text-align:left;margin-left:8.4pt;margin-top:8.85pt;width:534pt;height:45pt;z-index:251667456" coordorigin="634,615" coordsize="1068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97" type="#_x0000_t202" style="position:absolute;left:9237;top:615;width:2077;height:900">
              <v:textbox style="mso-next-textbox:#_x0000_s3597">
                <w:txbxContent>
                  <w:p w:rsidR="002C182D" w:rsidRPr="00B01E04" w:rsidRDefault="002C182D" w:rsidP="002C182D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2C182D" w:rsidRPr="006E6FFA" w:rsidRDefault="002C182D" w:rsidP="002C182D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fr-FR"/>
                      </w:rPr>
                      <w:t>T.C.sc.f</w:t>
                    </w:r>
                  </w:p>
                </w:txbxContent>
              </v:textbox>
            </v:shape>
            <v:shape id="_x0000_s3598" type="#_x0000_t202" style="position:absolute;left:2780;top:615;width:6377;height:900">
              <v:textbox style="mso-next-textbox:#_x0000_s3598" inset="0,,0">
                <w:txbxContent>
                  <w:p w:rsidR="002C182D" w:rsidRDefault="002C182D" w:rsidP="002C182D">
                    <w:pPr>
                      <w:bidi w:val="0"/>
                      <w:ind w:left="142"/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lang w:val="fr-FR"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2 </w:t>
                    </w:r>
                    <w:proofErr w:type="gramStart"/>
                    <w:r w:rsidRPr="00B74A5A">
                      <w:rPr>
                        <w:rFonts w:ascii="Tahoma" w:hAnsi="Tahoma" w:cs="Tahoma"/>
                        <w:b/>
                        <w:bCs/>
                        <w:sz w:val="20"/>
                        <w:lang w:val="es-ES"/>
                      </w:rPr>
                      <w:t xml:space="preserve">:  </w:t>
                    </w:r>
                    <w:r w:rsidRPr="00B74A5A"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  <w:t>La</w:t>
                    </w:r>
                    <w:proofErr w:type="gramEnd"/>
                    <w:r w:rsidRPr="00B74A5A"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  <w:t xml:space="preserve"> reproduction chez les plantes</w:t>
                    </w:r>
                  </w:p>
                  <w:p w:rsidR="002C182D" w:rsidRPr="00B74A5A" w:rsidRDefault="002C182D" w:rsidP="002C182D">
                    <w:pPr>
                      <w:bidi w:val="0"/>
                      <w:ind w:left="142"/>
                      <w:rPr>
                        <w:rStyle w:val="lev"/>
                        <w:sz w:val="14"/>
                        <w:szCs w:val="2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bCs/>
                        <w:szCs w:val="36"/>
                        <w:lang w:val="fr-FR"/>
                      </w:rPr>
                      <w:t xml:space="preserve">                </w:t>
                    </w:r>
                    <w:r w:rsidRPr="00B74A5A">
                      <w:rPr>
                        <w:rFonts w:ascii="Tahoma" w:hAnsi="Tahoma" w:cs="Tahoma"/>
                        <w:bCs/>
                        <w:szCs w:val="36"/>
                        <w:lang w:val="fr-FR"/>
                      </w:rPr>
                      <w:t>La reproduction chez les plantes à fleurs</w:t>
                    </w:r>
                  </w:p>
                </w:txbxContent>
              </v:textbox>
            </v:shape>
            <v:shape id="_x0000_s3599" type="#_x0000_t202" style="position:absolute;left:634;top:615;width:2077;height:900">
              <v:textbox style="mso-next-textbox:#_x0000_s3599">
                <w:txbxContent>
                  <w:p w:rsidR="002C182D" w:rsidRPr="00831197" w:rsidRDefault="002C182D" w:rsidP="002C182D">
                    <w:pPr>
                      <w:bidi w:val="0"/>
                      <w:spacing w:before="120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vertAlign w:val="superscript"/>
                        <w:lang w:val="es-ES"/>
                      </w:rPr>
                    </w:pPr>
                    <w:r w:rsidRP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PLANCHE:</w:t>
                    </w:r>
                    <w:r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01E04" w:rsidRDefault="00B01E04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01E04" w:rsidRPr="00BB25BC" w:rsidRDefault="00B01E04" w:rsidP="00B01E04">
      <w:pPr>
        <w:bidi w:val="0"/>
        <w:rPr>
          <w:rFonts w:ascii="Tahoma" w:hAnsi="Tahoma" w:cs="Tahoma"/>
          <w:sz w:val="14"/>
          <w:szCs w:val="14"/>
          <w:rtl/>
          <w:lang w:val="fr-FR"/>
        </w:rPr>
      </w:pPr>
    </w:p>
    <w:p w:rsidR="004228F8" w:rsidRDefault="00626623" w:rsidP="004228F8">
      <w:pPr>
        <w:bidi w:val="0"/>
        <w:ind w:left="284" w:right="284"/>
      </w:pPr>
      <w:r w:rsidRPr="0054743B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  <w:r w:rsidR="00B01E04"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="00B01E04"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1</w:t>
      </w:r>
      <w:r w:rsidR="00B01E04"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="00636831" w:rsidRPr="00636831">
        <w:t xml:space="preserve"> </w:t>
      </w:r>
      <w:r w:rsidR="00B74A5A">
        <w:t>Introduction.</w:t>
      </w:r>
    </w:p>
    <w:p w:rsidR="00B74A5A" w:rsidRPr="00B74A5A" w:rsidRDefault="00DA00B6" w:rsidP="00B74A5A">
      <w:pPr>
        <w:bidi w:val="0"/>
        <w:ind w:left="284" w:right="536"/>
        <w:rPr>
          <w:rFonts w:ascii="Tahoma" w:hAnsi="Tahoma" w:cs="Tahoma"/>
          <w:bCs/>
          <w:sz w:val="10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 xml:space="preserve">   </w:t>
      </w:r>
    </w:p>
    <w:p w:rsidR="00B74A5A" w:rsidRDefault="00B74A5A" w:rsidP="00B74A5A">
      <w:pPr>
        <w:bidi w:val="0"/>
        <w:ind w:left="567" w:right="536"/>
      </w:pPr>
      <w:r>
        <w:rPr>
          <w:b/>
        </w:rPr>
        <w:t xml:space="preserve">    </w:t>
      </w:r>
      <w:r w:rsidRPr="00B74A5A">
        <w:rPr>
          <w:b/>
          <w:sz w:val="28"/>
        </w:rPr>
        <w:t xml:space="preserve">Les </w:t>
      </w:r>
      <w:proofErr w:type="spellStart"/>
      <w:r w:rsidRPr="00B74A5A">
        <w:rPr>
          <w:b/>
          <w:sz w:val="28"/>
        </w:rPr>
        <w:t>Spermaphytes</w:t>
      </w:r>
      <w:proofErr w:type="spellEnd"/>
      <w:r w:rsidRPr="00B74A5A">
        <w:rPr>
          <w:sz w:val="28"/>
        </w:rPr>
        <w:t xml:space="preserve"> (</w:t>
      </w:r>
      <w:proofErr w:type="spellStart"/>
      <w:r w:rsidRPr="00B74A5A">
        <w:rPr>
          <w:sz w:val="28"/>
        </w:rPr>
        <w:t>sperma</w:t>
      </w:r>
      <w:proofErr w:type="spellEnd"/>
      <w:r w:rsidRPr="00B74A5A">
        <w:rPr>
          <w:sz w:val="28"/>
        </w:rPr>
        <w:t xml:space="preserve">, </w:t>
      </w:r>
      <w:proofErr w:type="spellStart"/>
      <w:r w:rsidRPr="00B74A5A">
        <w:rPr>
          <w:sz w:val="28"/>
        </w:rPr>
        <w:t>graine</w:t>
      </w:r>
      <w:proofErr w:type="spellEnd"/>
      <w:r w:rsidRPr="00B74A5A">
        <w:rPr>
          <w:sz w:val="28"/>
        </w:rPr>
        <w:t xml:space="preserve"> et </w:t>
      </w:r>
      <w:proofErr w:type="spellStart"/>
      <w:r w:rsidRPr="00B74A5A">
        <w:rPr>
          <w:sz w:val="28"/>
        </w:rPr>
        <w:t>phyte</w:t>
      </w:r>
      <w:proofErr w:type="spellEnd"/>
      <w:r w:rsidRPr="00B74A5A">
        <w:rPr>
          <w:sz w:val="28"/>
        </w:rPr>
        <w:t xml:space="preserve">, </w:t>
      </w:r>
      <w:proofErr w:type="spellStart"/>
      <w:r w:rsidR="00D63B63">
        <w:rPr>
          <w:sz w:val="28"/>
        </w:rPr>
        <w:t>plantes</w:t>
      </w:r>
      <w:proofErr w:type="spellEnd"/>
      <w:r w:rsidR="00D63B63">
        <w:rPr>
          <w:sz w:val="28"/>
        </w:rPr>
        <w:t>)</w:t>
      </w:r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comprennent</w:t>
      </w:r>
      <w:proofErr w:type="spellEnd"/>
      <w:r w:rsidRPr="00B74A5A">
        <w:rPr>
          <w:sz w:val="28"/>
        </w:rPr>
        <w:t xml:space="preserve"> les </w:t>
      </w:r>
      <w:proofErr w:type="spellStart"/>
      <w:r w:rsidRPr="00B74A5A">
        <w:rPr>
          <w:sz w:val="28"/>
        </w:rPr>
        <w:t>végétaux</w:t>
      </w:r>
      <w:proofErr w:type="spellEnd"/>
      <w:r w:rsidRPr="00B74A5A">
        <w:rPr>
          <w:sz w:val="28"/>
        </w:rPr>
        <w:t xml:space="preserve"> les plus </w:t>
      </w:r>
      <w:proofErr w:type="spellStart"/>
      <w:r w:rsidRPr="00B74A5A">
        <w:rPr>
          <w:sz w:val="28"/>
        </w:rPr>
        <w:t>perfectionnés</w:t>
      </w:r>
      <w:proofErr w:type="spellEnd"/>
      <w:r w:rsidRPr="00B74A5A">
        <w:rPr>
          <w:sz w:val="28"/>
        </w:rPr>
        <w:t xml:space="preserve"> du </w:t>
      </w:r>
      <w:proofErr w:type="spellStart"/>
      <w:r w:rsidRPr="00B74A5A">
        <w:rPr>
          <w:sz w:val="28"/>
        </w:rPr>
        <w:t>règne</w:t>
      </w:r>
      <w:proofErr w:type="spellEnd"/>
      <w:r w:rsidRPr="00B74A5A">
        <w:rPr>
          <w:sz w:val="28"/>
        </w:rPr>
        <w:t xml:space="preserve"> </w:t>
      </w:r>
      <w:proofErr w:type="spellStart"/>
      <w:proofErr w:type="gramStart"/>
      <w:r w:rsidRPr="00B74A5A">
        <w:rPr>
          <w:sz w:val="28"/>
        </w:rPr>
        <w:t>végétal</w:t>
      </w:r>
      <w:proofErr w:type="spellEnd"/>
      <w:r w:rsidRPr="00B74A5A">
        <w:rPr>
          <w:sz w:val="28"/>
        </w:rPr>
        <w:t xml:space="preserve"> :</w:t>
      </w:r>
      <w:proofErr w:type="gramEnd"/>
      <w:r w:rsidRPr="00B74A5A">
        <w:rPr>
          <w:sz w:val="28"/>
        </w:rPr>
        <w:t xml:space="preserve"> </w:t>
      </w:r>
      <w:r w:rsidRPr="00B74A5A">
        <w:rPr>
          <w:b/>
          <w:sz w:val="28"/>
        </w:rPr>
        <w:t xml:space="preserve">les </w:t>
      </w:r>
      <w:proofErr w:type="spellStart"/>
      <w:r w:rsidRPr="00B74A5A">
        <w:rPr>
          <w:b/>
          <w:sz w:val="28"/>
        </w:rPr>
        <w:t>plantes</w:t>
      </w:r>
      <w:proofErr w:type="spellEnd"/>
      <w:r w:rsidRPr="00B74A5A">
        <w:rPr>
          <w:b/>
          <w:sz w:val="28"/>
        </w:rPr>
        <w:t xml:space="preserve"> à </w:t>
      </w:r>
      <w:proofErr w:type="spellStart"/>
      <w:r w:rsidRPr="00B74A5A">
        <w:rPr>
          <w:b/>
          <w:sz w:val="28"/>
        </w:rPr>
        <w:t>graines</w:t>
      </w:r>
      <w:proofErr w:type="spellEnd"/>
      <w:r w:rsidRPr="00B74A5A">
        <w:rPr>
          <w:sz w:val="28"/>
        </w:rPr>
        <w:t xml:space="preserve">. </w:t>
      </w:r>
      <w:proofErr w:type="spellStart"/>
      <w:r w:rsidRPr="00B74A5A">
        <w:rPr>
          <w:sz w:val="28"/>
        </w:rPr>
        <w:t>Elles</w:t>
      </w:r>
      <w:proofErr w:type="spellEnd"/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représentent</w:t>
      </w:r>
      <w:proofErr w:type="spellEnd"/>
      <w:r w:rsidRPr="00B74A5A">
        <w:rPr>
          <w:sz w:val="28"/>
        </w:rPr>
        <w:t xml:space="preserve"> plus de 90% des </w:t>
      </w:r>
      <w:proofErr w:type="spellStart"/>
      <w:r w:rsidRPr="00B74A5A">
        <w:rPr>
          <w:sz w:val="28"/>
        </w:rPr>
        <w:t>espèces</w:t>
      </w:r>
      <w:proofErr w:type="spellEnd"/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végétales</w:t>
      </w:r>
      <w:proofErr w:type="spellEnd"/>
      <w:r w:rsidRPr="00B74A5A">
        <w:rPr>
          <w:sz w:val="28"/>
        </w:rPr>
        <w:t xml:space="preserve">, </w:t>
      </w:r>
      <w:proofErr w:type="gramStart"/>
      <w:r w:rsidRPr="00B74A5A">
        <w:rPr>
          <w:sz w:val="28"/>
        </w:rPr>
        <w:t>et</w:t>
      </w:r>
      <w:proofErr w:type="gramEnd"/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regroupent</w:t>
      </w:r>
      <w:proofErr w:type="spellEnd"/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aussi</w:t>
      </w:r>
      <w:proofErr w:type="spellEnd"/>
      <w:r w:rsidRPr="00B74A5A">
        <w:rPr>
          <w:sz w:val="28"/>
        </w:rPr>
        <w:t xml:space="preserve"> </w:t>
      </w:r>
      <w:proofErr w:type="spellStart"/>
      <w:r w:rsidRPr="00B74A5A">
        <w:rPr>
          <w:sz w:val="28"/>
        </w:rPr>
        <w:t>bien</w:t>
      </w:r>
      <w:proofErr w:type="spellEnd"/>
      <w:r w:rsidRPr="00B74A5A">
        <w:rPr>
          <w:sz w:val="28"/>
        </w:rPr>
        <w:t xml:space="preserve"> les </w:t>
      </w:r>
      <w:proofErr w:type="spellStart"/>
      <w:r w:rsidRPr="00B74A5A">
        <w:rPr>
          <w:sz w:val="28"/>
        </w:rPr>
        <w:t>conifères</w:t>
      </w:r>
      <w:proofErr w:type="spellEnd"/>
      <w:r w:rsidRPr="00B74A5A">
        <w:rPr>
          <w:sz w:val="28"/>
        </w:rPr>
        <w:t xml:space="preserve"> (</w:t>
      </w:r>
      <w:r w:rsidRPr="00B74A5A">
        <w:rPr>
          <w:b/>
          <w:sz w:val="28"/>
        </w:rPr>
        <w:t xml:space="preserve">les </w:t>
      </w:r>
      <w:proofErr w:type="spellStart"/>
      <w:r w:rsidRPr="00B74A5A">
        <w:rPr>
          <w:b/>
          <w:sz w:val="28"/>
        </w:rPr>
        <w:t>gymnospermes</w:t>
      </w:r>
      <w:proofErr w:type="spellEnd"/>
      <w:r w:rsidRPr="00B74A5A">
        <w:rPr>
          <w:sz w:val="28"/>
        </w:rPr>
        <w:t xml:space="preserve">) </w:t>
      </w:r>
      <w:proofErr w:type="spellStart"/>
      <w:r w:rsidRPr="00B74A5A">
        <w:rPr>
          <w:sz w:val="28"/>
        </w:rPr>
        <w:t>que</w:t>
      </w:r>
      <w:proofErr w:type="spellEnd"/>
      <w:r w:rsidRPr="00B74A5A">
        <w:rPr>
          <w:sz w:val="28"/>
        </w:rPr>
        <w:t xml:space="preserve"> les </w:t>
      </w:r>
      <w:proofErr w:type="spellStart"/>
      <w:r w:rsidRPr="00B74A5A">
        <w:rPr>
          <w:sz w:val="28"/>
        </w:rPr>
        <w:t>plantes</w:t>
      </w:r>
      <w:proofErr w:type="spellEnd"/>
      <w:r w:rsidRPr="00B74A5A">
        <w:rPr>
          <w:sz w:val="28"/>
        </w:rPr>
        <w:t xml:space="preserve"> à </w:t>
      </w:r>
      <w:proofErr w:type="spellStart"/>
      <w:r w:rsidRPr="00B74A5A">
        <w:rPr>
          <w:sz w:val="28"/>
        </w:rPr>
        <w:t>fleurs</w:t>
      </w:r>
      <w:proofErr w:type="spellEnd"/>
      <w:r w:rsidRPr="00B74A5A">
        <w:rPr>
          <w:sz w:val="28"/>
        </w:rPr>
        <w:t xml:space="preserve"> (</w:t>
      </w:r>
      <w:r w:rsidRPr="00B74A5A">
        <w:rPr>
          <w:b/>
          <w:sz w:val="28"/>
        </w:rPr>
        <w:t xml:space="preserve">les </w:t>
      </w:r>
      <w:proofErr w:type="spellStart"/>
      <w:r w:rsidRPr="00B74A5A">
        <w:rPr>
          <w:b/>
          <w:sz w:val="28"/>
        </w:rPr>
        <w:t>angiospermes</w:t>
      </w:r>
      <w:proofErr w:type="spellEnd"/>
      <w:r w:rsidRPr="00B74A5A">
        <w:rPr>
          <w:sz w:val="28"/>
        </w:rPr>
        <w:t>).</w:t>
      </w:r>
    </w:p>
    <w:p w:rsidR="00344E9C" w:rsidRDefault="00B74A5A" w:rsidP="00B74A5A">
      <w:pPr>
        <w:ind w:right="284"/>
        <w:jc w:val="right"/>
        <w:rPr>
          <w:rFonts w:ascii="Tahoma" w:hAnsi="Tahoma" w:cs="Tahoma"/>
          <w:b/>
          <w:bCs/>
          <w:sz w:val="20"/>
          <w:szCs w:val="20"/>
          <w:u w:val="single"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u w:val="single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486670</wp:posOffset>
            </wp:positionH>
            <wp:positionV relativeFrom="paragraph">
              <wp:posOffset>65489</wp:posOffset>
            </wp:positionV>
            <wp:extent cx="5742772" cy="265506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72" cy="26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Default="00344E9C" w:rsidP="00344E9C">
      <w:pPr>
        <w:rPr>
          <w:rFonts w:ascii="Tahoma" w:hAnsi="Tahoma" w:cs="Tahoma"/>
          <w:sz w:val="20"/>
          <w:szCs w:val="20"/>
          <w:rtl/>
          <w:lang w:val="es-ES"/>
        </w:rPr>
      </w:pPr>
    </w:p>
    <w:p w:rsidR="00B74A5A" w:rsidRDefault="00B74A5A" w:rsidP="00344E9C">
      <w:pPr>
        <w:rPr>
          <w:rFonts w:ascii="Tahoma" w:hAnsi="Tahoma" w:cs="Tahoma"/>
          <w:sz w:val="20"/>
          <w:szCs w:val="20"/>
          <w:rtl/>
          <w:lang w:val="es-ES"/>
        </w:rPr>
      </w:pPr>
    </w:p>
    <w:p w:rsidR="00B74A5A" w:rsidRDefault="00B74A5A" w:rsidP="00344E9C">
      <w:pPr>
        <w:rPr>
          <w:rFonts w:ascii="Tahoma" w:hAnsi="Tahoma" w:cs="Tahoma"/>
          <w:sz w:val="20"/>
          <w:szCs w:val="20"/>
          <w:rtl/>
          <w:lang w:val="es-ES"/>
        </w:rPr>
      </w:pPr>
    </w:p>
    <w:p w:rsidR="00B74A5A" w:rsidRDefault="00B74A5A" w:rsidP="00344E9C">
      <w:pPr>
        <w:rPr>
          <w:rFonts w:ascii="Tahoma" w:hAnsi="Tahoma" w:cs="Tahoma"/>
          <w:sz w:val="20"/>
          <w:szCs w:val="20"/>
          <w:rtl/>
          <w:lang w:val="es-ES"/>
        </w:rPr>
      </w:pPr>
    </w:p>
    <w:p w:rsidR="00B74A5A" w:rsidRDefault="00B74A5A" w:rsidP="00344E9C">
      <w:pPr>
        <w:rPr>
          <w:rFonts w:ascii="Tahoma" w:hAnsi="Tahoma" w:cs="Tahoma"/>
          <w:sz w:val="20"/>
          <w:szCs w:val="20"/>
          <w:rtl/>
          <w:lang w:val="es-ES"/>
        </w:rPr>
      </w:pPr>
    </w:p>
    <w:p w:rsidR="009051C8" w:rsidRDefault="00B74A5A" w:rsidP="00344E9C">
      <w:pPr>
        <w:pStyle w:val="Paragraphedeliste"/>
        <w:numPr>
          <w:ilvl w:val="0"/>
          <w:numId w:val="22"/>
        </w:numPr>
        <w:ind w:right="426"/>
        <w:rPr>
          <w:rFonts w:ascii="Tahoma" w:eastAsia="Times New Roman" w:hAnsi="Tahoma" w:cs="Tahoma"/>
          <w:b/>
          <w:bCs/>
          <w:i/>
          <w:iCs/>
          <w:lang w:val="fr-MA"/>
        </w:rPr>
      </w:pPr>
      <w:r>
        <w:rPr>
          <w:rFonts w:ascii="Tahoma" w:eastAsia="Times New Roman" w:hAnsi="Tahoma" w:cs="Tahoma"/>
          <w:b/>
          <w:bCs/>
          <w:i/>
          <w:iCs/>
          <w:lang w:val="fr-MA"/>
        </w:rPr>
        <w:t xml:space="preserve">Comparez la position de la graine chez les angiospermes  et les </w:t>
      </w:r>
      <w:r w:rsidR="00D63B63">
        <w:rPr>
          <w:rFonts w:ascii="Tahoma" w:eastAsia="Times New Roman" w:hAnsi="Tahoma" w:cs="Tahoma"/>
          <w:b/>
          <w:bCs/>
          <w:i/>
          <w:iCs/>
          <w:lang w:val="fr-MA"/>
        </w:rPr>
        <w:t>gymnospermes</w:t>
      </w:r>
      <w:r w:rsidR="00AD0D92">
        <w:rPr>
          <w:rFonts w:ascii="Tahoma" w:eastAsia="Times New Roman" w:hAnsi="Tahoma" w:cs="Tahoma"/>
          <w:b/>
          <w:bCs/>
          <w:i/>
          <w:iCs/>
          <w:lang w:val="fr-MA"/>
        </w:rPr>
        <w:t xml:space="preserve">, pourquoi </w:t>
      </w:r>
      <w:r w:rsidR="00DB5F10">
        <w:rPr>
          <w:rFonts w:ascii="Tahoma" w:eastAsia="Times New Roman" w:hAnsi="Tahoma" w:cs="Tahoma"/>
          <w:b/>
          <w:bCs/>
          <w:i/>
          <w:iCs/>
          <w:lang w:val="fr-MA"/>
        </w:rPr>
        <w:t>parle-</w:t>
      </w:r>
      <w:proofErr w:type="gramStart"/>
      <w:r w:rsidR="00AD0D92">
        <w:rPr>
          <w:rFonts w:ascii="Tahoma" w:eastAsia="Times New Roman" w:hAnsi="Tahoma" w:cs="Tahoma"/>
          <w:b/>
          <w:bCs/>
          <w:i/>
          <w:iCs/>
          <w:lang w:val="fr-MA"/>
        </w:rPr>
        <w:t>t</w:t>
      </w:r>
      <w:r w:rsidR="00DB5F10">
        <w:rPr>
          <w:rFonts w:ascii="Tahoma" w:eastAsia="Times New Roman" w:hAnsi="Tahoma" w:cs="Tahoma"/>
          <w:b/>
          <w:bCs/>
          <w:i/>
          <w:iCs/>
          <w:lang w:val="fr-MA"/>
        </w:rPr>
        <w:t xml:space="preserve"> </w:t>
      </w:r>
      <w:r w:rsidR="00AD0D92">
        <w:rPr>
          <w:rFonts w:ascii="Tahoma" w:eastAsia="Times New Roman" w:hAnsi="Tahoma" w:cs="Tahoma"/>
          <w:b/>
          <w:bCs/>
          <w:i/>
          <w:iCs/>
          <w:lang w:val="fr-MA"/>
        </w:rPr>
        <w:t>-</w:t>
      </w:r>
      <w:proofErr w:type="gramEnd"/>
      <w:r w:rsidR="00AD0D92">
        <w:rPr>
          <w:rFonts w:ascii="Tahoma" w:eastAsia="Times New Roman" w:hAnsi="Tahoma" w:cs="Tahoma"/>
          <w:b/>
          <w:bCs/>
          <w:i/>
          <w:iCs/>
          <w:lang w:val="fr-MA"/>
        </w:rPr>
        <w:t xml:space="preserve"> on de reproduction sexuée ?</w:t>
      </w:r>
    </w:p>
    <w:p w:rsidR="00D06C60" w:rsidRDefault="00DB5F10" w:rsidP="00B74A5A">
      <w:pPr>
        <w:bidi w:val="0"/>
        <w:ind w:left="426" w:right="426"/>
      </w:pPr>
      <w:r>
        <w:rPr>
          <w:rFonts w:ascii="Tahoma" w:hAnsi="Tahoma" w:cs="Tahoma"/>
          <w:b/>
          <w:bCs/>
          <w:noProof/>
          <w:sz w:val="22"/>
          <w:szCs w:val="22"/>
          <w:u w:val="single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1995981</wp:posOffset>
            </wp:positionH>
            <wp:positionV relativeFrom="paragraph">
              <wp:posOffset>29753</wp:posOffset>
            </wp:positionV>
            <wp:extent cx="4729219" cy="2864386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5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219" cy="286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1C8"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="009051C8"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</w:t>
      </w:r>
      <w:r w:rsidR="009051C8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2</w:t>
      </w:r>
      <w:r w:rsidR="009051C8"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="009051C8" w:rsidRPr="00636831">
        <w:t xml:space="preserve"> </w:t>
      </w:r>
      <w:r w:rsidR="00CB090F">
        <w:rPr>
          <w:color w:val="000000"/>
          <w:sz w:val="14"/>
          <w:szCs w:val="14"/>
        </w:rPr>
        <w:t xml:space="preserve">  </w:t>
      </w:r>
      <w:r w:rsidR="00CB090F" w:rsidRPr="00CB090F">
        <w:t>La fleur</w:t>
      </w:r>
    </w:p>
    <w:p w:rsidR="00B74A5A" w:rsidRPr="00D06C60" w:rsidRDefault="00B74A5A" w:rsidP="00B74A5A">
      <w:pPr>
        <w:bidi w:val="0"/>
        <w:ind w:left="426" w:right="426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Default="00D06C60" w:rsidP="00D06C60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B74A5A" w:rsidRDefault="00B74A5A" w:rsidP="00B74A5A">
      <w:pPr>
        <w:bidi w:val="0"/>
        <w:rPr>
          <w:lang w:val="fr-MA"/>
        </w:rPr>
      </w:pPr>
    </w:p>
    <w:p w:rsidR="00CB090F" w:rsidRPr="00CB090F" w:rsidRDefault="00CB090F" w:rsidP="00CB090F">
      <w:pPr>
        <w:pStyle w:val="Paragraphedeliste"/>
        <w:numPr>
          <w:ilvl w:val="0"/>
          <w:numId w:val="22"/>
        </w:numPr>
        <w:ind w:right="426"/>
        <w:rPr>
          <w:rFonts w:ascii="Tahoma" w:hAnsi="Tahoma" w:cs="Tahoma"/>
          <w:b/>
          <w:bCs/>
          <w:i/>
          <w:iCs/>
          <w:lang w:val="fr-MA"/>
        </w:rPr>
      </w:pPr>
      <w:r>
        <w:rPr>
          <w:rFonts w:ascii="Tahoma" w:hAnsi="Tahoma" w:cs="Tahoma"/>
          <w:b/>
          <w:bCs/>
          <w:i/>
          <w:iCs/>
          <w:lang w:val="fr-MA"/>
        </w:rPr>
        <w:t xml:space="preserve">Complétez le schéma en ajoutant la </w:t>
      </w:r>
      <w:proofErr w:type="gramStart"/>
      <w:r>
        <w:rPr>
          <w:rFonts w:ascii="Tahoma" w:hAnsi="Tahoma" w:cs="Tahoma"/>
          <w:b/>
          <w:bCs/>
          <w:i/>
          <w:iCs/>
          <w:lang w:val="fr-MA"/>
        </w:rPr>
        <w:t>légende</w:t>
      </w:r>
      <w:r w:rsidRPr="00CB090F">
        <w:rPr>
          <w:rFonts w:ascii="Tahoma" w:hAnsi="Tahoma" w:cs="Tahoma"/>
          <w:b/>
          <w:bCs/>
          <w:i/>
          <w:iCs/>
          <w:lang w:val="fr-MA"/>
        </w:rPr>
        <w:t xml:space="preserve"> .</w:t>
      </w:r>
      <w:proofErr w:type="gramEnd"/>
    </w:p>
    <w:p w:rsidR="002C182D" w:rsidRDefault="00DB5F10" w:rsidP="00CB090F">
      <w:pPr>
        <w:pStyle w:val="Paragraphedeliste"/>
        <w:ind w:left="426"/>
        <w:rPr>
          <w:lang w:val="fr-MA"/>
        </w:rPr>
      </w:pPr>
      <w:r>
        <w:rPr>
          <w:noProof/>
          <w:lang w:eastAsia="fr-FR"/>
        </w:rPr>
        <w:pict>
          <v:shape id="_x0000_s3590" type="#_x0000_t202" style="position:absolute;left:0;text-align:left;margin-left:9pt;margin-top:10.2pt;width:534pt;height:111.95pt;z-index:251660288" stroked="f">
            <v:textbox>
              <w:txbxContent>
                <w:p w:rsidR="00DB5F10" w:rsidRPr="00DB5F10" w:rsidRDefault="00DB5F10" w:rsidP="00DB5F10">
                  <w:pPr>
                    <w:bidi w:val="0"/>
                    <w:rPr>
                      <w:b/>
                      <w:u w:val="single"/>
                      <w:lang w:val="fr-FR"/>
                    </w:rPr>
                  </w:pPr>
                  <w:r w:rsidRPr="00DB5F10">
                    <w:rPr>
                      <w:b/>
                      <w:u w:val="single"/>
                      <w:lang w:val="fr-FR"/>
                    </w:rPr>
                    <w:t>Remarque :</w:t>
                  </w:r>
                </w:p>
                <w:p w:rsidR="00DB5F10" w:rsidRPr="008617BD" w:rsidRDefault="00DB5F10" w:rsidP="00DB5F10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0" w:hanging="142"/>
                  </w:pPr>
                  <w:r>
                    <w:t xml:space="preserve">  </w:t>
                  </w:r>
                  <w:r w:rsidRPr="008617BD">
                    <w:t xml:space="preserve">Une </w:t>
                  </w:r>
                  <w:r w:rsidRPr="00DB5F10">
                    <w:rPr>
                      <w:b/>
                      <w:bCs/>
                    </w:rPr>
                    <w:t>plante monoïque</w:t>
                  </w:r>
                  <w:r w:rsidRPr="008617BD">
                    <w:t xml:space="preserve"> </w:t>
                  </w:r>
                  <w:proofErr w:type="spellStart"/>
                  <w:r w:rsidRPr="008617BD">
                    <w:t>possède</w:t>
                  </w:r>
                  <w:proofErr w:type="spellEnd"/>
                  <w:r w:rsidRPr="008617BD">
                    <w:t xml:space="preserve"> des </w:t>
                  </w:r>
                  <w:proofErr w:type="spellStart"/>
                  <w:r w:rsidRPr="008617BD">
                    <w:t>fleurs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mâles</w:t>
                  </w:r>
                  <w:proofErr w:type="spellEnd"/>
                  <w:r w:rsidRPr="008617BD">
                    <w:t xml:space="preserve"> et </w:t>
                  </w:r>
                  <w:proofErr w:type="spellStart"/>
                  <w:r w:rsidRPr="008617BD">
                    <w:t>femelles</w:t>
                  </w:r>
                  <w:proofErr w:type="spellEnd"/>
                  <w:r w:rsidRPr="008617BD">
                    <w:t xml:space="preserve"> en des </w:t>
                  </w:r>
                  <w:proofErr w:type="spellStart"/>
                  <w:r w:rsidRPr="008617BD">
                    <w:t>endroits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différents</w:t>
                  </w:r>
                  <w:proofErr w:type="spellEnd"/>
                  <w:r w:rsidRPr="008617BD">
                    <w:t xml:space="preserve"> d'un </w:t>
                  </w:r>
                  <w:proofErr w:type="spellStart"/>
                  <w:r w:rsidRPr="008617BD">
                    <w:t>même</w:t>
                  </w:r>
                  <w:proofErr w:type="spellEnd"/>
                  <w:r w:rsidRPr="008617BD">
                    <w:t xml:space="preserve"> pied. </w:t>
                  </w:r>
                  <w:r>
                    <w:t xml:space="preserve">   </w:t>
                  </w:r>
                  <w:r w:rsidRPr="008617BD">
                    <w:t xml:space="preserve">(Exemple : le </w:t>
                  </w:r>
                  <w:proofErr w:type="spellStart"/>
                  <w:r w:rsidRPr="008617BD">
                    <w:t>Maïs</w:t>
                  </w:r>
                  <w:proofErr w:type="spellEnd"/>
                  <w:r w:rsidRPr="008617BD">
                    <w:t>, le Pin…)</w:t>
                  </w:r>
                </w:p>
                <w:p w:rsidR="00DB5F10" w:rsidRPr="008617BD" w:rsidRDefault="00DB5F10" w:rsidP="00DB5F10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142" w:hanging="284"/>
                  </w:pPr>
                  <w:r w:rsidRPr="008617BD">
                    <w:t>Chez les</w:t>
                  </w:r>
                  <w:r w:rsidRPr="00DB5F10">
                    <w:rPr>
                      <w:b/>
                      <w:bCs/>
                    </w:rPr>
                    <w:t xml:space="preserve"> plantes </w:t>
                  </w:r>
                  <w:proofErr w:type="spellStart"/>
                  <w:r w:rsidRPr="00DB5F10">
                    <w:rPr>
                      <w:b/>
                      <w:bCs/>
                    </w:rPr>
                    <w:t>dioïques</w:t>
                  </w:r>
                  <w:proofErr w:type="spellEnd"/>
                  <w:r w:rsidRPr="008617BD">
                    <w:t xml:space="preserve"> les </w:t>
                  </w:r>
                  <w:proofErr w:type="spellStart"/>
                  <w:r w:rsidRPr="008617BD">
                    <w:t>individus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sont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strictement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monosexués</w:t>
                  </w:r>
                  <w:proofErr w:type="spellEnd"/>
                  <w:r w:rsidRPr="008617BD">
                    <w:t xml:space="preserve"> ; </w:t>
                  </w:r>
                  <w:proofErr w:type="spellStart"/>
                  <w:r w:rsidRPr="008617BD">
                    <w:t>soit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mâle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soit</w:t>
                  </w:r>
                  <w:proofErr w:type="spellEnd"/>
                  <w:r w:rsidRPr="008617BD">
                    <w:t xml:space="preserve"> femelle.</w:t>
                  </w:r>
                </w:p>
                <w:p w:rsidR="00DB5F10" w:rsidRPr="008617BD" w:rsidRDefault="00DB5F10" w:rsidP="00DB5F10">
                  <w:pPr>
                    <w:bidi w:val="0"/>
                  </w:pPr>
                  <w:r w:rsidRPr="008617BD">
                    <w:t>(</w:t>
                  </w:r>
                  <w:proofErr w:type="spellStart"/>
                  <w:proofErr w:type="gramStart"/>
                  <w:r w:rsidRPr="008617BD">
                    <w:t>Exemple</w:t>
                  </w:r>
                  <w:proofErr w:type="spellEnd"/>
                  <w:r w:rsidRPr="008617BD">
                    <w:t> :</w:t>
                  </w:r>
                  <w:proofErr w:type="gramEnd"/>
                  <w:r w:rsidRPr="008617BD">
                    <w:t xml:space="preserve"> </w:t>
                  </w:r>
                  <w:proofErr w:type="spellStart"/>
                  <w:r w:rsidRPr="008617BD">
                    <w:t>l’Ortie</w:t>
                  </w:r>
                  <w:proofErr w:type="spellEnd"/>
                  <w:r w:rsidRPr="008617BD">
                    <w:t xml:space="preserve">, le </w:t>
                  </w:r>
                  <w:proofErr w:type="spellStart"/>
                  <w:r w:rsidRPr="008617BD">
                    <w:t>Palmier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dattier</w:t>
                  </w:r>
                  <w:proofErr w:type="spellEnd"/>
                  <w:r w:rsidRPr="008617BD">
                    <w:t xml:space="preserve"> …)</w:t>
                  </w:r>
                </w:p>
                <w:p w:rsidR="00DB5F10" w:rsidRPr="008617BD" w:rsidRDefault="00DB5F10" w:rsidP="00DB5F10">
                  <w:pPr>
                    <w:pStyle w:val="Paragraphedeliste"/>
                    <w:numPr>
                      <w:ilvl w:val="0"/>
                      <w:numId w:val="26"/>
                    </w:numPr>
                    <w:spacing w:after="0"/>
                    <w:ind w:left="142" w:hanging="284"/>
                  </w:pPr>
                  <w:r w:rsidRPr="008617BD">
                    <w:t xml:space="preserve">Une  plante </w:t>
                  </w:r>
                  <w:r w:rsidRPr="00DB5F10">
                    <w:rPr>
                      <w:b/>
                      <w:bCs/>
                    </w:rPr>
                    <w:t>hermaphrodite</w:t>
                  </w:r>
                  <w:r w:rsidRPr="008617BD">
                    <w:t xml:space="preserve"> </w:t>
                  </w:r>
                  <w:proofErr w:type="spellStart"/>
                  <w:r w:rsidRPr="008617BD">
                    <w:t>est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une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plante</w:t>
                  </w:r>
                  <w:proofErr w:type="spellEnd"/>
                  <w:r w:rsidRPr="008617BD">
                    <w:t xml:space="preserve"> </w:t>
                  </w:r>
                  <w:proofErr w:type="spellStart"/>
                  <w:r w:rsidRPr="008617BD">
                    <w:t>présentant</w:t>
                  </w:r>
                  <w:proofErr w:type="spellEnd"/>
                  <w:r w:rsidRPr="008617BD">
                    <w:t xml:space="preserve"> les </w:t>
                  </w:r>
                  <w:proofErr w:type="spellStart"/>
                  <w:r w:rsidRPr="008617BD">
                    <w:t>deux</w:t>
                  </w:r>
                  <w:proofErr w:type="spellEnd"/>
                  <w:r w:rsidRPr="008617BD">
                    <w:t xml:space="preserve"> sexes </w:t>
                  </w:r>
                  <w:proofErr w:type="spellStart"/>
                  <w:r w:rsidRPr="008617BD">
                    <w:t>dans</w:t>
                  </w:r>
                  <w:proofErr w:type="spellEnd"/>
                  <w:r w:rsidRPr="008617BD">
                    <w:t xml:space="preserve"> la </w:t>
                  </w:r>
                  <w:proofErr w:type="spellStart"/>
                  <w:r w:rsidRPr="008617BD">
                    <w:t>même</w:t>
                  </w:r>
                  <w:proofErr w:type="spellEnd"/>
                  <w:r w:rsidRPr="008617BD">
                    <w:t xml:space="preserve"> </w:t>
                  </w:r>
                  <w:hyperlink r:id="rId7" w:history="1">
                    <w:r w:rsidRPr="008617BD">
                      <w:t>fleur</w:t>
                    </w:r>
                  </w:hyperlink>
                  <w:r w:rsidRPr="008617BD">
                    <w:t>. (</w:t>
                  </w:r>
                  <w:r>
                    <w:t>L</w:t>
                  </w:r>
                  <w:r w:rsidRPr="008617BD">
                    <w:t xml:space="preserve">a </w:t>
                  </w:r>
                  <w:proofErr w:type="spellStart"/>
                  <w:r w:rsidRPr="008617BD">
                    <w:t>plupart</w:t>
                  </w:r>
                  <w:proofErr w:type="spellEnd"/>
                  <w:r w:rsidRPr="008617BD">
                    <w:t xml:space="preserve"> d</w:t>
                  </w:r>
                  <w:r>
                    <w:t>es</w:t>
                  </w:r>
                  <w:r w:rsidRPr="008617BD">
                    <w:t xml:space="preserve"> </w:t>
                  </w:r>
                  <w:proofErr w:type="spellStart"/>
                  <w:r w:rsidRPr="008617BD">
                    <w:t>plantes</w:t>
                  </w:r>
                  <w:proofErr w:type="spellEnd"/>
                  <w:r w:rsidRPr="008617BD">
                    <w:t xml:space="preserve"> a </w:t>
                  </w:r>
                  <w:proofErr w:type="spellStart"/>
                  <w:r w:rsidRPr="008617BD">
                    <w:t>fleur</w:t>
                  </w:r>
                  <w:r>
                    <w:t>s</w:t>
                  </w:r>
                  <w:proofErr w:type="spellEnd"/>
                  <w:r w:rsidRPr="008617BD">
                    <w:t xml:space="preserve">) </w:t>
                  </w:r>
                </w:p>
                <w:p w:rsidR="00DB5F10" w:rsidRPr="00DB5F10" w:rsidRDefault="00DB5F10" w:rsidP="00DB5F10">
                  <w:pPr>
                    <w:bidi w:val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C182D" w:rsidRPr="002C182D" w:rsidRDefault="002C182D" w:rsidP="002C182D">
      <w:pPr>
        <w:rPr>
          <w:lang w:val="fr-MA"/>
        </w:rPr>
      </w:pPr>
    </w:p>
    <w:p w:rsidR="002C182D" w:rsidRPr="002C182D" w:rsidRDefault="002C182D" w:rsidP="002C182D">
      <w:pPr>
        <w:rPr>
          <w:lang w:val="fr-MA"/>
        </w:rPr>
      </w:pPr>
    </w:p>
    <w:p w:rsidR="002C182D" w:rsidRPr="002C182D" w:rsidRDefault="002C182D" w:rsidP="002C182D">
      <w:pPr>
        <w:rPr>
          <w:lang w:val="fr-MA"/>
        </w:rPr>
      </w:pPr>
    </w:p>
    <w:p w:rsidR="002C182D" w:rsidRPr="002C182D" w:rsidRDefault="002C182D" w:rsidP="002C182D">
      <w:pPr>
        <w:rPr>
          <w:lang w:val="fr-MA"/>
        </w:rPr>
      </w:pPr>
    </w:p>
    <w:p w:rsidR="002C182D" w:rsidRPr="002C182D" w:rsidRDefault="002C182D" w:rsidP="002C182D">
      <w:pPr>
        <w:rPr>
          <w:lang w:val="fr-MA"/>
        </w:rPr>
      </w:pPr>
    </w:p>
    <w:p w:rsidR="002C182D" w:rsidRPr="002C182D" w:rsidRDefault="002C182D" w:rsidP="002C182D">
      <w:pPr>
        <w:rPr>
          <w:lang w:val="fr-MA"/>
        </w:rPr>
      </w:pPr>
    </w:p>
    <w:p w:rsidR="002C182D" w:rsidRDefault="002C182D" w:rsidP="002C182D">
      <w:pPr>
        <w:rPr>
          <w:lang w:val="fr-MA"/>
        </w:rPr>
      </w:pPr>
    </w:p>
    <w:p w:rsidR="002C182D" w:rsidRDefault="002C182D" w:rsidP="002C182D">
      <w:pPr>
        <w:rPr>
          <w:lang w:val="fr-MA"/>
        </w:rPr>
      </w:pPr>
    </w:p>
    <w:p w:rsidR="002C182D" w:rsidRDefault="002C182D" w:rsidP="002C182D">
      <w:pPr>
        <w:ind w:left="366"/>
        <w:rPr>
          <w:rFonts w:ascii="Tahoma" w:hAnsi="Tahoma" w:cs="Tahoma"/>
          <w:b/>
          <w:bCs/>
          <w:sz w:val="20"/>
          <w:szCs w:val="20"/>
          <w:rtl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  <w:lang w:val="fr-FR" w:eastAsia="fr-FR"/>
        </w:rPr>
        <w:lastRenderedPageBreak/>
        <w:pict>
          <v:group id="_x0000_s3591" style="position:absolute;left:0;text-align:left;margin-left:9pt;margin-top:8.05pt;width:534pt;height:45pt;z-index:251662336" coordorigin="634,615" coordsize="10680,900">
            <v:shape id="_x0000_s3592" type="#_x0000_t202" style="position:absolute;left:9237;top:615;width:2077;height:900">
              <v:textbox style="mso-next-textbox:#_x0000_s3592">
                <w:txbxContent>
                  <w:p w:rsidR="002C182D" w:rsidRPr="00B01E04" w:rsidRDefault="002C182D" w:rsidP="002C182D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2C182D" w:rsidRPr="006E6FFA" w:rsidRDefault="002C182D" w:rsidP="002C182D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fr-FR"/>
                      </w:rPr>
                      <w:t>T.C.sc.f</w:t>
                    </w:r>
                  </w:p>
                </w:txbxContent>
              </v:textbox>
            </v:shape>
            <v:shape id="_x0000_s3593" type="#_x0000_t202" style="position:absolute;left:2780;top:615;width:6377;height:900">
              <v:textbox style="mso-next-textbox:#_x0000_s3593" inset="0,,0">
                <w:txbxContent>
                  <w:p w:rsidR="002C182D" w:rsidRDefault="002C182D" w:rsidP="002C182D">
                    <w:pPr>
                      <w:bidi w:val="0"/>
                      <w:ind w:left="142"/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lang w:val="fr-FR"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2 </w:t>
                    </w:r>
                    <w:proofErr w:type="gramStart"/>
                    <w:r w:rsidRPr="00B74A5A">
                      <w:rPr>
                        <w:rFonts w:ascii="Tahoma" w:hAnsi="Tahoma" w:cs="Tahoma"/>
                        <w:b/>
                        <w:bCs/>
                        <w:sz w:val="20"/>
                        <w:lang w:val="es-ES"/>
                      </w:rPr>
                      <w:t xml:space="preserve">:  </w:t>
                    </w:r>
                    <w:r w:rsidRPr="00B74A5A"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  <w:t>La</w:t>
                    </w:r>
                    <w:proofErr w:type="gramEnd"/>
                    <w:r w:rsidRPr="00B74A5A">
                      <w:rPr>
                        <w:rFonts w:ascii="Tahoma" w:hAnsi="Tahoma" w:cs="Tahoma"/>
                        <w:b/>
                        <w:bCs/>
                        <w:sz w:val="28"/>
                        <w:szCs w:val="36"/>
                        <w:lang w:val="fr-FR"/>
                      </w:rPr>
                      <w:t xml:space="preserve"> reproduction chez les plantes</w:t>
                    </w:r>
                  </w:p>
                  <w:p w:rsidR="002C182D" w:rsidRPr="00B74A5A" w:rsidRDefault="002C182D" w:rsidP="002C182D">
                    <w:pPr>
                      <w:bidi w:val="0"/>
                      <w:ind w:left="142"/>
                      <w:rPr>
                        <w:rStyle w:val="lev"/>
                        <w:sz w:val="14"/>
                        <w:szCs w:val="20"/>
                        <w:lang w:val="fr-FR"/>
                      </w:rPr>
                    </w:pPr>
                    <w:r>
                      <w:rPr>
                        <w:rFonts w:ascii="Tahoma" w:hAnsi="Tahoma" w:cs="Tahoma"/>
                        <w:bCs/>
                        <w:szCs w:val="36"/>
                        <w:lang w:val="fr-FR"/>
                      </w:rPr>
                      <w:t xml:space="preserve">                </w:t>
                    </w:r>
                    <w:r w:rsidRPr="00B74A5A">
                      <w:rPr>
                        <w:rFonts w:ascii="Tahoma" w:hAnsi="Tahoma" w:cs="Tahoma"/>
                        <w:bCs/>
                        <w:szCs w:val="36"/>
                        <w:lang w:val="fr-FR"/>
                      </w:rPr>
                      <w:t>La reproduction chez les plantes à fleurs</w:t>
                    </w:r>
                  </w:p>
                </w:txbxContent>
              </v:textbox>
            </v:shape>
            <v:shape id="_x0000_s3594" type="#_x0000_t202" style="position:absolute;left:634;top:615;width:2077;height:900">
              <v:textbox style="mso-next-textbox:#_x0000_s3594">
                <w:txbxContent>
                  <w:p w:rsidR="002C182D" w:rsidRPr="00831197" w:rsidRDefault="002C182D" w:rsidP="002C182D">
                    <w:pPr>
                      <w:bidi w:val="0"/>
                      <w:spacing w:before="120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vertAlign w:val="superscript"/>
                        <w:lang w:val="es-ES"/>
                      </w:rPr>
                    </w:pPr>
                    <w:r w:rsidRP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PLANCHE:</w:t>
                    </w:r>
                    <w:r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 2</w:t>
                    </w:r>
                  </w:p>
                </w:txbxContent>
              </v:textbox>
            </v:shape>
          </v:group>
        </w:pict>
      </w:r>
    </w:p>
    <w:p w:rsidR="002C182D" w:rsidRDefault="002C182D" w:rsidP="002C182D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2C182D" w:rsidRDefault="002C182D" w:rsidP="002C182D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2C182D" w:rsidRDefault="002C182D" w:rsidP="002C182D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  <m:oMathPara>
        <m:oMath>
          <w:sdt>
            <w:sdtPr>
              <w:rPr>
                <w:rFonts w:ascii="Cambria Math" w:hAnsi="Cambria Math" w:cs="Tahoma"/>
                <w:b/>
                <w:bCs/>
                <w:i/>
                <w:sz w:val="20"/>
                <w:szCs w:val="20"/>
                <w:rtl/>
                <w:lang w:val="es-ES"/>
              </w:rPr>
              <w:id w:val="25529782"/>
              <w:placeholder>
                <w:docPart w:val="FCED720522494735B06C63666A47F851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w:sdtContent>
          </w:sdt>
        </m:oMath>
      </m:oMathPara>
    </w:p>
    <w:p w:rsidR="002C182D" w:rsidRPr="00BB25BC" w:rsidRDefault="002C182D" w:rsidP="002C182D">
      <w:pPr>
        <w:bidi w:val="0"/>
        <w:rPr>
          <w:rFonts w:ascii="Tahoma" w:hAnsi="Tahoma" w:cs="Tahoma"/>
          <w:sz w:val="14"/>
          <w:szCs w:val="14"/>
          <w:rtl/>
          <w:lang w:val="fr-FR"/>
        </w:rPr>
      </w:pPr>
    </w:p>
    <w:p w:rsidR="002C182D" w:rsidRDefault="002C182D" w:rsidP="002C182D">
      <w:pPr>
        <w:bidi w:val="0"/>
        <w:ind w:left="284" w:right="284"/>
      </w:pPr>
      <w:r w:rsidRPr="0054743B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  <w:r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1</w:t>
      </w:r>
      <w:r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Pr="00636831">
        <w:t xml:space="preserve"> </w:t>
      </w:r>
      <w:r>
        <w:t xml:space="preserve">Les </w:t>
      </w:r>
      <w:r w:rsidRPr="00EF60A6">
        <w:rPr>
          <w:lang w:val="fr-FR"/>
        </w:rPr>
        <w:t>carpelles</w:t>
      </w:r>
      <w:r>
        <w:rPr>
          <w:lang w:val="fr-FR"/>
        </w:rPr>
        <w:t>.</w:t>
      </w:r>
    </w:p>
    <w:p w:rsidR="002C182D" w:rsidRPr="00B74A5A" w:rsidRDefault="002C182D" w:rsidP="002C182D">
      <w:pPr>
        <w:bidi w:val="0"/>
        <w:ind w:left="284" w:right="536"/>
        <w:rPr>
          <w:rFonts w:ascii="Tahoma" w:hAnsi="Tahoma" w:cs="Tahoma"/>
          <w:bCs/>
          <w:sz w:val="10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 xml:space="preserve">   </w:t>
      </w: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32385</wp:posOffset>
            </wp:positionV>
            <wp:extent cx="6464300" cy="288353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Pr="00D06C60" w:rsidRDefault="002C182D" w:rsidP="002C182D">
      <w:pPr>
        <w:bidi w:val="0"/>
        <w:rPr>
          <w:lang w:val="fr-MA"/>
        </w:rPr>
      </w:pPr>
    </w:p>
    <w:p w:rsidR="002C182D" w:rsidRPr="00D06C60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ind w:firstLine="426"/>
      </w:pPr>
      <w:r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2</w:t>
      </w:r>
      <w:r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Pr="00636831">
        <w:t xml:space="preserve"> </w:t>
      </w:r>
      <w:r>
        <w:t xml:space="preserve">Le </w:t>
      </w:r>
      <w:r w:rsidRPr="00EF60A6">
        <w:rPr>
          <w:lang w:val="fr-FR"/>
        </w:rPr>
        <w:t>diagramme</w:t>
      </w:r>
      <w:r>
        <w:t xml:space="preserve"> floral.</w:t>
      </w:r>
    </w:p>
    <w:p w:rsidR="002C182D" w:rsidRDefault="002C182D" w:rsidP="002C182D">
      <w:pPr>
        <w:bidi w:val="0"/>
        <w:ind w:firstLine="426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123190</wp:posOffset>
            </wp:positionV>
            <wp:extent cx="3340735" cy="2908300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104140</wp:posOffset>
            </wp:positionV>
            <wp:extent cx="3350260" cy="3117215"/>
            <wp:effectExtent l="19050" t="0" r="254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  <w:r>
        <w:rPr>
          <w:noProof/>
          <w:lang w:val="fr-FR" w:eastAsia="fr-FR"/>
        </w:rPr>
        <w:pict>
          <v:shape id="_x0000_s3595" type="#_x0000_t202" style="position:absolute;margin-left:9pt;margin-top:.75pt;width:250.75pt;height:64.2pt;z-index:251666432">
            <v:textbox>
              <w:txbxContent>
                <w:p w:rsidR="002C182D" w:rsidRPr="00CF0730" w:rsidRDefault="002C182D" w:rsidP="002C182D">
                  <w:pPr>
                    <w:bidi w:val="0"/>
                    <w:rPr>
                      <w:b/>
                    </w:rPr>
                  </w:pPr>
                  <w:proofErr w:type="gramStart"/>
                  <w:r w:rsidRPr="00CF0730">
                    <w:rPr>
                      <w:b/>
                    </w:rPr>
                    <w:t>N.B</w:t>
                  </w:r>
                  <w:r>
                    <w:rPr>
                      <w:b/>
                    </w:rPr>
                    <w:t xml:space="preserve"> :</w:t>
                  </w:r>
                  <w:proofErr w:type="gramEnd"/>
                </w:p>
                <w:p w:rsidR="002C182D" w:rsidRPr="00BF0918" w:rsidRDefault="002C182D" w:rsidP="002C182D">
                  <w:pPr>
                    <w:bidi w:val="0"/>
                    <w:rPr>
                      <w:rFonts w:asciiTheme="minorHAnsi" w:hAnsiTheme="minorHAnsi"/>
                    </w:rPr>
                  </w:pPr>
                  <w:proofErr w:type="gramStart"/>
                  <w:r w:rsidRPr="00BF0918">
                    <w:rPr>
                      <w:rFonts w:asciiTheme="minorHAnsi" w:hAnsiTheme="minorHAnsi"/>
                    </w:rPr>
                    <w:t xml:space="preserve">Un  </w:t>
                  </w:r>
                  <w:proofErr w:type="gramEnd"/>
                  <w:hyperlink r:id="rId11" w:history="1">
                    <w:proofErr w:type="spellStart"/>
                    <w:r w:rsidRPr="00BF0918">
                      <w:rPr>
                        <w:rStyle w:val="Lienhypertexte"/>
                        <w:rFonts w:asciiTheme="minorHAnsi" w:hAnsiTheme="minorHAnsi"/>
                        <w:color w:val="auto"/>
                      </w:rPr>
                      <w:t>verticille</w:t>
                    </w:r>
                    <w:proofErr w:type="spellEnd"/>
                  </w:hyperlink>
                  <w:r w:rsidRPr="00BF0918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est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constitué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par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plusieurs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organes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disposés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en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rayons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autour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d'un axe </w:t>
                  </w:r>
                  <w:proofErr w:type="spellStart"/>
                  <w:r w:rsidRPr="00BF0918">
                    <w:rPr>
                      <w:rFonts w:asciiTheme="minorHAnsi" w:hAnsiTheme="minorHAnsi"/>
                    </w:rPr>
                    <w:t>ou</w:t>
                  </w:r>
                  <w:proofErr w:type="spellEnd"/>
                  <w:r w:rsidRPr="00BF0918">
                    <w:rPr>
                      <w:rFonts w:asciiTheme="minorHAnsi" w:hAnsiTheme="minorHAnsi"/>
                    </w:rPr>
                    <w:t xml:space="preserve"> d'un point central.</w:t>
                  </w:r>
                </w:p>
              </w:txbxContent>
            </v:textbox>
          </v:shape>
        </w:pict>
      </w: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Default="002C182D" w:rsidP="002C182D">
      <w:pPr>
        <w:bidi w:val="0"/>
        <w:rPr>
          <w:lang w:val="fr-MA"/>
        </w:rPr>
      </w:pPr>
    </w:p>
    <w:p w:rsidR="002C182D" w:rsidRPr="00D06C60" w:rsidRDefault="002C182D" w:rsidP="002C182D">
      <w:pPr>
        <w:pStyle w:val="Paragraphedeliste"/>
        <w:numPr>
          <w:ilvl w:val="0"/>
          <w:numId w:val="27"/>
        </w:numPr>
        <w:rPr>
          <w:lang w:val="fr-MA"/>
        </w:rPr>
      </w:pPr>
      <w:r>
        <w:rPr>
          <w:rFonts w:ascii="Tahoma" w:hAnsi="Tahoma" w:cs="Tahoma"/>
          <w:b/>
          <w:bCs/>
          <w:i/>
          <w:iCs/>
          <w:lang w:val="fr-MA"/>
        </w:rPr>
        <w:t xml:space="preserve">Complétez le document 2 et déterminez à </w:t>
      </w:r>
      <w:r w:rsidRPr="001B0A5F">
        <w:rPr>
          <w:rFonts w:ascii="Tahoma" w:hAnsi="Tahoma" w:cs="Tahoma"/>
          <w:b/>
          <w:bCs/>
          <w:i/>
          <w:iCs/>
          <w:lang w:val="fr-MA"/>
        </w:rPr>
        <w:t>partir</w:t>
      </w:r>
      <w:r>
        <w:rPr>
          <w:rFonts w:ascii="Tahoma" w:hAnsi="Tahoma" w:cs="Tahoma"/>
          <w:b/>
          <w:bCs/>
          <w:i/>
          <w:iCs/>
          <w:lang w:val="fr-MA"/>
        </w:rPr>
        <w:t xml:space="preserve"> du diagramme floral la formule  florale.</w:t>
      </w:r>
    </w:p>
    <w:p w:rsidR="002C182D" w:rsidRPr="002C182D" w:rsidRDefault="002C182D" w:rsidP="002C182D">
      <w:pPr>
        <w:rPr>
          <w:lang w:val="fr-MA"/>
        </w:rPr>
      </w:pPr>
    </w:p>
    <w:sectPr w:rsidR="002C182D" w:rsidRPr="002C182D" w:rsidSect="00344E9C">
      <w:pgSz w:w="11906" w:h="16838"/>
      <w:pgMar w:top="454" w:right="454" w:bottom="454" w:left="426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4E9"/>
    <w:multiLevelType w:val="hybridMultilevel"/>
    <w:tmpl w:val="1A36D4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A3F1C"/>
    <w:multiLevelType w:val="hybridMultilevel"/>
    <w:tmpl w:val="AAB0BFE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916"/>
    <w:multiLevelType w:val="hybridMultilevel"/>
    <w:tmpl w:val="B6EC2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93FA7"/>
    <w:multiLevelType w:val="hybridMultilevel"/>
    <w:tmpl w:val="5E8EC23E"/>
    <w:lvl w:ilvl="0" w:tplc="77D6E6D6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D1F36E8"/>
    <w:multiLevelType w:val="hybridMultilevel"/>
    <w:tmpl w:val="2648F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D11CE"/>
    <w:multiLevelType w:val="hybridMultilevel"/>
    <w:tmpl w:val="3C329E70"/>
    <w:lvl w:ilvl="0" w:tplc="2E0A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6D3"/>
    <w:multiLevelType w:val="hybridMultilevel"/>
    <w:tmpl w:val="D7124830"/>
    <w:lvl w:ilvl="0" w:tplc="C42C6F16">
      <w:start w:val="1"/>
      <w:numFmt w:val="decimal"/>
      <w:lvlText w:val="%1-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8B273B"/>
    <w:multiLevelType w:val="hybridMultilevel"/>
    <w:tmpl w:val="761A41CE"/>
    <w:lvl w:ilvl="0" w:tplc="040C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46D81DAA"/>
    <w:multiLevelType w:val="hybridMultilevel"/>
    <w:tmpl w:val="60CE3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3086B"/>
    <w:multiLevelType w:val="hybridMultilevel"/>
    <w:tmpl w:val="670810A2"/>
    <w:lvl w:ilvl="0" w:tplc="616833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C5F5C"/>
    <w:multiLevelType w:val="hybridMultilevel"/>
    <w:tmpl w:val="BA60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965BF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534F"/>
    <w:multiLevelType w:val="hybridMultilevel"/>
    <w:tmpl w:val="02A4A36A"/>
    <w:lvl w:ilvl="0" w:tplc="40C8A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44AD"/>
    <w:multiLevelType w:val="hybridMultilevel"/>
    <w:tmpl w:val="6308ADE4"/>
    <w:lvl w:ilvl="0" w:tplc="4F96852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2D0"/>
    <w:multiLevelType w:val="hybridMultilevel"/>
    <w:tmpl w:val="5588CA28"/>
    <w:lvl w:ilvl="0" w:tplc="5134AF6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21CC"/>
    <w:multiLevelType w:val="hybridMultilevel"/>
    <w:tmpl w:val="D6FE87B8"/>
    <w:lvl w:ilvl="0" w:tplc="B0CE854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B8C4794"/>
    <w:multiLevelType w:val="hybridMultilevel"/>
    <w:tmpl w:val="0AEE884A"/>
    <w:lvl w:ilvl="0" w:tplc="A36AB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F7B90"/>
    <w:multiLevelType w:val="hybridMultilevel"/>
    <w:tmpl w:val="3748542C"/>
    <w:lvl w:ilvl="0" w:tplc="5312421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60E65C5"/>
    <w:multiLevelType w:val="hybridMultilevel"/>
    <w:tmpl w:val="E5521D04"/>
    <w:lvl w:ilvl="0" w:tplc="1310B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65D7D"/>
    <w:multiLevelType w:val="hybridMultilevel"/>
    <w:tmpl w:val="E03AD4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43E9"/>
    <w:multiLevelType w:val="hybridMultilevel"/>
    <w:tmpl w:val="DD9A1572"/>
    <w:lvl w:ilvl="0" w:tplc="EF30BFBA">
      <w:start w:val="3"/>
      <w:numFmt w:val="decimal"/>
      <w:lvlText w:val="%1-"/>
      <w:lvlJc w:val="left"/>
      <w:pPr>
        <w:ind w:left="1080" w:hanging="360"/>
      </w:pPr>
      <w:rPr>
        <w:rFonts w:ascii="Tahoma" w:hAnsi="Tahoma" w:cs="Tahoma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43D6A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C2F10"/>
    <w:multiLevelType w:val="hybridMultilevel"/>
    <w:tmpl w:val="3A5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723D1"/>
    <w:multiLevelType w:val="hybridMultilevel"/>
    <w:tmpl w:val="069AA4C4"/>
    <w:lvl w:ilvl="0" w:tplc="B6B60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509E3"/>
    <w:multiLevelType w:val="hybridMultilevel"/>
    <w:tmpl w:val="809ECCE8"/>
    <w:lvl w:ilvl="0" w:tplc="866EC9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943671"/>
    <w:multiLevelType w:val="hybridMultilevel"/>
    <w:tmpl w:val="3748542C"/>
    <w:lvl w:ilvl="0" w:tplc="5312421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EA30F1E"/>
    <w:multiLevelType w:val="hybridMultilevel"/>
    <w:tmpl w:val="1834065C"/>
    <w:lvl w:ilvl="0" w:tplc="08B214F4">
      <w:start w:val="1"/>
      <w:numFmt w:val="decimal"/>
      <w:lvlText w:val="%1-"/>
      <w:lvlJc w:val="left"/>
      <w:pPr>
        <w:ind w:left="786" w:hanging="360"/>
      </w:pPr>
      <w:rPr>
        <w:rFonts w:ascii="Tahoma" w:hAnsi="Tahoma" w:cs="Tahoma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1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2"/>
  </w:num>
  <w:num w:numId="13">
    <w:abstractNumId w:val="14"/>
  </w:num>
  <w:num w:numId="14">
    <w:abstractNumId w:val="16"/>
  </w:num>
  <w:num w:numId="15">
    <w:abstractNumId w:val="3"/>
  </w:num>
  <w:num w:numId="16">
    <w:abstractNumId w:val="23"/>
  </w:num>
  <w:num w:numId="17">
    <w:abstractNumId w:val="13"/>
  </w:num>
  <w:num w:numId="18">
    <w:abstractNumId w:val="6"/>
  </w:num>
  <w:num w:numId="19">
    <w:abstractNumId w:val="5"/>
  </w:num>
  <w:num w:numId="20">
    <w:abstractNumId w:val="10"/>
  </w:num>
  <w:num w:numId="21">
    <w:abstractNumId w:val="2"/>
  </w:num>
  <w:num w:numId="22">
    <w:abstractNumId w:val="25"/>
  </w:num>
  <w:num w:numId="23">
    <w:abstractNumId w:val="4"/>
  </w:num>
  <w:num w:numId="24">
    <w:abstractNumId w:val="20"/>
  </w:num>
  <w:num w:numId="25">
    <w:abstractNumId w:val="17"/>
  </w:num>
  <w:num w:numId="26">
    <w:abstractNumId w:val="1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MA" w:vendorID="64" w:dllVersion="131078" w:nlCheck="1" w:checkStyle="1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DF19DB"/>
    <w:rsid w:val="00017724"/>
    <w:rsid w:val="000415EC"/>
    <w:rsid w:val="00042E99"/>
    <w:rsid w:val="00051CEC"/>
    <w:rsid w:val="00053494"/>
    <w:rsid w:val="00057B2B"/>
    <w:rsid w:val="00086945"/>
    <w:rsid w:val="00094CAA"/>
    <w:rsid w:val="000B7EB8"/>
    <w:rsid w:val="000D3AAC"/>
    <w:rsid w:val="000E28A1"/>
    <w:rsid w:val="001132AB"/>
    <w:rsid w:val="001133B0"/>
    <w:rsid w:val="00136D70"/>
    <w:rsid w:val="001827BC"/>
    <w:rsid w:val="00184715"/>
    <w:rsid w:val="00196B9D"/>
    <w:rsid w:val="001C2EA0"/>
    <w:rsid w:val="001C6A66"/>
    <w:rsid w:val="001D0B88"/>
    <w:rsid w:val="00201E92"/>
    <w:rsid w:val="002020BE"/>
    <w:rsid w:val="002105F7"/>
    <w:rsid w:val="002308F3"/>
    <w:rsid w:val="00236CA0"/>
    <w:rsid w:val="0025171D"/>
    <w:rsid w:val="00270A3A"/>
    <w:rsid w:val="002741CE"/>
    <w:rsid w:val="002A7757"/>
    <w:rsid w:val="002C182D"/>
    <w:rsid w:val="002F005A"/>
    <w:rsid w:val="00301617"/>
    <w:rsid w:val="00315154"/>
    <w:rsid w:val="003329EF"/>
    <w:rsid w:val="00344E9C"/>
    <w:rsid w:val="00347544"/>
    <w:rsid w:val="00367BE3"/>
    <w:rsid w:val="00376A9D"/>
    <w:rsid w:val="003859BF"/>
    <w:rsid w:val="00387DD4"/>
    <w:rsid w:val="00390692"/>
    <w:rsid w:val="003C0212"/>
    <w:rsid w:val="003D4278"/>
    <w:rsid w:val="003E2512"/>
    <w:rsid w:val="003E36F5"/>
    <w:rsid w:val="003E3D62"/>
    <w:rsid w:val="003F7C70"/>
    <w:rsid w:val="004228F8"/>
    <w:rsid w:val="00434E48"/>
    <w:rsid w:val="00435B3F"/>
    <w:rsid w:val="00437B7F"/>
    <w:rsid w:val="004704C4"/>
    <w:rsid w:val="004A7EC3"/>
    <w:rsid w:val="004B32FF"/>
    <w:rsid w:val="004C4CB8"/>
    <w:rsid w:val="004D0A5D"/>
    <w:rsid w:val="005032CC"/>
    <w:rsid w:val="0052465F"/>
    <w:rsid w:val="0054743B"/>
    <w:rsid w:val="00547771"/>
    <w:rsid w:val="005507F1"/>
    <w:rsid w:val="00562F5E"/>
    <w:rsid w:val="005857E2"/>
    <w:rsid w:val="005A439C"/>
    <w:rsid w:val="005A69A2"/>
    <w:rsid w:val="005B4D3F"/>
    <w:rsid w:val="005F665F"/>
    <w:rsid w:val="00611688"/>
    <w:rsid w:val="006203AC"/>
    <w:rsid w:val="00626623"/>
    <w:rsid w:val="00636831"/>
    <w:rsid w:val="006509D2"/>
    <w:rsid w:val="00661AE5"/>
    <w:rsid w:val="006655C1"/>
    <w:rsid w:val="00684AB6"/>
    <w:rsid w:val="00693B59"/>
    <w:rsid w:val="006965E9"/>
    <w:rsid w:val="006E6FFA"/>
    <w:rsid w:val="006F12F1"/>
    <w:rsid w:val="0070507D"/>
    <w:rsid w:val="0072244B"/>
    <w:rsid w:val="007226D6"/>
    <w:rsid w:val="0072473F"/>
    <w:rsid w:val="00736CFD"/>
    <w:rsid w:val="007659EA"/>
    <w:rsid w:val="00766A8E"/>
    <w:rsid w:val="00772A35"/>
    <w:rsid w:val="00773651"/>
    <w:rsid w:val="00781FBD"/>
    <w:rsid w:val="00782F67"/>
    <w:rsid w:val="007A2488"/>
    <w:rsid w:val="007C242E"/>
    <w:rsid w:val="007D33E2"/>
    <w:rsid w:val="007D4C6C"/>
    <w:rsid w:val="007E2F9F"/>
    <w:rsid w:val="00806E67"/>
    <w:rsid w:val="00831197"/>
    <w:rsid w:val="00842DB1"/>
    <w:rsid w:val="00850C59"/>
    <w:rsid w:val="008610C6"/>
    <w:rsid w:val="00861912"/>
    <w:rsid w:val="008628AE"/>
    <w:rsid w:val="00880555"/>
    <w:rsid w:val="00891F85"/>
    <w:rsid w:val="0089674E"/>
    <w:rsid w:val="008B5A76"/>
    <w:rsid w:val="008B789A"/>
    <w:rsid w:val="008C1555"/>
    <w:rsid w:val="008C5B0E"/>
    <w:rsid w:val="009051C8"/>
    <w:rsid w:val="00913547"/>
    <w:rsid w:val="009525DC"/>
    <w:rsid w:val="00961B2B"/>
    <w:rsid w:val="0097061B"/>
    <w:rsid w:val="00970C0F"/>
    <w:rsid w:val="009C2ADD"/>
    <w:rsid w:val="009D344D"/>
    <w:rsid w:val="009F3B2D"/>
    <w:rsid w:val="009F3EE1"/>
    <w:rsid w:val="00A00AD5"/>
    <w:rsid w:val="00A11C40"/>
    <w:rsid w:val="00A14CD1"/>
    <w:rsid w:val="00A236E1"/>
    <w:rsid w:val="00A72603"/>
    <w:rsid w:val="00A839F5"/>
    <w:rsid w:val="00A85454"/>
    <w:rsid w:val="00A958D2"/>
    <w:rsid w:val="00AA0CD5"/>
    <w:rsid w:val="00AA634E"/>
    <w:rsid w:val="00AD0D92"/>
    <w:rsid w:val="00B01C01"/>
    <w:rsid w:val="00B01E04"/>
    <w:rsid w:val="00B06CAF"/>
    <w:rsid w:val="00B12BC8"/>
    <w:rsid w:val="00B25145"/>
    <w:rsid w:val="00B25E24"/>
    <w:rsid w:val="00B315ED"/>
    <w:rsid w:val="00B357E6"/>
    <w:rsid w:val="00B374CC"/>
    <w:rsid w:val="00B42FE1"/>
    <w:rsid w:val="00B47946"/>
    <w:rsid w:val="00B67DED"/>
    <w:rsid w:val="00B74A5A"/>
    <w:rsid w:val="00B82970"/>
    <w:rsid w:val="00B90D06"/>
    <w:rsid w:val="00B96997"/>
    <w:rsid w:val="00BA52F6"/>
    <w:rsid w:val="00BB24F9"/>
    <w:rsid w:val="00BB25BC"/>
    <w:rsid w:val="00BB30A3"/>
    <w:rsid w:val="00BC21D4"/>
    <w:rsid w:val="00BE1538"/>
    <w:rsid w:val="00BE759E"/>
    <w:rsid w:val="00BF39A1"/>
    <w:rsid w:val="00C05491"/>
    <w:rsid w:val="00C102DF"/>
    <w:rsid w:val="00C3092E"/>
    <w:rsid w:val="00C36007"/>
    <w:rsid w:val="00C43DCB"/>
    <w:rsid w:val="00C459A4"/>
    <w:rsid w:val="00C925A1"/>
    <w:rsid w:val="00CA3BE8"/>
    <w:rsid w:val="00CB090F"/>
    <w:rsid w:val="00CB197D"/>
    <w:rsid w:val="00CF21D7"/>
    <w:rsid w:val="00D04351"/>
    <w:rsid w:val="00D04681"/>
    <w:rsid w:val="00D06C60"/>
    <w:rsid w:val="00D11243"/>
    <w:rsid w:val="00D47760"/>
    <w:rsid w:val="00D63B63"/>
    <w:rsid w:val="00D8265A"/>
    <w:rsid w:val="00D97FD3"/>
    <w:rsid w:val="00DA00B6"/>
    <w:rsid w:val="00DB3A39"/>
    <w:rsid w:val="00DB5F10"/>
    <w:rsid w:val="00DC1DE3"/>
    <w:rsid w:val="00DE7E69"/>
    <w:rsid w:val="00DF19DB"/>
    <w:rsid w:val="00E13470"/>
    <w:rsid w:val="00E263AF"/>
    <w:rsid w:val="00E41200"/>
    <w:rsid w:val="00E43CE6"/>
    <w:rsid w:val="00E55919"/>
    <w:rsid w:val="00E61B14"/>
    <w:rsid w:val="00E63216"/>
    <w:rsid w:val="00E70733"/>
    <w:rsid w:val="00E76EB6"/>
    <w:rsid w:val="00EE46A5"/>
    <w:rsid w:val="00EF512A"/>
    <w:rsid w:val="00F078F9"/>
    <w:rsid w:val="00F11854"/>
    <w:rsid w:val="00F139AF"/>
    <w:rsid w:val="00F26D5D"/>
    <w:rsid w:val="00F35066"/>
    <w:rsid w:val="00F41640"/>
    <w:rsid w:val="00F50C6C"/>
    <w:rsid w:val="00F55323"/>
    <w:rsid w:val="00F728FD"/>
    <w:rsid w:val="00F776DA"/>
    <w:rsid w:val="00FC43D0"/>
    <w:rsid w:val="00FC6AFD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E92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970C0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494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349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lev">
    <w:name w:val="Strong"/>
    <w:basedOn w:val="Policepardfaut"/>
    <w:uiPriority w:val="22"/>
    <w:qFormat/>
    <w:rsid w:val="006E6FF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C0F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2244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5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5323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90D06"/>
    <w:rPr>
      <w:color w:val="808080"/>
    </w:rPr>
  </w:style>
  <w:style w:type="character" w:customStyle="1" w:styleId="st">
    <w:name w:val="st"/>
    <w:basedOn w:val="Policepardfaut"/>
    <w:rsid w:val="00BE1538"/>
  </w:style>
  <w:style w:type="character" w:styleId="Accentuation">
    <w:name w:val="Emphasis"/>
    <w:basedOn w:val="Policepardfaut"/>
    <w:uiPriority w:val="20"/>
    <w:qFormat/>
    <w:rsid w:val="00BE1538"/>
    <w:rPr>
      <w:i/>
      <w:iCs/>
    </w:rPr>
  </w:style>
  <w:style w:type="character" w:customStyle="1" w:styleId="ircsu">
    <w:name w:val="irc_su"/>
    <w:basedOn w:val="Policepardfaut"/>
    <w:rsid w:val="00B8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quaportail.com/definition-7708-fleu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arousse.fr/dictionnaires/francais/verticille/81682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D720522494735B06C63666A47F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E8B93-78AB-490C-9B5E-010C7D69862A}"/>
      </w:docPartPr>
      <w:docPartBody>
        <w:p w:rsidR="00000000" w:rsidRDefault="00D26A97" w:rsidP="00D26A97">
          <w:pPr>
            <w:pStyle w:val="FCED720522494735B06C63666A47F851"/>
          </w:pPr>
          <w:r w:rsidRPr="00183FA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08D"/>
    <w:rsid w:val="002B250F"/>
    <w:rsid w:val="004E4E35"/>
    <w:rsid w:val="0087608D"/>
    <w:rsid w:val="00A8010C"/>
    <w:rsid w:val="00D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6A97"/>
    <w:rPr>
      <w:color w:val="808080"/>
    </w:rPr>
  </w:style>
  <w:style w:type="paragraph" w:customStyle="1" w:styleId="FCED720522494735B06C63666A47F851">
    <w:name w:val="FCED720522494735B06C63666A47F851"/>
    <w:rsid w:val="00D26A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44-info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www.zik2ma.com</cp:lastModifiedBy>
  <cp:revision>20</cp:revision>
  <cp:lastPrinted>2017-04-05T00:06:00Z</cp:lastPrinted>
  <dcterms:created xsi:type="dcterms:W3CDTF">2016-04-18T23:50:00Z</dcterms:created>
  <dcterms:modified xsi:type="dcterms:W3CDTF">2017-04-05T00:12:00Z</dcterms:modified>
</cp:coreProperties>
</file>