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3FFB" w:rsidRPr="004E3FFB" w:rsidRDefault="00787B3C" w:rsidP="004E3FF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02298CFE" wp14:editId="5E339E92">
            <wp:simplePos x="0" y="0"/>
            <wp:positionH relativeFrom="column">
              <wp:posOffset>-279400</wp:posOffset>
            </wp:positionH>
            <wp:positionV relativeFrom="paragraph">
              <wp:posOffset>-117475</wp:posOffset>
            </wp:positionV>
            <wp:extent cx="1242060" cy="960120"/>
            <wp:effectExtent l="76200" t="76200" r="91440" b="1257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012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427CF1" wp14:editId="3501B07A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</wp:posOffset>
                </wp:positionV>
                <wp:extent cx="3276600" cy="723900"/>
                <wp:effectExtent l="76200" t="76200" r="114300" b="133350"/>
                <wp:wrapNone/>
                <wp:docPr id="4" name="Rectangle à coins arrondis 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ED" w:rsidRPr="00A15F88" w:rsidRDefault="00A15F88" w:rsidP="0076604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15F88">
                              <w:rPr>
                                <w:rFonts w:ascii="MyriadPro-Bold" w:hAnsi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Actions mécaniques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27CF1" id="Rectangle à coins arrondis 4" o:spid="_x0000_s1026" href="http://www.adrarphysic.fr/" style="position:absolute;margin-left:102pt;margin-top:5.8pt;width:258pt;height:5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78FB4571" w14:textId="2475FC04" w:rsidR="003260ED" w:rsidRPr="00A15F88" w:rsidRDefault="00A15F88" w:rsidP="00766040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15F88">
                        <w:rPr>
                          <w:rFonts w:ascii="MyriadPro-Bold" w:hAnsi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  <w:t>Actions mécaniques</w:t>
                      </w:r>
                    </w:p>
                  </w:txbxContent>
                </v:textbox>
              </v:roundrect>
            </w:pict>
          </mc:Fallback>
        </mc:AlternateContent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3AA112" wp14:editId="0E708658">
                <wp:simplePos x="0" y="0"/>
                <wp:positionH relativeFrom="column">
                  <wp:posOffset>5920105</wp:posOffset>
                </wp:positionH>
                <wp:positionV relativeFrom="paragraph">
                  <wp:posOffset>-8255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AA112" id="Ellipse 10" o:spid="_x0000_s1027" href="http://www.adrarphysic.fr/" style="position:absolute;margin-left:466.15pt;margin-top:-.65pt;width:70.25pt;height:58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6003810" w14:textId="77777777"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F930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31A22D" wp14:editId="53F1F436">
                <wp:simplePos x="0" y="0"/>
                <wp:positionH relativeFrom="column">
                  <wp:posOffset>4589780</wp:posOffset>
                </wp:positionH>
                <wp:positionV relativeFrom="paragraph">
                  <wp:posOffset>9525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28" type="#_x0000_t130" style="position:absolute;margin-left:361.4pt;margin-top:.75pt;width:122.25pt;height:53.55pt;rotation:180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" fillcolor="#f2f2f2 [3052]" stroked="f">
                <v:shadow on="t" color="black" opacity="20971f" offset="0,2.2pt"/>
                <v:textbox>
                  <w:txbxContent>
                    <w:p w14:paraId="6EB13B07" w14:textId="77777777"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3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9663FE" wp14:editId="73973B4A">
                <wp:simplePos x="0" y="0"/>
                <wp:positionH relativeFrom="column">
                  <wp:posOffset>-355600</wp:posOffset>
                </wp:positionH>
                <wp:positionV relativeFrom="paragraph">
                  <wp:posOffset>1777365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663FE" id="Rectangle 5" o:spid="_x0000_s1029" style="position:absolute;margin-left:-28pt;margin-top:139.95pt;width:89.6pt;height:2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" fillcolor="white [3201]" strokecolor="#f79646 [3209]" strokeweight="2pt">
                <v:textbox>
                  <w:txbxContent>
                    <w:p w14:paraId="6ADE640A" w14:textId="77777777"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4E3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0C14ED" wp14:editId="79E7C39F">
                <wp:simplePos x="0" y="0"/>
                <wp:positionH relativeFrom="column">
                  <wp:posOffset>-274320</wp:posOffset>
                </wp:positionH>
                <wp:positionV relativeFrom="paragraph">
                  <wp:posOffset>1069340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30" type="#_x0000_t13" href="http://www.adrarphysic.fr/" style="position:absolute;margin-left:-21.6pt;margin-top:84.2pt;width:80.25pt;height:50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14:paraId="4729739D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</w:p>
    <w:p w:rsidR="00ED253C" w:rsidRDefault="006207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B213FF" wp14:editId="74B8BDAB">
                <wp:simplePos x="0" y="0"/>
                <wp:positionH relativeFrom="column">
                  <wp:posOffset>892175</wp:posOffset>
                </wp:positionH>
                <wp:positionV relativeFrom="paragraph">
                  <wp:posOffset>579120</wp:posOffset>
                </wp:positionV>
                <wp:extent cx="6069330" cy="1009650"/>
                <wp:effectExtent l="152400" t="133350" r="179070" b="171450"/>
                <wp:wrapNone/>
                <wp:docPr id="8" name="Rectangle à coins arrondis 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10096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46" w:rsidRPr="00F93046" w:rsidRDefault="00F93046" w:rsidP="00F930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Connaitre les actions mécaniques et leurs effets ;</w:t>
                            </w:r>
                          </w:p>
                          <w:p w:rsidR="00F93046" w:rsidRDefault="00F93046" w:rsidP="00F930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Connaitre les deux types des </w:t>
                            </w:r>
                            <w:r w:rsidRPr="00F93046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actions mécaniques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 :</w:t>
                            </w:r>
                            <w:r w:rsidRPr="00F93046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  <w:p w:rsidR="00F93046" w:rsidRPr="00F93046" w:rsidRDefault="00F93046" w:rsidP="00F930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Distinguer une action de contact d’une action à distance ;</w:t>
                            </w:r>
                          </w:p>
                          <w:p w:rsidR="00155020" w:rsidRPr="00DA5E69" w:rsidRDefault="00F93046" w:rsidP="00F930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qu’une action mécanique se modélise par une force;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213FF" id="Rectangle à coins arrondis 8" o:spid="_x0000_s1031" href="http://www.adrarphysic.fr/" style="position:absolute;margin-left:70.25pt;margin-top:45.6pt;width:477.9pt;height:79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1AF68219" w14:textId="202AF67E" w:rsidR="00F93046" w:rsidRPr="00F93046" w:rsidRDefault="00F93046" w:rsidP="00F930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>Connaitre les actions mécaniques et leurs effets ;</w:t>
                      </w:r>
                    </w:p>
                    <w:p w14:paraId="76A0CC4E" w14:textId="0EA08DC5" w:rsidR="00F93046" w:rsidRDefault="00F93046" w:rsidP="00F930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 xml:space="preserve">Connaitre les deux types des </w:t>
                      </w:r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>actions mécaniques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> :</w:t>
                      </w:r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  <w:p w14:paraId="7DE9CC79" w14:textId="01BD45DF" w:rsidR="00F93046" w:rsidRPr="00F93046" w:rsidRDefault="00F93046" w:rsidP="00F930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>Distinguer une action de contact d’une action à distance ;</w:t>
                      </w:r>
                    </w:p>
                    <w:p w14:paraId="43FD450A" w14:textId="7827BD74" w:rsidR="00155020" w:rsidRPr="00DA5E69" w:rsidRDefault="00F93046" w:rsidP="00F930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 xml:space="preserve">Savoir qu’une action mécanique se modélise par une </w:t>
                      </w:r>
                      <w:proofErr w:type="gramStart"/>
                      <w:r w:rsidRPr="00F93046">
                        <w:rPr>
                          <w:rFonts w:asciiTheme="majorBidi" w:hAnsiTheme="majorBidi" w:cstheme="majorBidi"/>
                          <w:szCs w:val="24"/>
                        </w:rPr>
                        <w:t>force;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254"/>
        <w:tblW w:w="107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86"/>
      </w:tblGrid>
      <w:tr w:rsidR="00F93046" w:rsidTr="00F93046">
        <w:trPr>
          <w:trHeight w:val="10083"/>
        </w:trPr>
        <w:tc>
          <w:tcPr>
            <w:tcW w:w="10772" w:type="dxa"/>
            <w:shd w:val="clear" w:color="auto" w:fill="FFFFFF" w:themeFill="background1"/>
          </w:tcPr>
          <w:p w:rsidR="00F93046" w:rsidRDefault="00F93046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2D6C7BD" wp14:editId="3D156875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36830</wp:posOffset>
                      </wp:positionV>
                      <wp:extent cx="2781300" cy="845820"/>
                      <wp:effectExtent l="0" t="0" r="19050" b="1143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845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6" w:rsidRPr="00F93046" w:rsidRDefault="00F93046" w:rsidP="00F93046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F93046">
                                    <w:rPr>
                                      <w:rFonts w:cs="Times New Roman"/>
                                    </w:rPr>
                                    <w:t>- Ressources numériques (Animations);</w:t>
                                  </w:r>
                                </w:p>
                                <w:p w:rsidR="00F93046" w:rsidRPr="00DA5E69" w:rsidRDefault="00F93046" w:rsidP="00F93046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F93046">
                                    <w:rPr>
                                      <w:rFonts w:cs="Times New Roman"/>
                                    </w:rPr>
                                    <w:t>- Photos ou/et documents 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D6C7BD" id="Rectangle à coins arrondis 14" o:spid="_x0000_s1032" style="position:absolute;margin-left:302.4pt;margin-top:2.9pt;width:219pt;height:66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" fillcolor="#f2f2f2 [3052]" strokecolor="#00b0f0" strokeweight="2pt">
                      <v:stroke dashstyle="dash"/>
                      <v:textbox>
                        <w:txbxContent>
                          <w:p w14:paraId="6CEDFCAC" w14:textId="77777777" w:rsidR="00F93046" w:rsidRPr="00F93046" w:rsidRDefault="00F93046" w:rsidP="00F93046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F93046">
                              <w:rPr>
                                <w:rFonts w:cs="Times New Roman"/>
                              </w:rPr>
                              <w:t>- Ressources numériques (Animations</w:t>
                            </w:r>
                            <w:proofErr w:type="gramStart"/>
                            <w:r w:rsidRPr="00F93046">
                              <w:rPr>
                                <w:rFonts w:cs="Times New Roman"/>
                              </w:rPr>
                              <w:t>);</w:t>
                            </w:r>
                            <w:proofErr w:type="gramEnd"/>
                          </w:p>
                          <w:p w14:paraId="55C23118" w14:textId="29AD90DC" w:rsidR="00F93046" w:rsidRPr="00DA5E69" w:rsidRDefault="00F93046" w:rsidP="00F93046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F93046">
                              <w:rPr>
                                <w:rFonts w:cs="Times New Roman"/>
                              </w:rPr>
                              <w:t>- Photos ou/et documents ;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8512DC1" wp14:editId="0057B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756660" cy="845820"/>
                      <wp:effectExtent l="0" t="0" r="15240" b="1143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6660" cy="845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6" w:rsidRPr="00F93046" w:rsidRDefault="00F93046" w:rsidP="00F93046">
                                  <w:p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F93046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- Qu’est-ce qu’une action mécanique et quels sont ses effets ?</w:t>
                                  </w:r>
                                </w:p>
                                <w:p w:rsidR="00F93046" w:rsidRPr="00F93046" w:rsidRDefault="00F93046" w:rsidP="00F93046">
                                  <w:p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F93046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- Quels sont les différents types d’actions mécaniques ?</w:t>
                                  </w:r>
                                </w:p>
                                <w:p w:rsidR="00F93046" w:rsidRPr="00F93046" w:rsidRDefault="00F93046" w:rsidP="00F93046">
                                  <w:p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F93046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- Comment peut-on modéliser une action mécanique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512DC1" id="Rectangle à coins arrondis 21" o:spid="_x0000_s1033" style="position:absolute;margin-left:0;margin-top:3.5pt;width:295.8pt;height:66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" fillcolor="#f2f2f2 [3052]" strokecolor="#00b0f0" strokeweight="2pt">
                      <v:stroke dashstyle="dash"/>
                      <v:textbox>
                        <w:txbxContent>
                          <w:p w14:paraId="697CC23D" w14:textId="77777777" w:rsidR="00F93046" w:rsidRPr="00F93046" w:rsidRDefault="00F93046" w:rsidP="00F93046">
                            <w:p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- Qu’est-ce qu’une action mécanique et quels sont ses effets ?</w:t>
                            </w:r>
                          </w:p>
                          <w:p w14:paraId="72348273" w14:textId="77777777" w:rsidR="00F93046" w:rsidRPr="00F93046" w:rsidRDefault="00F93046" w:rsidP="00F93046">
                            <w:p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- Quels sont les différents types d’actions mécaniques ?</w:t>
                            </w:r>
                          </w:p>
                          <w:p w14:paraId="02CB8BE3" w14:textId="637D67AB" w:rsidR="00F93046" w:rsidRPr="00F93046" w:rsidRDefault="00F93046" w:rsidP="00F93046">
                            <w:p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F93046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- Comment peut-on modéliser une action mécanique 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93046" w:rsidRDefault="00F93046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93046" w:rsidRDefault="00F93046" w:rsidP="00F93046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93046" w:rsidRPr="00DA5E69" w:rsidRDefault="00F93046" w:rsidP="00F93046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93046" w:rsidRDefault="00F93046" w:rsidP="00F93046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Les actions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mécaniques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 leurs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effets</w:t>
            </w:r>
            <w:r w:rsidR="007A3CB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                         </w:t>
            </w:r>
          </w:p>
          <w:p w:rsidR="00AB11CB" w:rsidRDefault="007A3CB0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A2DFA">
              <w:rPr>
                <w:rFonts w:asciiTheme="majorBidi" w:hAnsiTheme="majorBidi" w:cstheme="maj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33664" behindDoc="0" locked="0" layoutInCell="1" allowOverlap="1" wp14:anchorId="6FAF1906" wp14:editId="64EEEB3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40957</wp:posOffset>
                  </wp:positionV>
                  <wp:extent cx="5177790" cy="2129790"/>
                  <wp:effectExtent l="12700" t="12700" r="16510" b="16510"/>
                  <wp:wrapNone/>
                  <wp:docPr id="3" name="Imag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Pr="006207B8" w:rsidRDefault="00AB11CB" w:rsidP="006207B8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AB11CB" w:rsidRDefault="00AB11CB" w:rsidP="00AB11C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Style w:val="GridTable1Light"/>
              <w:tblW w:w="10560" w:type="dxa"/>
              <w:tblLook w:val="04A0" w:firstRow="1" w:lastRow="0" w:firstColumn="1" w:lastColumn="0" w:noHBand="0" w:noVBand="1"/>
            </w:tblPr>
            <w:tblGrid>
              <w:gridCol w:w="3724"/>
              <w:gridCol w:w="950"/>
              <w:gridCol w:w="1175"/>
              <w:gridCol w:w="1086"/>
              <w:gridCol w:w="2256"/>
              <w:gridCol w:w="1369"/>
            </w:tblGrid>
            <w:tr w:rsidR="006207B8" w:rsidRPr="00AB11CB" w:rsidTr="006207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C6D9F1" w:themeFill="text2" w:themeFillTint="33"/>
                  <w:vAlign w:val="center"/>
                </w:tcPr>
                <w:p w:rsidR="006207B8" w:rsidRDefault="00E6410A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  <w:t>A</w:t>
                  </w:r>
                  <w:r w:rsidR="006207B8" w:rsidRPr="00AB11CB"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  <w:t>cteur</w:t>
                  </w:r>
                </w:p>
                <w:p w:rsidR="00E6410A" w:rsidRPr="00AB11CB" w:rsidRDefault="00E6410A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Cs w:val="24"/>
                      <w:rtl/>
                      <w:lang w:bidi="ar-MA"/>
                    </w:rPr>
                  </w:pPr>
                  <w:r>
                    <w:rPr>
                      <w:rFonts w:ascii="Cambria" w:hAnsi="Cambria" w:cstheme="majorBidi" w:hint="cs"/>
                      <w:b w:val="0"/>
                      <w:bCs w:val="0"/>
                      <w:szCs w:val="24"/>
                      <w:rtl/>
                      <w:lang w:bidi="ar-MA"/>
                    </w:rPr>
                    <w:t>المؤثر</w:t>
                  </w:r>
                </w:p>
              </w:tc>
              <w:tc>
                <w:tcPr>
                  <w:tcW w:w="1126" w:type="dxa"/>
                  <w:shd w:val="clear" w:color="auto" w:fill="C6D9F1" w:themeFill="text2" w:themeFillTint="33"/>
                  <w:vAlign w:val="center"/>
                </w:tcPr>
                <w:p w:rsidR="006207B8" w:rsidRDefault="00E6410A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  <w:rtl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  <w:t>R</w:t>
                  </w:r>
                  <w:r w:rsidR="006207B8" w:rsidRPr="00AB11CB"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  <w:t>eceveur</w:t>
                  </w:r>
                </w:p>
                <w:p w:rsidR="00E6410A" w:rsidRPr="00AB11CB" w:rsidRDefault="00E6410A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  <w:r>
                    <w:rPr>
                      <w:rFonts w:ascii="Cambria" w:hAnsi="Cambria" w:cstheme="majorBidi" w:hint="cs"/>
                      <w:b w:val="0"/>
                      <w:bCs w:val="0"/>
                      <w:szCs w:val="24"/>
                      <w:rtl/>
                    </w:rPr>
                    <w:t>المأثر عليه</w:t>
                  </w:r>
                </w:p>
              </w:tc>
              <w:tc>
                <w:tcPr>
                  <w:tcW w:w="1086" w:type="dxa"/>
                  <w:shd w:val="clear" w:color="auto" w:fill="C6D9F1" w:themeFill="text2" w:themeFillTint="33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  <w:t>Contacte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  <w:t>Ou à distance</w:t>
                  </w:r>
                </w:p>
              </w:tc>
              <w:tc>
                <w:tcPr>
                  <w:tcW w:w="2268" w:type="dxa"/>
                  <w:shd w:val="clear" w:color="auto" w:fill="C6D9F1" w:themeFill="text2" w:themeFillTint="33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  <w:t>Résultat d’action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</w:pPr>
                  <w:r w:rsidRPr="00AB11CB"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  <w:t>mécanique</w:t>
                  </w:r>
                </w:p>
              </w:tc>
              <w:tc>
                <w:tcPr>
                  <w:tcW w:w="1369" w:type="dxa"/>
                  <w:shd w:val="clear" w:color="auto" w:fill="C6D9F1" w:themeFill="text2" w:themeFillTint="33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after="0"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</w:pPr>
                  <w:r>
                    <w:rPr>
                      <w:rFonts w:ascii="Cambria" w:hAnsi="Cambria" w:cstheme="majorBidi"/>
                      <w:b w:val="0"/>
                      <w:bCs w:val="0"/>
                      <w:sz w:val="22"/>
                    </w:rPr>
                    <w:t>L’effet</w:t>
                  </w: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  <w:r w:rsidRPr="00AB11CB">
                    <w:rPr>
                      <w:rFonts w:ascii="Cambria" w:eastAsiaTheme="minorEastAsia" w:hAnsi="Cambria"/>
                      <w:b w:val="0"/>
                      <w:bCs w:val="0"/>
                      <w:iCs/>
                      <w:szCs w:val="24"/>
                    </w:rPr>
                    <w:t xml:space="preserve">Action du vent sur les voiles (1) 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vent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voiles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contacte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 xml:space="preserve">met </w:t>
                  </w:r>
                  <w:r>
                    <w:rPr>
                      <w:rFonts w:ascii="Cambria" w:hAnsi="Cambria" w:cstheme="majorBidi"/>
                      <w:szCs w:val="24"/>
                    </w:rPr>
                    <w:t>les voiles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en mouvement</w:t>
                  </w:r>
                </w:p>
              </w:tc>
              <w:tc>
                <w:tcPr>
                  <w:tcW w:w="1369" w:type="dxa"/>
                  <w:vMerge w:val="restart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dynamique</w:t>
                  </w: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  <w:r w:rsidRPr="00AB11CB">
                    <w:rPr>
                      <w:rFonts w:ascii="Cambria" w:eastAsiaTheme="minorEastAsia" w:hAnsi="Cambria"/>
                      <w:b w:val="0"/>
                      <w:bCs w:val="0"/>
                      <w:iCs/>
                      <w:szCs w:val="24"/>
                    </w:rPr>
                    <w:t xml:space="preserve">Action d’un aiment sur un clou (2) 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aimant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clou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distance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 xml:space="preserve">met le </w:t>
                  </w:r>
                  <w:r>
                    <w:rPr>
                      <w:rFonts w:ascii="Cambria" w:hAnsi="Cambria" w:cstheme="majorBidi"/>
                      <w:szCs w:val="24"/>
                    </w:rPr>
                    <w:t>clou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en mouvement</w:t>
                  </w:r>
                </w:p>
              </w:tc>
              <w:tc>
                <w:tcPr>
                  <w:tcW w:w="1369" w:type="dxa"/>
                  <w:vMerge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 xml:space="preserve">joueur exerce une action sur le ballon </w:t>
                  </w:r>
                  <w:bookmarkStart w:id="0" w:name="_Hlk32254167"/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 xml:space="preserve">(3) </w:t>
                  </w:r>
                  <w:bookmarkEnd w:id="0"/>
                </w:p>
              </w:tc>
              <w:tc>
                <w:tcPr>
                  <w:tcW w:w="950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joueur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ballon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contacte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met le ballon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en mouvement.</w:t>
                  </w:r>
                </w:p>
              </w:tc>
              <w:tc>
                <w:tcPr>
                  <w:tcW w:w="1369" w:type="dxa"/>
                  <w:vMerge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6207B8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</w:pPr>
                  <w:r w:rsidRPr="006207B8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L’action mécanique exerce par la tête</w:t>
                  </w:r>
                  <w:r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 </w:t>
                  </w:r>
                  <w:r w:rsidRPr="006207B8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du joueur sur le ballon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 </w:t>
                  </w:r>
                  <w:r w:rsidR="007A2DFA"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(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4</w:t>
                  </w:r>
                  <w:r w:rsidR="007A2DFA"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P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6207B8">
                    <w:rPr>
                      <w:rFonts w:ascii="Cambria" w:eastAsia="Times New Roman" w:hAnsi="Cambria" w:cs="Times New Roman"/>
                      <w:szCs w:val="24"/>
                      <w:lang w:eastAsia="fr-FR"/>
                    </w:rPr>
                    <w:t>tête du joueur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ballon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contacte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modifié</w:t>
                  </w:r>
                </w:p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la trajectoire et la vitesse du ballon</w:t>
                  </w:r>
                </w:p>
              </w:tc>
              <w:tc>
                <w:tcPr>
                  <w:tcW w:w="1369" w:type="dxa"/>
                  <w:vMerge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6207B8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</w:pP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Action exercée par la terre sur la pomme (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5</w:t>
                  </w: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).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terre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pomme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distance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  <w:tc>
                <w:tcPr>
                  <w:tcW w:w="1369" w:type="dxa"/>
                  <w:vMerge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rPr>
                      <w:rFonts w:ascii="Cambria" w:hAnsi="Cambria" w:cstheme="majorBidi"/>
                      <w:b w:val="0"/>
                      <w:bCs w:val="0"/>
                      <w:szCs w:val="24"/>
                    </w:rPr>
                  </w:pP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le fil exerce une action sur la boule </w:t>
                  </w: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rtl/>
                      <w:lang w:eastAsia="fr-FR" w:bidi="ar-MA"/>
                    </w:rPr>
                    <w:t>كرية</w:t>
                  </w: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 (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6</w:t>
                  </w:r>
                  <w:r w:rsidRPr="00AB11CB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) 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fil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boule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contacte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participe</w:t>
                  </w:r>
                </w:p>
                <w:p w:rsidR="006207B8" w:rsidRPr="00AB11CB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 xml:space="preserve">à </w:t>
                  </w:r>
                  <w:r>
                    <w:rPr>
                      <w:rFonts w:ascii="Cambria" w:hAnsi="Cambria" w:cstheme="majorBidi"/>
                      <w:szCs w:val="24"/>
                    </w:rPr>
                    <w:t>l’équilibre de boule</w:t>
                  </w:r>
                  <w:r w:rsidRPr="009E2004">
                    <w:rPr>
                      <w:rFonts w:ascii="Cambria" w:hAnsi="Cambria" w:cstheme="majorBidi"/>
                      <w:szCs w:val="24"/>
                    </w:rPr>
                    <w:t xml:space="preserve">  </w:t>
                  </w:r>
                </w:p>
              </w:tc>
              <w:tc>
                <w:tcPr>
                  <w:tcW w:w="1369" w:type="dxa"/>
                  <w:vMerge w:val="restart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statique</w:t>
                  </w:r>
                </w:p>
              </w:tc>
            </w:tr>
            <w:tr w:rsidR="006207B8" w:rsidRPr="00AB11CB" w:rsidTr="006207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1" w:type="dxa"/>
                  <w:vAlign w:val="center"/>
                </w:tcPr>
                <w:p w:rsidR="006207B8" w:rsidRPr="006207B8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</w:pPr>
                  <w:r w:rsidRPr="006207B8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>Action mécanique exerce par la main d’un archer sur la corde de l’arc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szCs w:val="24"/>
                      <w:lang w:eastAsia="fr-FR"/>
                    </w:rPr>
                    <w:t xml:space="preserve"> </w:t>
                  </w:r>
                  <w:r w:rsidR="007A2DFA"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(</w:t>
                  </w:r>
                  <w:r w:rsidR="007A2DFA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7</w:t>
                  </w:r>
                  <w:r w:rsidR="007A2DFA" w:rsidRPr="00AB11CB">
                    <w:rPr>
                      <w:rFonts w:ascii="Cambria" w:eastAsia="Times New Roman" w:hAnsi="Cambria" w:cs="Times New Roman"/>
                      <w:b w:val="0"/>
                      <w:bCs w:val="0"/>
                      <w:color w:val="000000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950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La main</w:t>
                  </w:r>
                </w:p>
              </w:tc>
              <w:tc>
                <w:tcPr>
                  <w:tcW w:w="112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La corde</w:t>
                  </w:r>
                </w:p>
              </w:tc>
              <w:tc>
                <w:tcPr>
                  <w:tcW w:w="1086" w:type="dxa"/>
                  <w:vAlign w:val="center"/>
                </w:tcPr>
                <w:p w:rsidR="006207B8" w:rsidRDefault="006207B8" w:rsidP="00DB0E9C">
                  <w:pPr>
                    <w:pStyle w:val="Paragraphedeliste"/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>
                    <w:rPr>
                      <w:rFonts w:ascii="Cambria" w:hAnsi="Cambria" w:cstheme="majorBidi"/>
                      <w:szCs w:val="24"/>
                    </w:rPr>
                    <w:t>contacte</w:t>
                  </w:r>
                </w:p>
              </w:tc>
              <w:tc>
                <w:tcPr>
                  <w:tcW w:w="2268" w:type="dxa"/>
                  <w:vAlign w:val="center"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  <w:r w:rsidRPr="009E2004">
                    <w:rPr>
                      <w:rFonts w:ascii="Cambria" w:hAnsi="Cambria" w:cstheme="majorBidi"/>
                      <w:szCs w:val="24"/>
                    </w:rPr>
                    <w:t>déforme la corde</w:t>
                  </w:r>
                </w:p>
              </w:tc>
              <w:tc>
                <w:tcPr>
                  <w:tcW w:w="1369" w:type="dxa"/>
                  <w:vMerge/>
                </w:tcPr>
                <w:p w:rsidR="006207B8" w:rsidRPr="009E2004" w:rsidRDefault="006207B8" w:rsidP="00DB0E9C">
                  <w:pPr>
                    <w:framePr w:hSpace="141" w:wrap="around" w:vAnchor="text" w:hAnchor="margin" w:y="2254"/>
                    <w:tabs>
                      <w:tab w:val="left" w:pos="142"/>
                    </w:tabs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ajorBidi"/>
                      <w:szCs w:val="24"/>
                    </w:rPr>
                  </w:pPr>
                </w:p>
              </w:tc>
            </w:tr>
          </w:tbl>
          <w:p w:rsidR="00AB11CB" w:rsidRPr="007A3CB0" w:rsidRDefault="007A3CB0" w:rsidP="007A3CB0">
            <w:pPr>
              <w:tabs>
                <w:tab w:val="left" w:pos="142"/>
              </w:tabs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>
              <w:rPr>
                <w:rFonts w:ascii="Cambria" w:hAnsi="Cambria" w:cstheme="majorBidi"/>
                <w:szCs w:val="24"/>
              </w:rPr>
              <w:t xml:space="preserve">         </w:t>
            </w:r>
            <w:r w:rsidR="00256246" w:rsidRPr="007A3CB0">
              <w:rPr>
                <w:rFonts w:ascii="Cambria" w:hAnsi="Cambria" w:cstheme="majorBidi"/>
                <w:szCs w:val="24"/>
              </w:rPr>
              <w:t>Une action mécanique est toujours exercée par un objet (</w:t>
            </w:r>
            <w:r w:rsidR="00256246" w:rsidRPr="007A3CB0">
              <w:rPr>
                <w:rFonts w:ascii="Cambria" w:hAnsi="Cambria" w:cstheme="majorBidi"/>
                <w:b/>
                <w:bCs/>
                <w:color w:val="0070C0"/>
                <w:szCs w:val="24"/>
              </w:rPr>
              <w:t>l’acteur</w:t>
            </w:r>
            <w:r w:rsidR="00787B3C" w:rsidRPr="007A3CB0">
              <w:rPr>
                <w:rFonts w:ascii="Cambria" w:hAnsi="Cambria" w:cstheme="majorBidi" w:hint="cs"/>
                <w:b/>
                <w:bCs/>
                <w:color w:val="0070C0"/>
                <w:szCs w:val="24"/>
                <w:rtl/>
              </w:rPr>
              <w:t>ثر</w:t>
            </w:r>
            <w:r w:rsidR="00787B3C" w:rsidRPr="007A3CB0">
              <w:rPr>
                <w:rFonts w:ascii="Cambria" w:hAnsi="Cambria" w:cstheme="majorBidi"/>
                <w:color w:val="0070C0"/>
                <w:szCs w:val="24"/>
              </w:rPr>
              <w:t xml:space="preserve"> </w:t>
            </w:r>
            <w:r w:rsidR="00787B3C" w:rsidRPr="007A3CB0">
              <w:rPr>
                <w:rFonts w:ascii="Cambria" w:hAnsi="Cambria" w:cstheme="majorBidi" w:hint="cs"/>
                <w:color w:val="0070C0"/>
                <w:szCs w:val="24"/>
                <w:rtl/>
                <w:lang w:bidi="ar-MA"/>
              </w:rPr>
              <w:t>المؤ</w:t>
            </w:r>
            <w:r w:rsidR="00256246" w:rsidRPr="007A3CB0">
              <w:rPr>
                <w:rFonts w:ascii="Cambria" w:hAnsi="Cambria" w:cstheme="majorBidi"/>
                <w:szCs w:val="24"/>
              </w:rPr>
              <w:t xml:space="preserve">) sur un autre objet (le </w:t>
            </w:r>
            <w:r w:rsidR="00256246" w:rsidRPr="007A3CB0">
              <w:rPr>
                <w:rFonts w:ascii="Cambria" w:hAnsi="Cambria" w:cstheme="majorBidi"/>
                <w:color w:val="0070C0"/>
                <w:szCs w:val="24"/>
              </w:rPr>
              <w:t>receveur</w:t>
            </w:r>
            <w:r w:rsidR="00787B3C" w:rsidRPr="007A3CB0">
              <w:rPr>
                <w:rFonts w:ascii="Cambria" w:hAnsi="Cambria" w:cstheme="majorBidi" w:hint="cs"/>
                <w:color w:val="0070C0"/>
                <w:szCs w:val="24"/>
                <w:rtl/>
              </w:rPr>
              <w:t xml:space="preserve">المأثر </w:t>
            </w:r>
            <w:proofErr w:type="gramStart"/>
            <w:r w:rsidR="00787B3C" w:rsidRPr="007A3CB0">
              <w:rPr>
                <w:rFonts w:ascii="Cambria" w:hAnsi="Cambria" w:cstheme="majorBidi" w:hint="cs"/>
                <w:color w:val="0070C0"/>
                <w:szCs w:val="24"/>
                <w:rtl/>
              </w:rPr>
              <w:t>عليه</w:t>
            </w:r>
            <w:r w:rsidR="00787B3C" w:rsidRPr="007A3CB0">
              <w:rPr>
                <w:rFonts w:ascii="Cambria" w:hAnsi="Cambria" w:cstheme="majorBidi" w:hint="cs"/>
                <w:szCs w:val="24"/>
                <w:rtl/>
              </w:rPr>
              <w:t xml:space="preserve"> </w:t>
            </w:r>
            <w:r w:rsidR="00256246" w:rsidRPr="007A3CB0">
              <w:rPr>
                <w:rFonts w:ascii="Cambria" w:hAnsi="Cambria" w:cstheme="majorBidi"/>
                <w:szCs w:val="24"/>
              </w:rPr>
              <w:t>)</w:t>
            </w:r>
            <w:proofErr w:type="gramEnd"/>
            <w:r w:rsidR="00256246" w:rsidRPr="007A3CB0">
              <w:rPr>
                <w:rFonts w:ascii="Cambria" w:hAnsi="Cambria" w:cstheme="majorBidi"/>
                <w:szCs w:val="24"/>
              </w:rPr>
              <w:t>.</w:t>
            </w:r>
          </w:p>
          <w:p w:rsidR="00256246" w:rsidRPr="00B705E0" w:rsidRDefault="00256246" w:rsidP="00B705E0">
            <w:pPr>
              <w:pStyle w:val="Paragraphedeliste"/>
              <w:numPr>
                <w:ilvl w:val="0"/>
                <w:numId w:val="27"/>
              </w:numPr>
              <w:tabs>
                <w:tab w:val="left" w:pos="142"/>
              </w:tabs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B705E0">
              <w:rPr>
                <w:rFonts w:ascii="Cambria" w:hAnsi="Cambria" w:cstheme="majorBidi"/>
                <w:szCs w:val="24"/>
              </w:rPr>
              <w:lastRenderedPageBreak/>
              <w:t>Une action mécanique à deux effets :</w:t>
            </w:r>
          </w:p>
          <w:p w:rsidR="00256246" w:rsidRPr="00B705E0" w:rsidRDefault="00256246" w:rsidP="00B705E0">
            <w:pPr>
              <w:pStyle w:val="Paragraphedeliste"/>
              <w:numPr>
                <w:ilvl w:val="0"/>
                <w:numId w:val="28"/>
              </w:numPr>
              <w:tabs>
                <w:tab w:val="left" w:pos="142"/>
              </w:tabs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color w:val="0070C0"/>
                <w:szCs w:val="24"/>
              </w:rPr>
              <w:t>l’effet dynamique </w:t>
            </w:r>
            <w:r w:rsidR="00787B3C">
              <w:rPr>
                <w:rFonts w:ascii="Cambria" w:hAnsi="Cambria" w:cstheme="majorBidi" w:hint="cs"/>
                <w:color w:val="0070C0"/>
                <w:szCs w:val="24"/>
                <w:rtl/>
              </w:rPr>
              <w:t xml:space="preserve"> مفعول تحريكي</w:t>
            </w:r>
            <w:r w:rsidRPr="00B705E0">
              <w:rPr>
                <w:rFonts w:ascii="Cambria" w:hAnsi="Cambria" w:cstheme="majorBidi"/>
                <w:szCs w:val="24"/>
              </w:rPr>
              <w:t>: mettre un corps en mouvement ou de modifier le mouvement du corps </w:t>
            </w:r>
          </w:p>
          <w:p w:rsidR="00256246" w:rsidRPr="00B705E0" w:rsidRDefault="00256246" w:rsidP="00B705E0">
            <w:pPr>
              <w:pStyle w:val="Paragraphedeliste"/>
              <w:numPr>
                <w:ilvl w:val="0"/>
                <w:numId w:val="28"/>
              </w:numPr>
              <w:tabs>
                <w:tab w:val="left" w:pos="142"/>
              </w:tabs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color w:val="0070C0"/>
                <w:szCs w:val="24"/>
              </w:rPr>
              <w:t>L’effet statique</w:t>
            </w:r>
            <w:r w:rsidR="00787B3C">
              <w:rPr>
                <w:rFonts w:ascii="Cambria" w:hAnsi="Cambria" w:cstheme="majorBidi" w:hint="cs"/>
                <w:color w:val="0070C0"/>
                <w:szCs w:val="24"/>
                <w:rtl/>
              </w:rPr>
              <w:t xml:space="preserve"> مفعول </w:t>
            </w:r>
            <w:proofErr w:type="gramStart"/>
            <w:r w:rsidR="00787B3C">
              <w:rPr>
                <w:rFonts w:ascii="Cambria" w:hAnsi="Cambria" w:cstheme="majorBidi" w:hint="cs"/>
                <w:color w:val="0070C0"/>
                <w:szCs w:val="24"/>
                <w:rtl/>
              </w:rPr>
              <w:t xml:space="preserve">سكوني </w:t>
            </w:r>
            <w:r w:rsidRPr="00787B3C">
              <w:rPr>
                <w:rFonts w:ascii="Cambria" w:hAnsi="Cambria" w:cstheme="majorBidi"/>
                <w:color w:val="0070C0"/>
                <w:szCs w:val="24"/>
              </w:rPr>
              <w:t> </w:t>
            </w:r>
            <w:r w:rsidRPr="00B705E0">
              <w:rPr>
                <w:rFonts w:ascii="Cambria" w:hAnsi="Cambria" w:cstheme="majorBidi"/>
                <w:szCs w:val="24"/>
              </w:rPr>
              <w:t>:</w:t>
            </w:r>
            <w:proofErr w:type="gramEnd"/>
            <w:r w:rsidRPr="00B705E0">
              <w:rPr>
                <w:rFonts w:ascii="Cambria" w:hAnsi="Cambria" w:cstheme="majorBidi"/>
                <w:szCs w:val="24"/>
              </w:rPr>
              <w:t xml:space="preserve"> mettre un corps au repos </w:t>
            </w:r>
            <w:r w:rsidR="00B705E0" w:rsidRPr="00B705E0">
              <w:rPr>
                <w:rFonts w:ascii="Cambria" w:hAnsi="Cambria" w:cstheme="majorBidi"/>
                <w:szCs w:val="24"/>
              </w:rPr>
              <w:t>ou le</w:t>
            </w:r>
            <w:r w:rsidRPr="00B705E0">
              <w:rPr>
                <w:rFonts w:ascii="Cambria" w:hAnsi="Cambria" w:cstheme="majorBidi"/>
                <w:szCs w:val="24"/>
              </w:rPr>
              <w:t xml:space="preserve"> déformer</w:t>
            </w:r>
            <w:r w:rsidR="00787B3C">
              <w:rPr>
                <w:rFonts w:ascii="Cambria" w:hAnsi="Cambria" w:cstheme="majorBidi" w:hint="cs"/>
                <w:szCs w:val="24"/>
                <w:rtl/>
              </w:rPr>
              <w:t xml:space="preserve"> تشويه </w:t>
            </w:r>
            <w:r w:rsidR="008B22BA">
              <w:rPr>
                <w:rFonts w:ascii="Cambria" w:hAnsi="Cambria" w:cstheme="majorBidi"/>
                <w:szCs w:val="24"/>
              </w:rPr>
              <w:t xml:space="preserve"> un corps</w:t>
            </w:r>
            <w:r w:rsidRPr="00B705E0">
              <w:rPr>
                <w:rFonts w:ascii="Cambria" w:hAnsi="Cambria" w:cstheme="majorBidi"/>
                <w:szCs w:val="24"/>
              </w:rPr>
              <w:t xml:space="preserve">   </w:t>
            </w:r>
          </w:p>
          <w:p w:rsidR="00F93046" w:rsidRDefault="00F93046" w:rsidP="00F93046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Différents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types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d’actions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mécaniques</w:t>
            </w:r>
          </w:p>
          <w:p w:rsidR="00787B3C" w:rsidRDefault="00256246" w:rsidP="00B705E0">
            <w:pPr>
              <w:pStyle w:val="Paragraphedeliste"/>
              <w:numPr>
                <w:ilvl w:val="0"/>
                <w:numId w:val="29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B705E0">
              <w:rPr>
                <w:rFonts w:ascii="Cambria" w:hAnsi="Cambria" w:cstheme="majorBidi"/>
                <w:szCs w:val="24"/>
              </w:rPr>
              <w:t xml:space="preserve">On </w:t>
            </w:r>
            <w:r w:rsidR="00B705E0" w:rsidRPr="00B705E0">
              <w:rPr>
                <w:rFonts w:ascii="Cambria" w:hAnsi="Cambria" w:cstheme="majorBidi"/>
                <w:szCs w:val="24"/>
              </w:rPr>
              <w:t>distingue</w:t>
            </w:r>
            <w:r w:rsidRPr="00B705E0">
              <w:rPr>
                <w:rFonts w:ascii="Cambria" w:hAnsi="Cambria" w:cstheme="majorBidi"/>
                <w:szCs w:val="24"/>
              </w:rPr>
              <w:t xml:space="preserve"> entre deux types d’actions mécaniques :</w:t>
            </w:r>
          </w:p>
          <w:p w:rsidR="00256246" w:rsidRPr="00787B3C" w:rsidRDefault="00787B3C" w:rsidP="00787B3C">
            <w:pPr>
              <w:pStyle w:val="Paragraphedeliste"/>
              <w:spacing w:before="0" w:after="0" w:line="240" w:lineRule="auto"/>
              <w:ind w:left="644"/>
              <w:rPr>
                <w:rFonts w:ascii="Cambria" w:hAnsi="Cambria" w:cstheme="majorBidi"/>
                <w:szCs w:val="24"/>
              </w:rPr>
            </w:pPr>
            <w:r>
              <w:rPr>
                <w:rFonts w:ascii="Cambria" w:hAnsi="Cambria" w:cstheme="majorBidi" w:hint="cs"/>
                <w:szCs w:val="24"/>
                <w:rtl/>
              </w:rPr>
              <w:t xml:space="preserve">                </w:t>
            </w:r>
            <w:r w:rsidR="00256246" w:rsidRPr="00B705E0">
              <w:rPr>
                <w:rFonts w:ascii="Cambria" w:hAnsi="Cambria" w:cstheme="majorBidi"/>
                <w:szCs w:val="24"/>
              </w:rPr>
              <w:t xml:space="preserve">action de </w:t>
            </w:r>
            <w:r w:rsidR="00256246" w:rsidRPr="00787B3C">
              <w:rPr>
                <w:rFonts w:ascii="Cambria" w:hAnsi="Cambria" w:cstheme="majorBidi"/>
                <w:color w:val="0070C0"/>
                <w:szCs w:val="24"/>
              </w:rPr>
              <w:t>contacte</w:t>
            </w:r>
            <w:r w:rsidR="00256246" w:rsidRPr="00B705E0">
              <w:rPr>
                <w:rFonts w:ascii="Cambria" w:hAnsi="Cambria" w:cstheme="majorBidi"/>
                <w:szCs w:val="24"/>
              </w:rPr>
              <w:t xml:space="preserve"> </w:t>
            </w:r>
            <w:r>
              <w:rPr>
                <w:rFonts w:ascii="Cambria" w:hAnsi="Cambria" w:cstheme="majorBidi" w:hint="cs"/>
                <w:szCs w:val="24"/>
                <w:rtl/>
              </w:rPr>
              <w:t xml:space="preserve">  تماس</w:t>
            </w:r>
            <w:r w:rsidR="00256246" w:rsidRPr="00B705E0">
              <w:rPr>
                <w:rFonts w:ascii="Cambria" w:hAnsi="Cambria" w:cstheme="majorBidi"/>
                <w:szCs w:val="24"/>
              </w:rPr>
              <w:t xml:space="preserve">et </w:t>
            </w:r>
            <w:r w:rsidR="00256246" w:rsidRPr="00787B3C">
              <w:rPr>
                <w:rFonts w:ascii="Cambria" w:hAnsi="Cambria" w:cstheme="majorBidi"/>
                <w:szCs w:val="24"/>
              </w:rPr>
              <w:t xml:space="preserve">action à </w:t>
            </w:r>
            <w:r w:rsidR="00256246" w:rsidRPr="00787B3C">
              <w:rPr>
                <w:rFonts w:ascii="Cambria" w:hAnsi="Cambria" w:cstheme="majorBidi"/>
                <w:color w:val="0070C0"/>
                <w:szCs w:val="24"/>
              </w:rPr>
              <w:t>distance</w:t>
            </w:r>
            <w:r w:rsidRPr="00787B3C">
              <w:rPr>
                <w:rFonts w:ascii="Cambria" w:hAnsi="Cambria" w:cstheme="majorBidi" w:hint="cs"/>
                <w:color w:val="0070C0"/>
                <w:szCs w:val="24"/>
                <w:rtl/>
              </w:rPr>
              <w:t xml:space="preserve"> عن بعد</w:t>
            </w:r>
          </w:p>
          <w:p w:rsidR="00F93046" w:rsidRDefault="00256246" w:rsidP="00B705E0">
            <w:pPr>
              <w:pStyle w:val="Paragraphedeliste"/>
              <w:numPr>
                <w:ilvl w:val="0"/>
                <w:numId w:val="26"/>
              </w:numPr>
              <w:spacing w:before="0" w:after="0" w:line="240" w:lineRule="auto"/>
              <w:rPr>
                <w:rFonts w:ascii="Cambria" w:hAnsi="Cambria" w:cstheme="majorBidi"/>
                <w:b/>
                <w:bCs/>
                <w:color w:val="00B050"/>
                <w:sz w:val="28"/>
                <w:szCs w:val="28"/>
              </w:rPr>
            </w:pPr>
            <w:r w:rsidRPr="00B705E0">
              <w:rPr>
                <w:rFonts w:ascii="Cambria" w:hAnsi="Cambria" w:cstheme="majorBidi"/>
                <w:b/>
                <w:bCs/>
                <w:color w:val="00B050"/>
                <w:sz w:val="28"/>
                <w:szCs w:val="28"/>
              </w:rPr>
              <w:t xml:space="preserve">Action mécanique de contacte : </w:t>
            </w:r>
          </w:p>
          <w:p w:rsidR="00B705E0" w:rsidRPr="00573456" w:rsidRDefault="00B705E0" w:rsidP="00573456">
            <w:pPr>
              <w:pStyle w:val="Paragraphedeliste"/>
              <w:numPr>
                <w:ilvl w:val="0"/>
                <w:numId w:val="29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573456">
              <w:rPr>
                <w:rFonts w:ascii="Cambria" w:hAnsi="Cambria" w:cstheme="majorBidi"/>
                <w:szCs w:val="24"/>
              </w:rPr>
              <w:t>Une action est dite de contact s’il y a contact</w:t>
            </w:r>
            <w:r w:rsidR="007B092B">
              <w:rPr>
                <w:rFonts w:ascii="Cambria" w:hAnsi="Cambria" w:cstheme="majorBidi" w:hint="cs"/>
                <w:szCs w:val="24"/>
                <w:rtl/>
              </w:rPr>
              <w:t xml:space="preserve">تماس </w:t>
            </w:r>
            <w:r w:rsidRPr="00573456">
              <w:rPr>
                <w:rFonts w:ascii="Cambria" w:hAnsi="Cambria" w:cstheme="majorBidi"/>
                <w:szCs w:val="24"/>
              </w:rPr>
              <w:t xml:space="preserve"> entre l’acteur et le receveur</w:t>
            </w:r>
          </w:p>
          <w:p w:rsidR="00B705E0" w:rsidRPr="00573456" w:rsidRDefault="00B705E0" w:rsidP="00573456">
            <w:pPr>
              <w:pStyle w:val="Paragraphedeliste"/>
              <w:numPr>
                <w:ilvl w:val="0"/>
                <w:numId w:val="29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573456">
              <w:rPr>
                <w:rFonts w:ascii="Cambria" w:hAnsi="Cambria" w:cstheme="majorBidi"/>
                <w:szCs w:val="24"/>
              </w:rPr>
              <w:t xml:space="preserve">Si la surface de contacte entre l’acteur et le receveur et assimilée à un point. L’action est dite </w:t>
            </w:r>
            <w:r w:rsidRPr="007B092B">
              <w:rPr>
                <w:rFonts w:ascii="Cambria" w:hAnsi="Cambria" w:cstheme="majorBidi"/>
                <w:b/>
                <w:bCs/>
                <w:color w:val="0070C0"/>
                <w:szCs w:val="24"/>
              </w:rPr>
              <w:t>localisée</w:t>
            </w:r>
            <w:r w:rsidR="007B092B">
              <w:rPr>
                <w:rFonts w:ascii="Cambria" w:hAnsi="Cambria" w:cstheme="majorBidi" w:hint="cs"/>
                <w:b/>
                <w:bCs/>
                <w:color w:val="0070C0"/>
                <w:szCs w:val="24"/>
                <w:rtl/>
              </w:rPr>
              <w:t xml:space="preserve"> </w:t>
            </w:r>
            <w:proofErr w:type="spellStart"/>
            <w:r w:rsidR="007B092B">
              <w:rPr>
                <w:rFonts w:ascii="Cambria" w:hAnsi="Cambria" w:cstheme="majorBidi" w:hint="cs"/>
                <w:b/>
                <w:bCs/>
                <w:color w:val="0070C0"/>
                <w:szCs w:val="24"/>
                <w:rtl/>
              </w:rPr>
              <w:t>مموضع</w:t>
            </w:r>
            <w:proofErr w:type="spellEnd"/>
            <w:r w:rsidR="007B092B">
              <w:rPr>
                <w:rFonts w:ascii="Cambria" w:hAnsi="Cambria" w:cstheme="majorBidi" w:hint="cs"/>
                <w:b/>
                <w:bCs/>
                <w:color w:val="0070C0"/>
                <w:szCs w:val="24"/>
                <w:rtl/>
              </w:rPr>
              <w:t xml:space="preserve"> </w:t>
            </w:r>
          </w:p>
          <w:p w:rsidR="00B705E0" w:rsidRPr="00573456" w:rsidRDefault="00787B3C" w:rsidP="00573456">
            <w:pPr>
              <w:pStyle w:val="Paragraphedeliste"/>
              <w:numPr>
                <w:ilvl w:val="0"/>
                <w:numId w:val="29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573456">
              <w:rPr>
                <w:b/>
                <w:bCs/>
                <w:noProof/>
                <w:color w:val="00B0F0"/>
                <w:lang w:eastAsia="fr-FR"/>
              </w:rPr>
              <w:drawing>
                <wp:anchor distT="0" distB="0" distL="114300" distR="114300" simplePos="0" relativeHeight="251644928" behindDoc="0" locked="0" layoutInCell="1" allowOverlap="1" wp14:anchorId="3E1F7C12" wp14:editId="17042B46">
                  <wp:simplePos x="0" y="0"/>
                  <wp:positionH relativeFrom="column">
                    <wp:posOffset>4450080</wp:posOffset>
                  </wp:positionH>
                  <wp:positionV relativeFrom="paragraph">
                    <wp:posOffset>257810</wp:posOffset>
                  </wp:positionV>
                  <wp:extent cx="2232660" cy="952500"/>
                  <wp:effectExtent l="0" t="0" r="2540" b="0"/>
                  <wp:wrapNone/>
                  <wp:docPr id="2" name="Imag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11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5E0" w:rsidRPr="00573456">
              <w:rPr>
                <w:rFonts w:ascii="Cambria" w:hAnsi="Cambria" w:cstheme="majorBidi"/>
                <w:szCs w:val="24"/>
              </w:rPr>
              <w:t xml:space="preserve">Si la surface de contact entre l’acteur et le receveur se fait en plusieurs points. L’action est </w:t>
            </w:r>
            <w:r w:rsidR="00573456" w:rsidRPr="00573456">
              <w:rPr>
                <w:rFonts w:ascii="Cambria" w:hAnsi="Cambria" w:cstheme="majorBidi"/>
                <w:szCs w:val="24"/>
              </w:rPr>
              <w:t xml:space="preserve">dite </w:t>
            </w:r>
            <w:r w:rsidR="00573456" w:rsidRPr="007B092B">
              <w:rPr>
                <w:rFonts w:ascii="Cambria" w:hAnsi="Cambria" w:cstheme="majorBidi"/>
                <w:b/>
                <w:bCs/>
                <w:color w:val="0070C0"/>
                <w:szCs w:val="24"/>
              </w:rPr>
              <w:t>répartie</w:t>
            </w:r>
            <w:r w:rsidR="007B092B">
              <w:rPr>
                <w:rFonts w:ascii="Cambria" w:hAnsi="Cambria" w:cstheme="majorBidi" w:hint="cs"/>
                <w:b/>
                <w:bCs/>
                <w:color w:val="0070C0"/>
                <w:szCs w:val="24"/>
                <w:rtl/>
              </w:rPr>
              <w:t xml:space="preserve"> موزع </w:t>
            </w:r>
          </w:p>
          <w:p w:rsidR="00256246" w:rsidRPr="00573456" w:rsidRDefault="00256246" w:rsidP="00787B3C">
            <w:pPr>
              <w:pStyle w:val="Paragraphedeliste"/>
              <w:numPr>
                <w:ilvl w:val="0"/>
                <w:numId w:val="42"/>
              </w:numPr>
              <w:spacing w:before="0" w:after="0" w:line="240" w:lineRule="auto"/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</w:pPr>
            <w:r w:rsidRPr="00573456"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Exemple </w:t>
            </w:r>
            <w:r w:rsidR="00573456"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1 : </w:t>
            </w:r>
          </w:p>
          <w:p w:rsidR="00256246" w:rsidRPr="00787B3C" w:rsidRDefault="00B705E0" w:rsidP="00573456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 xml:space="preserve">le fil exerce une action sur la boule : est une action </w:t>
            </w:r>
          </w:p>
          <w:p w:rsidR="00B705E0" w:rsidRPr="00787B3C" w:rsidRDefault="00B705E0" w:rsidP="00573456">
            <w:pPr>
              <w:pStyle w:val="Paragraphedeliste"/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 xml:space="preserve">de contacte </w:t>
            </w:r>
            <w:r w:rsidR="00573456" w:rsidRPr="00787B3C">
              <w:rPr>
                <w:rFonts w:ascii="Cambria" w:hAnsi="Cambria" w:cstheme="majorBidi"/>
                <w:szCs w:val="24"/>
              </w:rPr>
              <w:t>localis</w:t>
            </w:r>
            <w:r w:rsidR="00205599">
              <w:rPr>
                <w:rFonts w:ascii="Cambria" w:hAnsi="Cambria" w:cstheme="majorBidi"/>
                <w:szCs w:val="24"/>
              </w:rPr>
              <w:t>ée</w:t>
            </w:r>
          </w:p>
          <w:p w:rsidR="00573456" w:rsidRPr="00787B3C" w:rsidRDefault="00573456" w:rsidP="00573456">
            <w:pPr>
              <w:pStyle w:val="Paragraphedeliste"/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>autre exemple :</w:t>
            </w:r>
          </w:p>
          <w:p w:rsidR="00573456" w:rsidRPr="00787B3C" w:rsidRDefault="00787B3C" w:rsidP="00573456">
            <w:pPr>
              <w:pStyle w:val="Paragraphedeliste"/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573456">
              <w:rPr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D51EFC" wp14:editId="21C6062B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141605</wp:posOffset>
                  </wp:positionV>
                  <wp:extent cx="2160270" cy="937260"/>
                  <wp:effectExtent l="12700" t="12700" r="11430" b="15240"/>
                  <wp:wrapNone/>
                  <wp:docPr id="6" name="Imag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456" w:rsidRPr="00787B3C">
              <w:rPr>
                <w:rFonts w:ascii="Cambria" w:hAnsi="Cambria" w:cstheme="majorBidi"/>
                <w:szCs w:val="24"/>
              </w:rPr>
              <w:t>L’action mécanique exerce par la tête du joueur sur le ballon</w:t>
            </w:r>
          </w:p>
          <w:p w:rsidR="00573456" w:rsidRPr="00573456" w:rsidRDefault="00573456" w:rsidP="00787B3C">
            <w:pPr>
              <w:pStyle w:val="Paragraphedeliste"/>
              <w:numPr>
                <w:ilvl w:val="0"/>
                <w:numId w:val="41"/>
              </w:numPr>
              <w:spacing w:before="0" w:after="0" w:line="240" w:lineRule="auto"/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</w:pPr>
            <w:r w:rsidRPr="00573456"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Exemple </w:t>
            </w:r>
            <w:r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2 : </w:t>
            </w:r>
          </w:p>
          <w:p w:rsidR="00573456" w:rsidRPr="00787B3C" w:rsidRDefault="00573456" w:rsidP="00573456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>Action exercée par le livre sur la table : est une</w:t>
            </w:r>
          </w:p>
          <w:p w:rsidR="00573456" w:rsidRPr="00787B3C" w:rsidRDefault="00573456" w:rsidP="00573456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 xml:space="preserve">Action de contacte répartie </w:t>
            </w:r>
          </w:p>
          <w:p w:rsidR="00573456" w:rsidRPr="00787B3C" w:rsidRDefault="00573456" w:rsidP="00787B3C">
            <w:pPr>
              <w:pStyle w:val="Paragraphedeliste"/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>autre exemple :</w:t>
            </w:r>
            <w:r w:rsidR="00787B3C" w:rsidRPr="00787B3C">
              <w:rPr>
                <w:rFonts w:ascii="Cambria" w:hAnsi="Cambria" w:cstheme="majorBidi"/>
                <w:szCs w:val="24"/>
                <w:rtl/>
              </w:rPr>
              <w:t xml:space="preserve"> </w:t>
            </w:r>
            <w:r w:rsidRPr="00787B3C">
              <w:rPr>
                <w:rFonts w:ascii="Cambria" w:hAnsi="Cambria" w:cstheme="majorBidi"/>
                <w:szCs w:val="24"/>
              </w:rPr>
              <w:t>Action du vent sur les voiles</w:t>
            </w:r>
          </w:p>
          <w:p w:rsidR="00B705E0" w:rsidRPr="00573456" w:rsidRDefault="00573456" w:rsidP="00787B3C">
            <w:pPr>
              <w:pStyle w:val="Paragraphedeliste"/>
              <w:numPr>
                <w:ilvl w:val="0"/>
                <w:numId w:val="26"/>
              </w:numPr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573456">
              <w:rPr>
                <w:rFonts w:ascii="Cambria" w:hAnsi="Cambria" w:cstheme="majorBidi"/>
                <w:b/>
                <w:bCs/>
                <w:color w:val="00B050"/>
                <w:sz w:val="28"/>
                <w:szCs w:val="28"/>
              </w:rPr>
              <w:t xml:space="preserve">Action mécanique </w:t>
            </w:r>
            <w:r>
              <w:rPr>
                <w:rFonts w:ascii="Cambria" w:hAnsi="Cambria" w:cstheme="majorBidi"/>
                <w:b/>
                <w:bCs/>
                <w:color w:val="00B050"/>
                <w:sz w:val="28"/>
                <w:szCs w:val="28"/>
              </w:rPr>
              <w:t>à distance :</w:t>
            </w:r>
          </w:p>
          <w:p w:rsidR="00573456" w:rsidRPr="00F20551" w:rsidRDefault="00573456" w:rsidP="00F20551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F20551">
              <w:rPr>
                <w:rFonts w:ascii="Cambria" w:hAnsi="Cambria" w:cstheme="majorBidi"/>
                <w:szCs w:val="24"/>
              </w:rPr>
              <w:t xml:space="preserve">Une action est dite à distance s’il n’y a pas </w:t>
            </w:r>
            <w:r w:rsidR="00F20551" w:rsidRPr="00F20551">
              <w:rPr>
                <w:rFonts w:ascii="Cambria" w:hAnsi="Cambria" w:cstheme="majorBidi"/>
                <w:szCs w:val="24"/>
              </w:rPr>
              <w:t>contact entre</w:t>
            </w:r>
            <w:r w:rsidRPr="00F20551">
              <w:rPr>
                <w:rFonts w:ascii="Cambria" w:hAnsi="Cambria" w:cstheme="majorBidi"/>
                <w:szCs w:val="24"/>
              </w:rPr>
              <w:t xml:space="preserve"> </w:t>
            </w:r>
            <w:r w:rsidR="00F20551" w:rsidRPr="00F20551">
              <w:rPr>
                <w:rFonts w:ascii="Cambria" w:hAnsi="Cambria" w:cstheme="majorBidi"/>
                <w:szCs w:val="24"/>
              </w:rPr>
              <w:t xml:space="preserve">l’acteur et le receveur </w:t>
            </w:r>
          </w:p>
          <w:p w:rsidR="00F20551" w:rsidRPr="00F20551" w:rsidRDefault="00F20551" w:rsidP="00F20551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F20551">
              <w:rPr>
                <w:rFonts w:ascii="Cambria" w:hAnsi="Cambria" w:cstheme="majorBidi"/>
                <w:szCs w:val="24"/>
              </w:rPr>
              <w:t>Les actions mécaniques son toujours répartie</w:t>
            </w:r>
          </w:p>
          <w:p w:rsidR="00F20551" w:rsidRPr="00F20551" w:rsidRDefault="00F20551" w:rsidP="00F20551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="Cambria" w:hAnsi="Cambria" w:cstheme="majorBidi"/>
                <w:szCs w:val="24"/>
              </w:rPr>
            </w:pPr>
            <w:r w:rsidRPr="00F20551">
              <w:rPr>
                <w:rFonts w:ascii="Cambria" w:hAnsi="Cambria" w:cstheme="majorBidi"/>
                <w:szCs w:val="24"/>
              </w:rPr>
              <w:t xml:space="preserve">La terre exerce une action à distance répartie sue les corps appelés : </w:t>
            </w:r>
            <w:r w:rsidRPr="00F20551">
              <w:rPr>
                <w:rFonts w:ascii="Cambria" w:eastAsia="Times New Roman" w:hAnsi="Cambria" w:cs="Courier New"/>
                <w:szCs w:val="24"/>
                <w:lang w:eastAsia="fr-FR"/>
              </w:rPr>
              <w:t xml:space="preserve"> l’attraction terrestre</w:t>
            </w:r>
          </w:p>
          <w:p w:rsidR="00F20551" w:rsidRPr="00573456" w:rsidRDefault="00F20551" w:rsidP="00787B3C">
            <w:pPr>
              <w:pStyle w:val="Paragraphedeliste"/>
              <w:numPr>
                <w:ilvl w:val="0"/>
                <w:numId w:val="43"/>
              </w:numPr>
              <w:spacing w:before="0" w:after="0" w:line="240" w:lineRule="auto"/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</w:pPr>
            <w:r w:rsidRPr="00F20551">
              <w:rPr>
                <w:rFonts w:asciiTheme="majorBidi" w:hAnsiTheme="majorBidi" w:cstheme="maj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2482822" wp14:editId="79F2D1AC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75565</wp:posOffset>
                  </wp:positionV>
                  <wp:extent cx="2084070" cy="727710"/>
                  <wp:effectExtent l="12700" t="12700" r="11430" b="8890"/>
                  <wp:wrapNone/>
                  <wp:docPr id="12" name="Image 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51">
              <w:rPr>
                <w:rFonts w:ascii="Cambria" w:hAnsi="Cambria" w:cstheme="majorBidi"/>
                <w:szCs w:val="24"/>
              </w:rPr>
              <w:t xml:space="preserve"> </w:t>
            </w:r>
            <w:r w:rsidRPr="00573456"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Exemple </w:t>
            </w:r>
            <w:r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 xml:space="preserve">1 : </w:t>
            </w:r>
          </w:p>
          <w:p w:rsidR="00F20551" w:rsidRPr="00787B3C" w:rsidRDefault="00787B3C" w:rsidP="00787B3C">
            <w:pPr>
              <w:spacing w:before="0" w:after="0" w:line="240" w:lineRule="auto"/>
              <w:ind w:left="208"/>
              <w:rPr>
                <w:rFonts w:ascii="Cambria" w:hAnsi="Cambria" w:cstheme="majorBidi"/>
                <w:szCs w:val="24"/>
              </w:rPr>
            </w:pPr>
            <w:r>
              <w:rPr>
                <w:rFonts w:ascii="Cambria" w:hAnsi="Cambria" w:cstheme="majorBidi" w:hint="cs"/>
                <w:szCs w:val="24"/>
                <w:rtl/>
              </w:rPr>
              <w:t xml:space="preserve">           </w:t>
            </w:r>
            <w:r w:rsidR="00F20551" w:rsidRPr="00787B3C">
              <w:rPr>
                <w:rFonts w:ascii="Cambria" w:hAnsi="Cambria" w:cstheme="majorBidi"/>
                <w:szCs w:val="24"/>
              </w:rPr>
              <w:t>Action d’un aiment sur un clou : action magnétique</w:t>
            </w:r>
          </w:p>
          <w:p w:rsidR="00F20551" w:rsidRPr="00787B3C" w:rsidRDefault="00F20551" w:rsidP="00787B3C">
            <w:pPr>
              <w:pStyle w:val="Paragraphedeliste"/>
              <w:spacing w:before="0" w:after="0" w:line="240" w:lineRule="auto"/>
              <w:ind w:left="928"/>
              <w:rPr>
                <w:rFonts w:ascii="Cambria" w:hAnsi="Cambria" w:cstheme="majorBidi"/>
                <w:szCs w:val="24"/>
                <w:rtl/>
              </w:rPr>
            </w:pPr>
            <w:r w:rsidRPr="00787B3C">
              <w:rPr>
                <w:rFonts w:ascii="Cambria" w:hAnsi="Cambria" w:cstheme="majorBidi"/>
                <w:szCs w:val="24"/>
              </w:rPr>
              <w:t>est une action à distance répartie</w:t>
            </w:r>
          </w:p>
          <w:p w:rsidR="00787B3C" w:rsidRPr="00F20551" w:rsidRDefault="00787B3C" w:rsidP="00787B3C">
            <w:pPr>
              <w:spacing w:before="0" w:after="0" w:line="240" w:lineRule="auto"/>
              <w:ind w:left="502"/>
              <w:rPr>
                <w:rFonts w:ascii="Cambria" w:hAnsi="Cambria" w:cstheme="majorBidi"/>
                <w:szCs w:val="24"/>
              </w:rPr>
            </w:pPr>
          </w:p>
          <w:p w:rsidR="00F20551" w:rsidRPr="00F20551" w:rsidRDefault="00F20551" w:rsidP="00787B3C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</w:pPr>
            <w:r w:rsidRPr="00F20551">
              <w:rPr>
                <w:rFonts w:asciiTheme="majorBidi" w:hAnsiTheme="majorBidi" w:cstheme="maj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FBBD159" wp14:editId="7F54F4C3">
                  <wp:simplePos x="0" y="0"/>
                  <wp:positionH relativeFrom="column">
                    <wp:posOffset>4518978</wp:posOffset>
                  </wp:positionH>
                  <wp:positionV relativeFrom="paragraph">
                    <wp:posOffset>190818</wp:posOffset>
                  </wp:positionV>
                  <wp:extent cx="2091690" cy="788670"/>
                  <wp:effectExtent l="12700" t="12700" r="16510" b="11430"/>
                  <wp:wrapNone/>
                  <wp:docPr id="13" name="Imag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51">
              <w:rPr>
                <w:rFonts w:ascii="Cambria" w:hAnsi="Cambria" w:cstheme="majorBidi"/>
                <w:b/>
                <w:bCs/>
                <w:color w:val="00B0F0"/>
                <w:sz w:val="28"/>
                <w:szCs w:val="28"/>
              </w:rPr>
              <w:t>Exemple 2 :</w:t>
            </w:r>
          </w:p>
          <w:p w:rsidR="00F20551" w:rsidRPr="00787B3C" w:rsidRDefault="00F20551" w:rsidP="00787B3C">
            <w:pPr>
              <w:pStyle w:val="Paragraphedeliste"/>
              <w:spacing w:before="0" w:after="0" w:line="240" w:lineRule="auto"/>
              <w:ind w:left="644"/>
              <w:rPr>
                <w:rFonts w:ascii="Cambria" w:hAnsi="Cambria" w:cstheme="majorBidi"/>
                <w:szCs w:val="24"/>
              </w:rPr>
            </w:pPr>
            <w:r w:rsidRPr="00787B3C">
              <w:rPr>
                <w:rFonts w:ascii="Cambria" w:hAnsi="Cambria" w:cstheme="majorBidi"/>
                <w:szCs w:val="24"/>
              </w:rPr>
              <w:t>Action exercée par la terre sur la pomme : Actions attractive</w:t>
            </w:r>
          </w:p>
          <w:p w:rsidR="00F93046" w:rsidRDefault="00F20551" w:rsidP="007B092B">
            <w:pPr>
              <w:pStyle w:val="Paragraphedeliste"/>
              <w:spacing w:before="0" w:after="0" w:line="240" w:lineRule="auto"/>
              <w:ind w:left="928"/>
              <w:rPr>
                <w:rFonts w:ascii="Cambria" w:hAnsi="Cambria" w:cstheme="majorBidi"/>
                <w:szCs w:val="24"/>
                <w:rtl/>
              </w:rPr>
            </w:pPr>
            <w:r w:rsidRPr="00787B3C">
              <w:rPr>
                <w:rFonts w:ascii="Cambria" w:hAnsi="Cambria" w:cstheme="majorBidi"/>
                <w:szCs w:val="24"/>
              </w:rPr>
              <w:t>Est une action à distance répartie</w:t>
            </w:r>
          </w:p>
          <w:p w:rsidR="007B092B" w:rsidRPr="007B092B" w:rsidRDefault="007B092B" w:rsidP="007B092B">
            <w:pPr>
              <w:pStyle w:val="Paragraphedeliste"/>
              <w:spacing w:before="0" w:after="0" w:line="240" w:lineRule="auto"/>
              <w:ind w:left="928"/>
              <w:rPr>
                <w:rFonts w:ascii="Cambria" w:hAnsi="Cambria" w:cstheme="majorBidi"/>
                <w:szCs w:val="24"/>
              </w:rPr>
            </w:pPr>
          </w:p>
          <w:p w:rsidR="006413A3" w:rsidRDefault="006413A3" w:rsidP="00F93046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Bilan des action mécaniques :</w:t>
            </w:r>
          </w:p>
          <w:p w:rsidR="006413A3" w:rsidRDefault="006413A3" w:rsidP="006413A3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  <w:r w:rsidRPr="006413A3">
              <w:rPr>
                <w:rFonts w:asciiTheme="majorBidi" w:hAnsiTheme="majorBidi" w:cstheme="majorBidi"/>
                <w:szCs w:val="24"/>
              </w:rPr>
              <w:t xml:space="preserve">Faire le bilan des actions mécaniques à un corps (système étudié) consiste </w:t>
            </w:r>
            <w:proofErr w:type="spellStart"/>
            <w:proofErr w:type="gramStart"/>
            <w:r w:rsidRPr="006413A3">
              <w:rPr>
                <w:rFonts w:asciiTheme="majorBidi" w:hAnsiTheme="majorBidi" w:cstheme="majorBidi"/>
                <w:szCs w:val="24"/>
              </w:rPr>
              <w:t>a</w:t>
            </w:r>
            <w:proofErr w:type="spellEnd"/>
            <w:proofErr w:type="gramEnd"/>
            <w:r w:rsidRPr="006413A3">
              <w:rPr>
                <w:rFonts w:asciiTheme="majorBidi" w:hAnsiTheme="majorBidi" w:cstheme="majorBidi"/>
                <w:szCs w:val="24"/>
              </w:rPr>
              <w:t xml:space="preserve"> écrire tous les actions mécanique exercées à se corps </w:t>
            </w:r>
          </w:p>
          <w:p w:rsidR="006413A3" w:rsidRPr="006413A3" w:rsidRDefault="007B092B" w:rsidP="006413A3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0070C0"/>
                <w:szCs w:val="24"/>
              </w:rPr>
            </w:pPr>
            <w:r w:rsidRPr="00F20551">
              <w:rPr>
                <w:rFonts w:asciiTheme="majorBidi" w:hAnsiTheme="majorBidi" w:cstheme="maj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3233D2C2" wp14:editId="7914FEF3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15240</wp:posOffset>
                  </wp:positionV>
                  <wp:extent cx="2202180" cy="1158240"/>
                  <wp:effectExtent l="12700" t="12700" r="7620" b="10160"/>
                  <wp:wrapNone/>
                  <wp:docPr id="15" name="Imag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3A3" w:rsidRPr="006413A3">
              <w:rPr>
                <w:rFonts w:asciiTheme="majorBidi" w:hAnsiTheme="majorBidi" w:cstheme="majorBidi"/>
                <w:b/>
                <w:bCs/>
                <w:color w:val="0070C0"/>
                <w:szCs w:val="24"/>
              </w:rPr>
              <w:t>Exemple :</w:t>
            </w:r>
          </w:p>
          <w:p w:rsidR="006413A3" w:rsidRPr="007B092B" w:rsidRDefault="006413A3" w:rsidP="007B092B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  <w:r w:rsidRPr="006413A3">
              <w:rPr>
                <w:rFonts w:asciiTheme="majorBidi" w:hAnsiTheme="majorBidi" w:cstheme="majorBidi"/>
                <w:szCs w:val="24"/>
              </w:rPr>
              <w:t>Faire le bilan des actions mécaniques exercées sur le clou en fer</w:t>
            </w:r>
          </w:p>
          <w:p w:rsidR="006413A3" w:rsidRPr="006413A3" w:rsidRDefault="006413A3" w:rsidP="006413A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Système étudié : </w:t>
            </w:r>
            <w:proofErr w:type="gramStart"/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{ le</w:t>
            </w:r>
            <w:proofErr w:type="gramEnd"/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 clou en fer}</w:t>
            </w:r>
          </w:p>
          <w:p w:rsidR="006413A3" w:rsidRDefault="006413A3" w:rsidP="006413A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action</w:t>
            </w:r>
            <w:r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s</w:t>
            </w:r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 de contact</w:t>
            </w:r>
            <w:r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 :</w:t>
            </w:r>
          </w:p>
          <w:p w:rsidR="006413A3" w:rsidRPr="006413A3" w:rsidRDefault="006413A3" w:rsidP="006413A3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>
              <w:rPr>
                <w:rFonts w:ascii="Cambria" w:eastAsia="Times New Roman" w:hAnsi="Cambria" w:cs="Courier New"/>
                <w:szCs w:val="24"/>
                <w:lang w:eastAsia="fr-FR"/>
              </w:rPr>
              <w:t xml:space="preserve">                </w:t>
            </w: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t>action localisée exercée par le fil sur le clou en fer.</w:t>
            </w:r>
          </w:p>
          <w:p w:rsidR="006413A3" w:rsidRDefault="006413A3" w:rsidP="006413A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action</w:t>
            </w:r>
            <w:r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s</w:t>
            </w:r>
            <w:r w:rsidRPr="006413A3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 à distance</w:t>
            </w:r>
            <w:r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 :</w:t>
            </w:r>
          </w:p>
          <w:p w:rsidR="006413A3" w:rsidRPr="006413A3" w:rsidRDefault="006413A3" w:rsidP="006413A3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>
              <w:rPr>
                <w:rFonts w:ascii="Cambria" w:eastAsia="Times New Roman" w:hAnsi="Cambria" w:cs="Courier New"/>
                <w:szCs w:val="24"/>
                <w:lang w:eastAsia="fr-FR"/>
              </w:rPr>
              <w:t xml:space="preserve">                 </w:t>
            </w: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t>l’action répartie exercée par l’aimant sur le clou en fer.</w:t>
            </w:r>
          </w:p>
          <w:p w:rsidR="006413A3" w:rsidRPr="006413A3" w:rsidRDefault="006413A3" w:rsidP="006413A3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>
              <w:rPr>
                <w:rFonts w:ascii="Cambria" w:eastAsia="Times New Roman" w:hAnsi="Cambria" w:cs="Courier New"/>
                <w:szCs w:val="24"/>
                <w:lang w:eastAsia="fr-FR"/>
              </w:rPr>
              <w:t xml:space="preserve">                 </w:t>
            </w: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t>action à distance répartie exercée par la terre sur le clou en fer (appelé poids du corps).</w:t>
            </w:r>
          </w:p>
          <w:p w:rsidR="00F93046" w:rsidRDefault="00F93046" w:rsidP="00F93046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Modélisation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des actions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304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mécanique</w:t>
            </w:r>
            <w:r w:rsidR="006413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 : </w:t>
            </w:r>
          </w:p>
          <w:p w:rsidR="006413A3" w:rsidRDefault="006413A3" w:rsidP="006413A3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szCs w:val="24"/>
                <w:lang w:bidi="ar-MA"/>
              </w:rPr>
            </w:pPr>
            <w:r w:rsidRPr="006413A3">
              <w:rPr>
                <w:rFonts w:asciiTheme="majorBidi" w:hAnsiTheme="majorBidi" w:cstheme="majorBidi"/>
                <w:szCs w:val="24"/>
              </w:rPr>
              <w:t>Chaque action mécanique se modélise par une force (</w:t>
            </w:r>
            <w:r w:rsidRPr="006413A3">
              <w:rPr>
                <w:rFonts w:asciiTheme="majorBidi" w:hAnsiTheme="majorBidi" w:cstheme="majorBidi" w:hint="cs"/>
                <w:szCs w:val="24"/>
                <w:rtl/>
              </w:rPr>
              <w:t xml:space="preserve">درس </w:t>
            </w:r>
            <w:proofErr w:type="gramStart"/>
            <w:r w:rsidRPr="006413A3">
              <w:rPr>
                <w:rFonts w:asciiTheme="majorBidi" w:hAnsiTheme="majorBidi" w:cstheme="majorBidi" w:hint="cs"/>
                <w:szCs w:val="24"/>
                <w:rtl/>
              </w:rPr>
              <w:t xml:space="preserve">القوى </w:t>
            </w:r>
            <w:r w:rsidRPr="006413A3">
              <w:rPr>
                <w:rFonts w:asciiTheme="majorBidi" w:hAnsiTheme="majorBidi" w:cstheme="majorBidi"/>
                <w:szCs w:val="24"/>
              </w:rPr>
              <w:t>)</w:t>
            </w:r>
            <w:proofErr w:type="gramEnd"/>
          </w:p>
          <w:p w:rsidR="007B092B" w:rsidRPr="008D3910" w:rsidRDefault="008D3910" w:rsidP="008D3910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724D955C" wp14:editId="23CEC299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2336800</wp:posOffset>
                  </wp:positionV>
                  <wp:extent cx="3162300" cy="754380"/>
                  <wp:effectExtent l="0" t="0" r="0" b="762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910">
              <w:rPr>
                <w:rFonts w:ascii="Calibri" w:eastAsia="Calibri" w:hAnsi="Calibri" w:cs="Arial"/>
                <w:noProof/>
                <w:sz w:val="22"/>
                <w:lang w:eastAsia="fr-FR"/>
              </w:rPr>
              <w:drawing>
                <wp:inline distT="0" distB="0" distL="0" distR="0" wp14:anchorId="30A78AC0" wp14:editId="2838B9A6">
                  <wp:extent cx="5806440" cy="3200400"/>
                  <wp:effectExtent l="38100" t="0" r="41910" b="19050"/>
                  <wp:docPr id="11" name="Diagramme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F93046" w:rsidRDefault="006413A3" w:rsidP="00F93046">
            <w:pPr>
              <w:pStyle w:val="Paragraphedeliste"/>
              <w:tabs>
                <w:tab w:val="left" w:pos="142"/>
              </w:tabs>
              <w:spacing w:after="0" w:line="276" w:lineRule="auto"/>
              <w:ind w:left="786"/>
              <w:rPr>
                <w:rFonts w:asciiTheme="majorHAnsi" w:hAnsiTheme="majorHAnsi" w:cstheme="majorBidi"/>
                <w:color w:val="000000" w:themeColor="text1"/>
                <w:szCs w:val="24"/>
              </w:rPr>
            </w:pPr>
            <w:r w:rsidRPr="006413A3">
              <w:rPr>
                <w:rFonts w:eastAsia="Calibri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3C0F4" wp14:editId="41AE7E9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93980</wp:posOffset>
                      </wp:positionV>
                      <wp:extent cx="1135380" cy="335280"/>
                      <wp:effectExtent l="76200" t="76200" r="102870" b="121920"/>
                      <wp:wrapNone/>
                      <wp:docPr id="23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3175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6413A3" w:rsidRPr="00260B67" w:rsidRDefault="006413A3" w:rsidP="00787B3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260B67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D3C0F4" id="Rectangle à coins arrondis 2" o:spid="_x0000_s1034" style="position:absolute;left:0;text-align:left;margin-left:11.4pt;margin-top:7.4pt;width:89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" fillcolor="window" strokecolor="windowText" strokeweight="2pt">
                      <v:shadow on="t" color="black" opacity="20971f" offset="0,2.2pt"/>
                      <v:textbox>
                        <w:txbxContent>
                          <w:p w14:paraId="5E8A8000" w14:textId="7CDE67A8" w:rsidR="006413A3" w:rsidRPr="00260B67" w:rsidRDefault="006413A3" w:rsidP="00787B3C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13A3" w:rsidRPr="006413A3" w:rsidRDefault="006413A3" w:rsidP="006413A3">
            <w:pPr>
              <w:spacing w:before="0" w:after="0" w:line="249" w:lineRule="auto"/>
              <w:ind w:right="378"/>
              <w:rPr>
                <w:rFonts w:ascii="Cambria" w:eastAsia="Times New Roman" w:hAnsi="Cambria" w:cs="Times New Roman"/>
                <w:iCs/>
                <w:szCs w:val="24"/>
              </w:rPr>
            </w:pPr>
          </w:p>
          <w:p w:rsidR="006413A3" w:rsidRPr="007A3CB0" w:rsidRDefault="006413A3" w:rsidP="006413A3">
            <w:pPr>
              <w:spacing w:before="0" w:after="0" w:line="249" w:lineRule="auto"/>
              <w:ind w:left="360" w:right="378"/>
              <w:contextualSpacing/>
              <w:rPr>
                <w:rFonts w:ascii="Cambria" w:eastAsia="Times New Roman" w:hAnsi="Cambria" w:cs="Times New Roman"/>
                <w:iCs/>
                <w:sz w:val="2"/>
                <w:szCs w:val="2"/>
              </w:rPr>
            </w:pPr>
          </w:p>
          <w:p w:rsidR="006413A3" w:rsidRPr="006413A3" w:rsidRDefault="006413A3" w:rsidP="006413A3">
            <w:pPr>
              <w:spacing w:before="0" w:after="0" w:line="249" w:lineRule="auto"/>
              <w:ind w:right="378"/>
              <w:rPr>
                <w:rFonts w:ascii="Cambria" w:eastAsia="Times New Roman" w:hAnsi="Cambria" w:cs="Times New Roman"/>
                <w:iCs/>
                <w:szCs w:val="24"/>
              </w:rPr>
            </w:pPr>
            <w:r w:rsidRPr="006413A3">
              <w:rPr>
                <w:rFonts w:ascii="Cambria" w:eastAsia="Calibri" w:hAnsi="Cambria" w:cs="Arial"/>
                <w:szCs w:val="24"/>
              </w:rPr>
              <w:t>Compléter les phrases :</w:t>
            </w:r>
            <w:r w:rsidRPr="006413A3">
              <w:rPr>
                <w:rFonts w:ascii="Calibri" w:eastAsia="Calibri" w:hAnsi="Calibri" w:cs="Arial"/>
                <w:sz w:val="22"/>
              </w:rPr>
              <w:t xml:space="preserve"> </w:t>
            </w:r>
            <w:r w:rsidRPr="006413A3">
              <w:rPr>
                <w:rFonts w:ascii="Cambria" w:eastAsia="Calibri" w:hAnsi="Cambria" w:cs="Arial"/>
                <w:szCs w:val="24"/>
              </w:rPr>
              <w:t>receveur/</w:t>
            </w:r>
            <w:r w:rsidRPr="006413A3">
              <w:rPr>
                <w:rFonts w:ascii="Calibri" w:eastAsia="Calibri" w:hAnsi="Calibri" w:cs="Arial"/>
                <w:sz w:val="22"/>
              </w:rPr>
              <w:t xml:space="preserve"> </w:t>
            </w:r>
            <w:r w:rsidRPr="006413A3">
              <w:rPr>
                <w:rFonts w:ascii="Cambria" w:eastAsia="Calibri" w:hAnsi="Cambria" w:cs="Arial"/>
                <w:szCs w:val="24"/>
              </w:rPr>
              <w:t>Statiques/</w:t>
            </w:r>
            <w:r w:rsidRPr="006413A3">
              <w:rPr>
                <w:rFonts w:ascii="Calibri" w:eastAsia="Calibri" w:hAnsi="Calibri" w:cs="Arial"/>
                <w:sz w:val="22"/>
              </w:rPr>
              <w:t xml:space="preserve"> </w:t>
            </w:r>
            <w:r w:rsidRPr="006413A3">
              <w:rPr>
                <w:rFonts w:ascii="Cambria" w:eastAsia="Calibri" w:hAnsi="Cambria" w:cs="Arial"/>
                <w:szCs w:val="24"/>
              </w:rPr>
              <w:t>l’effet dynamique/</w:t>
            </w:r>
            <w:r w:rsidRPr="006413A3">
              <w:rPr>
                <w:rFonts w:ascii="Calibri" w:eastAsia="Calibri" w:hAnsi="Calibri" w:cs="Arial"/>
                <w:sz w:val="22"/>
              </w:rPr>
              <w:t xml:space="preserve"> </w:t>
            </w:r>
            <w:r w:rsidRPr="006413A3">
              <w:rPr>
                <w:rFonts w:ascii="Cambria" w:eastAsia="Calibri" w:hAnsi="Cambria" w:cs="Arial"/>
                <w:szCs w:val="24"/>
              </w:rPr>
              <w:t>contact</w:t>
            </w:r>
          </w:p>
          <w:p w:rsidR="006413A3" w:rsidRPr="006413A3" w:rsidRDefault="006413A3" w:rsidP="006413A3">
            <w:pPr>
              <w:numPr>
                <w:ilvl w:val="0"/>
                <w:numId w:val="34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6413A3">
              <w:rPr>
                <w:rFonts w:ascii="Cambria" w:eastAsia="Times New Roman" w:hAnsi="Cambria" w:cs="Arial"/>
                <w:iCs/>
                <w:szCs w:val="24"/>
              </w:rPr>
              <w:t xml:space="preserve">Les effets d’une action mécanique d’un </w:t>
            </w:r>
            <w:proofErr w:type="gramStart"/>
            <w:r w:rsidRPr="006413A3">
              <w:rPr>
                <w:rFonts w:ascii="Cambria" w:eastAsia="Times New Roman" w:hAnsi="Cambria" w:cs="Arial"/>
                <w:iCs/>
                <w:szCs w:val="24"/>
              </w:rPr>
              <w:t>donneur(</w:t>
            </w:r>
            <w:proofErr w:type="gramEnd"/>
            <w:r w:rsidRPr="006413A3">
              <w:rPr>
                <w:rFonts w:ascii="Calibri" w:eastAsia="Calibri" w:hAnsi="Calibri" w:cs="Arial"/>
                <w:sz w:val="22"/>
              </w:rPr>
              <w:t>acteur)</w:t>
            </w:r>
            <w:r w:rsidRPr="006413A3">
              <w:rPr>
                <w:rFonts w:ascii="Cambria" w:eastAsia="Times New Roman" w:hAnsi="Cambria" w:cs="Arial"/>
                <w:iCs/>
                <w:szCs w:val="24"/>
              </w:rPr>
              <w:t xml:space="preserve"> sur un …………………peuvent être :</w:t>
            </w:r>
            <w:r w:rsidRPr="006413A3">
              <w:rPr>
                <w:rFonts w:ascii="Cambria" w:eastAsia="Calibri" w:hAnsi="Cambria" w:cs="Arial"/>
                <w:sz w:val="22"/>
              </w:rPr>
              <w:t xml:space="preserve"> …………………………..</w:t>
            </w:r>
            <w:r w:rsidRPr="006413A3">
              <w:rPr>
                <w:rFonts w:ascii="Cambria" w:eastAsia="Times New Roman" w:hAnsi="Cambria" w:cs="Arial"/>
                <w:iCs/>
                <w:szCs w:val="24"/>
              </w:rPr>
              <w:t>ou dynamique</w:t>
            </w:r>
          </w:p>
          <w:p w:rsidR="006413A3" w:rsidRPr="006413A3" w:rsidRDefault="006413A3" w:rsidP="006413A3">
            <w:pPr>
              <w:numPr>
                <w:ilvl w:val="0"/>
                <w:numId w:val="34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6413A3">
              <w:rPr>
                <w:rFonts w:ascii="Cambria" w:eastAsia="Times New Roman" w:hAnsi="Cambria" w:cs="Arial"/>
                <w:iCs/>
                <w:szCs w:val="24"/>
              </w:rPr>
              <w:t>Une action mécanique se définie à partir de ses effets :</w:t>
            </w:r>
          </w:p>
          <w:p w:rsidR="006413A3" w:rsidRPr="006413A3" w:rsidRDefault="006413A3" w:rsidP="006413A3">
            <w:pPr>
              <w:numPr>
                <w:ilvl w:val="0"/>
                <w:numId w:val="35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6413A3">
              <w:rPr>
                <w:rFonts w:ascii="Cambria" w:eastAsia="Times New Roman" w:hAnsi="Cambria" w:cs="Arial"/>
                <w:iCs/>
                <w:szCs w:val="24"/>
              </w:rPr>
              <w:t>………………………………: mettre un corps en mouvement ou de modifier le mouvement du corps</w:t>
            </w:r>
          </w:p>
          <w:p w:rsidR="006413A3" w:rsidRPr="006413A3" w:rsidRDefault="006413A3" w:rsidP="006413A3">
            <w:pPr>
              <w:numPr>
                <w:ilvl w:val="0"/>
                <w:numId w:val="35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6413A3">
              <w:rPr>
                <w:rFonts w:ascii="Cambria" w:eastAsia="Times New Roman" w:hAnsi="Cambria" w:cs="Arial"/>
                <w:iCs/>
                <w:szCs w:val="24"/>
              </w:rPr>
              <w:t>L’effet statique : mettre un corps au repos ou le déformer</w:t>
            </w:r>
          </w:p>
          <w:p w:rsidR="006413A3" w:rsidRPr="006413A3" w:rsidRDefault="006413A3" w:rsidP="006413A3">
            <w:pPr>
              <w:numPr>
                <w:ilvl w:val="0"/>
                <w:numId w:val="34"/>
              </w:numPr>
              <w:spacing w:before="0" w:after="0" w:line="259" w:lineRule="auto"/>
              <w:contextualSpacing/>
              <w:rPr>
                <w:rFonts w:ascii="Cambria" w:eastAsia="Times New Roman" w:hAnsi="Cambria" w:cs="Times New Roman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Arial"/>
                <w:iCs/>
                <w:szCs w:val="24"/>
              </w:rPr>
              <w:t xml:space="preserve">Les deux types d’action mécaniques : </w:t>
            </w:r>
            <w:r w:rsidRPr="006413A3">
              <w:rPr>
                <w:rFonts w:ascii="Cambria" w:eastAsia="Times New Roman" w:hAnsi="Cambria" w:cs="Times New Roman"/>
                <w:szCs w:val="24"/>
                <w:lang w:eastAsia="fr-FR"/>
              </w:rPr>
              <w:t>actions mécaniques de ………………….et actions mécaniques à distance</w:t>
            </w:r>
          </w:p>
          <w:p w:rsidR="006413A3" w:rsidRDefault="006413A3" w:rsidP="006413A3">
            <w:pPr>
              <w:spacing w:before="0" w:after="160" w:line="259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eastAsia="Calibri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9F4D89" wp14:editId="6D067A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130175</wp:posOffset>
                      </wp:positionV>
                      <wp:extent cx="1211580" cy="342900"/>
                      <wp:effectExtent l="76200" t="50800" r="71120" b="101600"/>
                      <wp:wrapNone/>
                      <wp:docPr id="16" name="Rectangle à coins arrondis 2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3175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6413A3" w:rsidRPr="00260B67" w:rsidRDefault="006413A3" w:rsidP="00787B3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260B67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89F4D89" id="_x0000_s1035" href="http://www.adrarphysic.fr/" style="position:absolute;margin-left:5.4pt;margin-top:10.25pt;width:95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Daxe4KdAMA&#10;ADcHAAAOAAAAAAAAAAAAAAAAAC4CAABkcnMvZTJvRG9jLnhtbFBLAQItABQABgAIAAAAIQDy0USl&#10;4gAAAA0BAAAPAAAAAAAAAAAAAAAAAM4FAABkcnMvZG93bnJldi54bWxQSwECLQAUAAYACAAAACEA&#10;geupFNEAAABFAQAAGQAAAAAAAAAAAAAAAADdBgAAZHJzL19yZWxzL2Uyb0RvYy54bWwucmVsc1BL&#10;BQYAAAAABQAFADoBAADlBwAAAAA=&#10;" o:button="t" fillcolor="window" strokecolor="windowText" strokeweight="2pt">
                      <v:fill o:detectmouseclick="t"/>
                      <v:shadow on="t" color="black" opacity="20971f" offset="0,2.2pt"/>
                      <v:textbox>
                        <w:txbxContent>
                          <w:p w14:paraId="5634B1C5" w14:textId="4C204C69" w:rsidR="006413A3" w:rsidRPr="00260B67" w:rsidRDefault="006413A3" w:rsidP="00787B3C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13A3" w:rsidRPr="006413A3" w:rsidRDefault="006413A3" w:rsidP="006413A3">
            <w:pPr>
              <w:spacing w:before="0" w:after="160" w:line="259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ascii="Calibri" w:eastAsia="Calibri" w:hAnsi="Calibri" w:cs="Arial"/>
                <w:noProof/>
                <w:sz w:val="22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7CD398A5" wp14:editId="0B7327C9">
                  <wp:simplePos x="0" y="0"/>
                  <wp:positionH relativeFrom="column">
                    <wp:posOffset>3123565</wp:posOffset>
                  </wp:positionH>
                  <wp:positionV relativeFrom="paragraph">
                    <wp:posOffset>257175</wp:posOffset>
                  </wp:positionV>
                  <wp:extent cx="3261360" cy="1455420"/>
                  <wp:effectExtent l="12700" t="12700" r="15240" b="17780"/>
                  <wp:wrapNone/>
                  <wp:docPr id="26" name="Image 2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3A3" w:rsidRPr="006413A3" w:rsidRDefault="006413A3" w:rsidP="006413A3">
            <w:pPr>
              <w:spacing w:before="0" w:after="0" w:line="249" w:lineRule="auto"/>
              <w:ind w:right="378"/>
              <w:rPr>
                <w:rFonts w:ascii="Calibri" w:eastAsia="Times New Roman" w:hAnsi="Calibri" w:cs="Arial"/>
                <w:iCs/>
                <w:szCs w:val="24"/>
              </w:rPr>
            </w:pPr>
            <w:r w:rsidRPr="006413A3">
              <w:rPr>
                <w:rFonts w:ascii="Calibri" w:eastAsia="Times New Roman" w:hAnsi="Calibri" w:cs="Arial"/>
                <w:iCs/>
                <w:szCs w:val="24"/>
              </w:rPr>
              <w:t>On a les actions suivantes :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ascii="Calibri" w:eastAsia="Times New Roman" w:hAnsi="Calibri" w:cs="Arial"/>
                <w:iCs/>
                <w:szCs w:val="24"/>
              </w:rPr>
            </w:pPr>
            <w:r w:rsidRPr="006413A3">
              <w:rPr>
                <w:rFonts w:ascii="Calibri" w:eastAsia="Times New Roman" w:hAnsi="Calibri" w:cs="Arial"/>
                <w:iCs/>
                <w:szCs w:val="24"/>
              </w:rPr>
              <w:t xml:space="preserve">Action du vent sur les voiles (1) 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ascii="Calibri" w:eastAsia="Times New Roman" w:hAnsi="Calibri" w:cs="Arial"/>
                <w:iCs/>
                <w:szCs w:val="24"/>
              </w:rPr>
            </w:pPr>
            <w:r w:rsidRPr="006413A3">
              <w:rPr>
                <w:rFonts w:ascii="Calibri" w:eastAsia="Times New Roman" w:hAnsi="Calibri" w:cs="Arial"/>
                <w:iCs/>
                <w:szCs w:val="24"/>
              </w:rPr>
              <w:t xml:space="preserve">Action d’un aiment sur un clou (2) 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ascii="TimesNewRomanPSMT" w:eastAsia="Times New Roman" w:hAnsi="TimesNewRomanPSMT" w:cs="Times New Roman"/>
                <w:color w:val="000000"/>
                <w:szCs w:val="24"/>
                <w:lang w:eastAsia="fr-FR"/>
              </w:rPr>
              <w:t xml:space="preserve">joueur exerce une action sur le ballon (3) 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eastAsia="Times New Roman" w:cs="Times New Roman"/>
                <w:szCs w:val="24"/>
                <w:lang w:eastAsia="fr-FR"/>
              </w:rPr>
              <w:t xml:space="preserve">le fil exerce une action sur la boule </w:t>
            </w:r>
            <w:r w:rsidRPr="006413A3">
              <w:rPr>
                <w:rFonts w:eastAsia="Times New Roman" w:cs="Times New Roman" w:hint="cs"/>
                <w:szCs w:val="24"/>
                <w:rtl/>
                <w:lang w:eastAsia="fr-FR" w:bidi="ar-MA"/>
              </w:rPr>
              <w:t>كرية</w:t>
            </w:r>
            <w:r w:rsidRPr="006413A3">
              <w:rPr>
                <w:rFonts w:eastAsia="Times New Roman" w:cs="Times New Roman"/>
                <w:szCs w:val="24"/>
                <w:lang w:eastAsia="fr-FR"/>
              </w:rPr>
              <w:t xml:space="preserve"> (4) 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eastAsia="Times New Roman" w:cs="Times New Roman"/>
                <w:szCs w:val="24"/>
                <w:lang w:eastAsia="fr-FR"/>
              </w:rPr>
              <w:t>action de livre sur la table (5)-</w:t>
            </w:r>
          </w:p>
          <w:p w:rsidR="006413A3" w:rsidRPr="006413A3" w:rsidRDefault="006413A3" w:rsidP="006413A3">
            <w:pPr>
              <w:numPr>
                <w:ilvl w:val="0"/>
                <w:numId w:val="24"/>
              </w:numPr>
              <w:spacing w:before="0" w:after="0" w:line="249" w:lineRule="auto"/>
              <w:ind w:right="378"/>
              <w:contextualSpacing/>
              <w:rPr>
                <w:rFonts w:eastAsia="Times New Roman" w:cs="Times New Roman"/>
                <w:szCs w:val="24"/>
                <w:lang w:eastAsia="fr-FR"/>
              </w:rPr>
            </w:pPr>
            <w:r w:rsidRPr="006413A3">
              <w:rPr>
                <w:rFonts w:ascii="Calibri" w:eastAsia="Times New Roman" w:hAnsi="Calibri" w:cs="Arial"/>
                <w:iCs/>
                <w:szCs w:val="24"/>
              </w:rPr>
              <w:t>Action exercée par la terre sur la pomme (6).</w:t>
            </w:r>
          </w:p>
          <w:p w:rsidR="006413A3" w:rsidRPr="006413A3" w:rsidRDefault="006413A3" w:rsidP="006413A3">
            <w:pPr>
              <w:spacing w:before="0" w:after="0" w:line="249" w:lineRule="auto"/>
              <w:ind w:right="378"/>
              <w:rPr>
                <w:rFonts w:ascii="Calibri" w:eastAsia="Calibri" w:hAnsi="Calibri" w:cs="Arial"/>
                <w:sz w:val="22"/>
              </w:rPr>
            </w:pPr>
          </w:p>
          <w:p w:rsidR="006413A3" w:rsidRPr="006413A3" w:rsidRDefault="006413A3" w:rsidP="006413A3">
            <w:pPr>
              <w:numPr>
                <w:ilvl w:val="0"/>
                <w:numId w:val="36"/>
              </w:numPr>
              <w:spacing w:before="0" w:after="0" w:line="249" w:lineRule="auto"/>
              <w:ind w:right="378"/>
              <w:contextualSpacing/>
              <w:rPr>
                <w:rFonts w:ascii="Calibri" w:eastAsia="Calibri" w:hAnsi="Calibri" w:cs="Arial"/>
                <w:sz w:val="22"/>
              </w:rPr>
            </w:pPr>
            <w:r w:rsidRPr="006413A3">
              <w:rPr>
                <w:rFonts w:ascii="Calibri" w:eastAsia="Calibri" w:hAnsi="Calibri" w:cs="Arial"/>
                <w:sz w:val="22"/>
              </w:rPr>
              <w:t>Classer ses actions mécaniques dans le tableau :</w:t>
            </w: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2254"/>
              <w:gridCol w:w="2529"/>
            </w:tblGrid>
            <w:tr w:rsidR="006413A3" w:rsidRPr="006413A3" w:rsidTr="007218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2" w:type="dxa"/>
                  <w:gridSpan w:val="2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rPr>
                      <w:rFonts w:ascii="Cambria" w:eastAsia="Calibri" w:hAnsi="Cambria" w:cs="Arial"/>
                      <w:sz w:val="22"/>
                    </w:rPr>
                  </w:pPr>
                  <w:r w:rsidRPr="006413A3">
                    <w:rPr>
                      <w:rFonts w:ascii="Cambria" w:eastAsia="Calibri" w:hAnsi="Cambria" w:cs="Arial"/>
                      <w:sz w:val="22"/>
                    </w:rPr>
                    <w:t>actions mécaniques de contact</w:t>
                  </w:r>
                  <w:r w:rsidRPr="006413A3">
                    <w:rPr>
                      <w:rFonts w:ascii="Cambria" w:eastAsia="Calibri" w:hAnsi="Cambria" w:cs="Arial"/>
                      <w:sz w:val="22"/>
                      <w:rtl/>
                    </w:rPr>
                    <w:t xml:space="preserve"> تماس</w:t>
                  </w:r>
                </w:p>
              </w:tc>
              <w:tc>
                <w:tcPr>
                  <w:tcW w:w="1723" w:type="dxa"/>
                  <w:vMerge w:val="restart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  <w:r w:rsidRPr="006413A3">
                    <w:rPr>
                      <w:rFonts w:ascii="Cambria" w:eastAsia="Calibri" w:hAnsi="Cambria" w:cs="Arial"/>
                      <w:sz w:val="22"/>
                    </w:rPr>
                    <w:t>actions mécaniques à distance</w:t>
                  </w:r>
                  <w:r w:rsidRPr="006413A3">
                    <w:rPr>
                      <w:rFonts w:ascii="Cambria" w:eastAsia="Calibri" w:hAnsi="Cambria" w:cs="Arial"/>
                      <w:sz w:val="22"/>
                      <w:rtl/>
                    </w:rPr>
                    <w:t xml:space="preserve"> عن بعد</w:t>
                  </w:r>
                </w:p>
              </w:tc>
            </w:tr>
            <w:tr w:rsidR="006413A3" w:rsidRPr="006413A3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jc w:val="center"/>
                    <w:rPr>
                      <w:rFonts w:ascii="Cambria" w:eastAsia="Calibri" w:hAnsi="Cambria" w:cs="Arial"/>
                      <w:sz w:val="22"/>
                      <w:rtl/>
                      <w:lang w:bidi="ar-MA"/>
                    </w:rPr>
                  </w:pPr>
                  <w:r w:rsidRPr="006413A3">
                    <w:rPr>
                      <w:rFonts w:ascii="Cambria" w:eastAsia="Calibri" w:hAnsi="Cambria" w:cs="Arial"/>
                      <w:sz w:val="22"/>
                    </w:rPr>
                    <w:t xml:space="preserve">Localisée </w:t>
                  </w:r>
                  <w:r w:rsidRPr="006413A3">
                    <w:rPr>
                      <w:rFonts w:ascii="Cambria" w:eastAsia="Calibri" w:hAnsi="Cambria" w:cs="Arial"/>
                      <w:sz w:val="22"/>
                      <w:rtl/>
                      <w:lang w:bidi="ar-MA"/>
                    </w:rPr>
                    <w:t>مموضع</w:t>
                  </w:r>
                </w:p>
              </w:tc>
              <w:tc>
                <w:tcPr>
                  <w:tcW w:w="1954" w:type="dxa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  <w:r w:rsidRPr="006413A3">
                    <w:rPr>
                      <w:rFonts w:ascii="Cambria" w:eastAsia="Times New Roman" w:hAnsi="Cambria" w:cs="Courier New"/>
                      <w:sz w:val="22"/>
                      <w:lang w:eastAsia="fr-FR"/>
                    </w:rPr>
                    <w:t>Répartie</w:t>
                  </w:r>
                  <w:r w:rsidRPr="006413A3">
                    <w:rPr>
                      <w:rFonts w:ascii="Cambria" w:eastAsia="Times New Roman" w:hAnsi="Cambria" w:cs="Courier New"/>
                      <w:sz w:val="22"/>
                      <w:rtl/>
                      <w:lang w:eastAsia="fr-FR"/>
                    </w:rPr>
                    <w:t xml:space="preserve"> موز</w:t>
                  </w:r>
                  <w:r w:rsidRPr="006413A3">
                    <w:rPr>
                      <w:rFonts w:ascii="Cambria" w:eastAsia="Times New Roman" w:hAnsi="Cambria" w:cs="Courier New" w:hint="cs"/>
                      <w:sz w:val="22"/>
                      <w:rtl/>
                      <w:lang w:eastAsia="fr-FR"/>
                    </w:rPr>
                    <w:t>ع</w:t>
                  </w:r>
                </w:p>
              </w:tc>
              <w:tc>
                <w:tcPr>
                  <w:tcW w:w="1723" w:type="dxa"/>
                  <w:vMerge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</w:p>
              </w:tc>
            </w:tr>
            <w:tr w:rsidR="006413A3" w:rsidRPr="006413A3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rPr>
                      <w:rFonts w:ascii="Cambria" w:eastAsia="Calibri" w:hAnsi="Cambria" w:cs="Arial"/>
                      <w:sz w:val="22"/>
                    </w:rPr>
                  </w:pPr>
                </w:p>
              </w:tc>
              <w:tc>
                <w:tcPr>
                  <w:tcW w:w="1954" w:type="dxa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</w:p>
              </w:tc>
            </w:tr>
          </w:tbl>
          <w:p w:rsidR="006413A3" w:rsidRDefault="006413A3" w:rsidP="007B092B">
            <w:pPr>
              <w:spacing w:before="0" w:after="0" w:line="249" w:lineRule="auto"/>
              <w:ind w:right="378"/>
              <w:contextualSpacing/>
              <w:rPr>
                <w:rFonts w:ascii="Calibri" w:eastAsia="Calibri" w:hAnsi="Calibri" w:cs="Arial"/>
                <w:sz w:val="22"/>
              </w:rPr>
            </w:pPr>
          </w:p>
          <w:p w:rsidR="006413A3" w:rsidRPr="006413A3" w:rsidRDefault="006413A3" w:rsidP="006413A3">
            <w:pPr>
              <w:numPr>
                <w:ilvl w:val="0"/>
                <w:numId w:val="36"/>
              </w:numPr>
              <w:spacing w:before="0" w:after="0" w:line="249" w:lineRule="auto"/>
              <w:ind w:right="378"/>
              <w:contextualSpacing/>
              <w:rPr>
                <w:rFonts w:ascii="Calibri" w:eastAsia="Calibri" w:hAnsi="Calibri" w:cs="Arial"/>
                <w:sz w:val="22"/>
              </w:rPr>
            </w:pPr>
            <w:r w:rsidRPr="006413A3">
              <w:rPr>
                <w:rFonts w:ascii="Calibri" w:eastAsia="Calibri" w:hAnsi="Calibri" w:cs="Arial"/>
                <w:sz w:val="22"/>
              </w:rPr>
              <w:t>Compléter le tableau</w:t>
            </w:r>
          </w:p>
          <w:tbl>
            <w:tblPr>
              <w:tblStyle w:val="GridTable1Light"/>
              <w:tblW w:w="8702" w:type="dxa"/>
              <w:tblLook w:val="04A0" w:firstRow="1" w:lastRow="0" w:firstColumn="1" w:lastColumn="0" w:noHBand="0" w:noVBand="1"/>
            </w:tblPr>
            <w:tblGrid>
              <w:gridCol w:w="5443"/>
              <w:gridCol w:w="1520"/>
              <w:gridCol w:w="1739"/>
            </w:tblGrid>
            <w:tr w:rsidR="00787B3C" w:rsidRPr="006413A3" w:rsidTr="00787B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3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right="378"/>
                    <w:contextualSpacing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Actions mécanique</w:t>
                  </w:r>
                </w:p>
              </w:tc>
              <w:tc>
                <w:tcPr>
                  <w:tcW w:w="1520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acteur</w:t>
                  </w:r>
                </w:p>
              </w:tc>
              <w:tc>
                <w:tcPr>
                  <w:tcW w:w="1739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receveur</w:t>
                  </w:r>
                </w:p>
              </w:tc>
            </w:tr>
            <w:tr w:rsidR="00787B3C" w:rsidRPr="006413A3" w:rsidTr="00787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3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right="378"/>
                    <w:contextualSpacing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Action du vent sur les voiles (1)</w:t>
                  </w:r>
                </w:p>
              </w:tc>
              <w:tc>
                <w:tcPr>
                  <w:tcW w:w="1520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</w:tr>
            <w:tr w:rsidR="00787B3C" w:rsidRPr="006413A3" w:rsidTr="00787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3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right="378"/>
                    <w:contextualSpacing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Action d’un aiment sur un clou (2)</w:t>
                  </w:r>
                </w:p>
              </w:tc>
              <w:tc>
                <w:tcPr>
                  <w:tcW w:w="1520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</w:tr>
            <w:tr w:rsidR="00787B3C" w:rsidRPr="006413A3" w:rsidTr="00787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3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right="378"/>
                    <w:contextualSpacing/>
                    <w:rPr>
                      <w:rFonts w:ascii="Calibri" w:eastAsia="Calibri" w:hAnsi="Calibri" w:cs="Arial"/>
                      <w:sz w:val="22"/>
                    </w:rPr>
                  </w:pPr>
                  <w:r w:rsidRPr="006413A3">
                    <w:rPr>
                      <w:rFonts w:ascii="Calibri" w:eastAsia="Calibri" w:hAnsi="Calibri" w:cs="Arial"/>
                      <w:sz w:val="22"/>
                    </w:rPr>
                    <w:t>le fil exerce une action sur la boule (4)</w:t>
                  </w:r>
                </w:p>
              </w:tc>
              <w:tc>
                <w:tcPr>
                  <w:tcW w:w="1520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6413A3" w:rsidRPr="006413A3" w:rsidRDefault="006413A3" w:rsidP="00DB0E9C">
                  <w:pPr>
                    <w:framePr w:hSpace="141" w:wrap="around" w:vAnchor="text" w:hAnchor="margin" w:y="2254"/>
                    <w:spacing w:before="0" w:after="160" w:line="249" w:lineRule="auto"/>
                    <w:ind w:left="720" w:right="378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</w:p>
              </w:tc>
            </w:tr>
          </w:tbl>
          <w:p w:rsidR="006413A3" w:rsidRPr="006413A3" w:rsidRDefault="006413A3" w:rsidP="006413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lastRenderedPageBreak/>
              <w:t>Faire le bilan des actions mécaniques exercées sur le clou en fer (figure 2)</w:t>
            </w:r>
          </w:p>
          <w:p w:rsidR="006413A3" w:rsidRPr="006413A3" w:rsidRDefault="006413A3" w:rsidP="006413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t>Faire le bilan des actions mécaniques exercées sur le ballon (figure 3)</w:t>
            </w:r>
          </w:p>
          <w:p w:rsidR="006413A3" w:rsidRPr="006413A3" w:rsidRDefault="006413A3" w:rsidP="006413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 w:rsidRPr="006413A3">
              <w:rPr>
                <w:rFonts w:ascii="Cambria" w:eastAsia="Times New Roman" w:hAnsi="Cambria" w:cs="Courier New"/>
                <w:szCs w:val="24"/>
                <w:lang w:eastAsia="fr-FR"/>
              </w:rPr>
              <w:t>Faire le bilan des actions mécaniques exercées sur la boule (figure 3)</w:t>
            </w:r>
          </w:p>
          <w:p w:rsidR="006413A3" w:rsidRDefault="00787B3C" w:rsidP="006413A3">
            <w:pPr>
              <w:tabs>
                <w:tab w:val="left" w:pos="142"/>
              </w:tabs>
              <w:spacing w:after="0" w:line="276" w:lineRule="auto"/>
              <w:rPr>
                <w:rFonts w:asciiTheme="majorHAnsi" w:hAnsiTheme="majorHAnsi" w:cstheme="majorBidi"/>
                <w:color w:val="000000" w:themeColor="text1"/>
                <w:szCs w:val="24"/>
              </w:rPr>
            </w:pPr>
            <w:r w:rsidRPr="00787B3C">
              <w:rPr>
                <w:rFonts w:eastAsia="Calibri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E90D88" wp14:editId="3274B1E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92710</wp:posOffset>
                      </wp:positionV>
                      <wp:extent cx="1965960" cy="327660"/>
                      <wp:effectExtent l="76200" t="76200" r="110490" b="110490"/>
                      <wp:wrapNone/>
                      <wp:docPr id="41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3175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787B3C" w:rsidRPr="00260B67" w:rsidRDefault="00787B3C" w:rsidP="00787B3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Correction d’e</w:t>
                                  </w:r>
                                  <w:r w:rsidRPr="00260B67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xercice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E90D88" id="_x0000_s1036" style="position:absolute;margin-left:5.4pt;margin-top:7.3pt;width:154.8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" fillcolor="window" strokecolor="windowText" strokeweight="2pt">
                      <v:shadow on="t" color="black" opacity="20971f" offset="0,2.2pt"/>
                      <v:textbox>
                        <w:txbxContent>
                          <w:p w14:paraId="4A8A2044" w14:textId="2F89FBDA" w:rsidR="00787B3C" w:rsidRPr="00260B67" w:rsidRDefault="00787B3C" w:rsidP="00787B3C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Correction d’e</w:t>
                            </w:r>
                            <w:r w:rsidRPr="00260B67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7B3C" w:rsidRPr="00787B3C" w:rsidRDefault="00787B3C" w:rsidP="00787B3C">
            <w:pPr>
              <w:spacing w:before="0" w:after="0" w:line="249" w:lineRule="auto"/>
              <w:ind w:right="378"/>
              <w:rPr>
                <w:rFonts w:ascii="Cambria" w:eastAsia="Times New Roman" w:hAnsi="Cambria" w:cs="Times New Roman"/>
                <w:iCs/>
                <w:szCs w:val="24"/>
              </w:rPr>
            </w:pPr>
          </w:p>
          <w:p w:rsidR="00787B3C" w:rsidRPr="00787B3C" w:rsidRDefault="00787B3C" w:rsidP="00787B3C">
            <w:pPr>
              <w:spacing w:before="0" w:after="0" w:line="249" w:lineRule="auto"/>
              <w:ind w:left="360" w:right="378"/>
              <w:contextualSpacing/>
              <w:rPr>
                <w:rFonts w:ascii="Cambria" w:eastAsia="Times New Roman" w:hAnsi="Cambria" w:cs="Times New Roman"/>
                <w:iCs/>
                <w:szCs w:val="24"/>
              </w:rPr>
            </w:pPr>
          </w:p>
          <w:p w:rsidR="00787B3C" w:rsidRPr="00787B3C" w:rsidRDefault="00787B3C" w:rsidP="00787B3C">
            <w:pPr>
              <w:numPr>
                <w:ilvl w:val="0"/>
                <w:numId w:val="38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787B3C">
              <w:rPr>
                <w:rFonts w:ascii="Cambria" w:eastAsia="Times New Roman" w:hAnsi="Cambria" w:cs="Arial"/>
                <w:iCs/>
                <w:szCs w:val="24"/>
              </w:rPr>
              <w:t>Les effets d’une action mécanique d’un donneur(</w:t>
            </w:r>
            <w:r w:rsidRPr="00787B3C">
              <w:rPr>
                <w:rFonts w:ascii="Calibri" w:eastAsia="Calibri" w:hAnsi="Calibri" w:cs="Arial"/>
                <w:sz w:val="22"/>
              </w:rPr>
              <w:t>acteur)</w:t>
            </w:r>
            <w:r w:rsidRPr="00787B3C">
              <w:rPr>
                <w:rFonts w:ascii="Cambria" w:eastAsia="Times New Roman" w:hAnsi="Cambria" w:cs="Arial"/>
                <w:iCs/>
                <w:szCs w:val="24"/>
              </w:rPr>
              <w:t xml:space="preserve"> sur un </w:t>
            </w:r>
            <w:r w:rsidRPr="00787B3C">
              <w:rPr>
                <w:rFonts w:ascii="Cambria" w:eastAsia="Calibri" w:hAnsi="Cambria" w:cs="Arial"/>
                <w:color w:val="FF0000"/>
                <w:szCs w:val="24"/>
              </w:rPr>
              <w:t>receveur</w:t>
            </w:r>
            <w:r w:rsidRPr="00787B3C">
              <w:rPr>
                <w:rFonts w:ascii="Cambria" w:eastAsia="Times New Roman" w:hAnsi="Cambria" w:cs="Arial"/>
                <w:iCs/>
                <w:szCs w:val="24"/>
              </w:rPr>
              <w:t xml:space="preserve"> peuvent être :</w:t>
            </w:r>
            <w:r w:rsidRPr="00787B3C">
              <w:rPr>
                <w:rFonts w:ascii="Cambria" w:eastAsia="Calibri" w:hAnsi="Cambria" w:cs="Arial"/>
                <w:sz w:val="22"/>
              </w:rPr>
              <w:t xml:space="preserve"> </w:t>
            </w:r>
            <w:r w:rsidRPr="00787B3C">
              <w:rPr>
                <w:rFonts w:ascii="Cambria" w:eastAsia="Calibri" w:hAnsi="Cambria" w:cs="Arial"/>
                <w:color w:val="FF0000"/>
                <w:szCs w:val="24"/>
              </w:rPr>
              <w:t>Statiques</w:t>
            </w:r>
            <w:r w:rsidRPr="00787B3C">
              <w:rPr>
                <w:rFonts w:ascii="Cambria" w:eastAsia="Times New Roman" w:hAnsi="Cambria" w:cs="Arial"/>
                <w:iCs/>
                <w:szCs w:val="24"/>
              </w:rPr>
              <w:t xml:space="preserve"> ou dynamique</w:t>
            </w:r>
          </w:p>
          <w:p w:rsidR="00787B3C" w:rsidRPr="00787B3C" w:rsidRDefault="00787B3C" w:rsidP="00787B3C">
            <w:pPr>
              <w:numPr>
                <w:ilvl w:val="0"/>
                <w:numId w:val="38"/>
              </w:numPr>
              <w:spacing w:before="0" w:after="0" w:line="249" w:lineRule="auto"/>
              <w:ind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787B3C">
              <w:rPr>
                <w:rFonts w:ascii="Cambria" w:eastAsia="Times New Roman" w:hAnsi="Cambria" w:cs="Arial"/>
                <w:iCs/>
                <w:szCs w:val="24"/>
              </w:rPr>
              <w:t>Une action mécanique se définie à partir de ses effets :</w:t>
            </w:r>
          </w:p>
          <w:p w:rsidR="00787B3C" w:rsidRPr="00787B3C" w:rsidRDefault="00787B3C" w:rsidP="00787B3C">
            <w:pPr>
              <w:numPr>
                <w:ilvl w:val="0"/>
                <w:numId w:val="35"/>
              </w:numPr>
              <w:spacing w:before="0" w:after="0" w:line="249" w:lineRule="auto"/>
              <w:ind w:left="360"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787B3C">
              <w:rPr>
                <w:rFonts w:ascii="Cambria" w:eastAsia="Calibri" w:hAnsi="Cambria" w:cs="Arial"/>
                <w:color w:val="FF0000"/>
                <w:szCs w:val="24"/>
              </w:rPr>
              <w:t>l’effet dynamique</w:t>
            </w:r>
            <w:r w:rsidRPr="00787B3C">
              <w:rPr>
                <w:rFonts w:ascii="Cambria" w:eastAsia="Times New Roman" w:hAnsi="Cambria" w:cs="Arial"/>
                <w:iCs/>
                <w:szCs w:val="24"/>
              </w:rPr>
              <w:t> :  mettre un corps en mouvement ou de modifier le mouvement du corps</w:t>
            </w:r>
          </w:p>
          <w:p w:rsidR="00787B3C" w:rsidRPr="00787B3C" w:rsidRDefault="00787B3C" w:rsidP="00787B3C">
            <w:pPr>
              <w:numPr>
                <w:ilvl w:val="0"/>
                <w:numId w:val="35"/>
              </w:numPr>
              <w:spacing w:before="0" w:after="0" w:line="249" w:lineRule="auto"/>
              <w:ind w:left="360" w:right="378"/>
              <w:contextualSpacing/>
              <w:rPr>
                <w:rFonts w:ascii="Cambria" w:eastAsia="Times New Roman" w:hAnsi="Cambria" w:cs="Arial"/>
                <w:iCs/>
                <w:szCs w:val="24"/>
              </w:rPr>
            </w:pPr>
            <w:r w:rsidRPr="00787B3C">
              <w:rPr>
                <w:rFonts w:ascii="Cambria" w:eastAsia="Times New Roman" w:hAnsi="Cambria" w:cs="Arial"/>
                <w:iCs/>
                <w:szCs w:val="24"/>
              </w:rPr>
              <w:t>L’effet statique : mettre un corps au repos ou le déformer</w:t>
            </w:r>
          </w:p>
          <w:p w:rsidR="00787B3C" w:rsidRDefault="00787B3C" w:rsidP="00787B3C">
            <w:pPr>
              <w:numPr>
                <w:ilvl w:val="0"/>
                <w:numId w:val="38"/>
              </w:numPr>
              <w:spacing w:before="0" w:after="0" w:line="259" w:lineRule="auto"/>
              <w:contextualSpacing/>
              <w:rPr>
                <w:rFonts w:ascii="Cambria" w:eastAsia="Times New Roman" w:hAnsi="Cambria" w:cs="Times New Roman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Arial"/>
                <w:iCs/>
                <w:szCs w:val="24"/>
              </w:rPr>
              <w:t xml:space="preserve">Les deux types d’action mécaniques : </w:t>
            </w:r>
            <w:r w:rsidRPr="00787B3C">
              <w:rPr>
                <w:rFonts w:ascii="Cambria" w:eastAsia="Times New Roman" w:hAnsi="Cambria" w:cs="Times New Roman"/>
                <w:szCs w:val="24"/>
                <w:lang w:eastAsia="fr-FR"/>
              </w:rPr>
              <w:t xml:space="preserve">actions mécaniques de </w:t>
            </w:r>
            <w:r w:rsidRPr="00787B3C">
              <w:rPr>
                <w:rFonts w:ascii="Cambria" w:eastAsia="Calibri" w:hAnsi="Cambria" w:cs="Arial"/>
                <w:color w:val="FF0000"/>
                <w:szCs w:val="24"/>
              </w:rPr>
              <w:t>contact</w:t>
            </w:r>
            <w:r w:rsidRPr="00787B3C">
              <w:rPr>
                <w:rFonts w:ascii="Cambria" w:eastAsia="Times New Roman" w:hAnsi="Cambria" w:cs="Times New Roman"/>
                <w:szCs w:val="24"/>
                <w:lang w:eastAsia="fr-FR"/>
              </w:rPr>
              <w:t xml:space="preserve"> et actions mécaniques à distance</w:t>
            </w:r>
          </w:p>
          <w:p w:rsidR="007B092B" w:rsidRPr="00787B3C" w:rsidRDefault="007B092B" w:rsidP="008D3910">
            <w:pPr>
              <w:spacing w:before="0" w:after="0" w:line="259" w:lineRule="auto"/>
              <w:contextualSpacing/>
              <w:rPr>
                <w:rFonts w:ascii="Cambria" w:eastAsia="Times New Roman" w:hAnsi="Cambria" w:cs="Times New Roman"/>
                <w:szCs w:val="24"/>
                <w:lang w:eastAsia="fr-FR"/>
              </w:rPr>
            </w:pPr>
          </w:p>
          <w:p w:rsidR="00787B3C" w:rsidRPr="00787B3C" w:rsidRDefault="00787B3C" w:rsidP="00787B3C">
            <w:pPr>
              <w:spacing w:before="0" w:after="160" w:line="259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87B3C">
              <w:rPr>
                <w:rFonts w:eastAsia="Calibri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7A574" wp14:editId="6738E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897380" cy="327660"/>
                      <wp:effectExtent l="76200" t="50800" r="71120" b="104140"/>
                      <wp:wrapNone/>
                      <wp:docPr id="42" name="Rectangle à coins arrondis 2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3175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787B3C" w:rsidRPr="00260B67" w:rsidRDefault="00787B3C" w:rsidP="00787B3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Correction d’e</w:t>
                                  </w:r>
                                  <w:r w:rsidRPr="00260B67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xercice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87B3C" w:rsidRPr="00260B67" w:rsidRDefault="00787B3C" w:rsidP="00787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527A574" id="_x0000_s1037" href="http://www.adrarphysic.fr/" style="position:absolute;margin-left:0;margin-top:1pt;width:149.4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NLuRnl1AwAA&#10;OAcAAA4AAAAAAAAAAAAAAAAALgIAAGRycy9lMm9Eb2MueG1sUEsBAi0AFAAGAAgAAAAhAG4T2Ubg&#10;AAAACgEAAA8AAAAAAAAAAAAAAAAAzwUAAGRycy9kb3ducmV2LnhtbFBLAQItABQABgAIAAAAIQCB&#10;66kU0QAAAEUBAAAZAAAAAAAAAAAAAAAAANwGAABkcnMvX3JlbHMvZTJvRG9jLnhtbC5yZWxzUEsF&#10;BgAAAAAFAAUAOgEAAOQHAAAAAA==&#10;" o:button="t" fillcolor="window" strokecolor="windowText" strokeweight="2pt">
                      <v:fill o:detectmouseclick="t"/>
                      <v:shadow on="t" color="black" opacity="20971f" offset="0,2.2pt"/>
                      <v:textbox>
                        <w:txbxContent>
                          <w:p w14:paraId="3BD3C939" w14:textId="014CDA6C" w:rsidR="00787B3C" w:rsidRPr="00260B67" w:rsidRDefault="00787B3C" w:rsidP="00787B3C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Correction d’e</w:t>
                            </w:r>
                            <w:r w:rsidRPr="00260B67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2</w:t>
                            </w:r>
                          </w:p>
                          <w:p w14:paraId="407C4C3C" w14:textId="135EEDC1" w:rsidR="00787B3C" w:rsidRPr="00260B67" w:rsidRDefault="00787B3C" w:rsidP="00787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7B3C" w:rsidRPr="00787B3C" w:rsidRDefault="00787B3C" w:rsidP="00787B3C">
            <w:pPr>
              <w:spacing w:before="0" w:after="0" w:line="249" w:lineRule="auto"/>
              <w:ind w:right="378"/>
              <w:rPr>
                <w:rFonts w:ascii="Calibri" w:eastAsia="Calibri" w:hAnsi="Calibri" w:cs="Arial"/>
                <w:sz w:val="22"/>
              </w:rPr>
            </w:pPr>
          </w:p>
          <w:p w:rsidR="00787B3C" w:rsidRPr="00787B3C" w:rsidRDefault="00787B3C" w:rsidP="00787B3C">
            <w:pPr>
              <w:numPr>
                <w:ilvl w:val="0"/>
                <w:numId w:val="39"/>
              </w:numPr>
              <w:spacing w:before="0" w:after="0" w:line="249" w:lineRule="auto"/>
              <w:ind w:right="378"/>
              <w:contextualSpacing/>
              <w:rPr>
                <w:rFonts w:ascii="Calibri" w:eastAsia="Calibri" w:hAnsi="Calibri" w:cs="Arial"/>
                <w:sz w:val="22"/>
              </w:rPr>
            </w:pPr>
            <w:r w:rsidRPr="00787B3C">
              <w:rPr>
                <w:rFonts w:ascii="Calibri" w:eastAsia="Calibri" w:hAnsi="Calibri" w:cs="Arial"/>
                <w:sz w:val="22"/>
              </w:rPr>
              <w:t>Classer ses actions mécaniques dans le tableau :</w:t>
            </w: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54"/>
              <w:gridCol w:w="1809"/>
            </w:tblGrid>
            <w:tr w:rsidR="00787B3C" w:rsidRPr="00787B3C" w:rsidTr="007218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2" w:type="dxa"/>
                  <w:gridSpan w:val="2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mbria" w:eastAsia="Calibri" w:hAnsi="Cambria" w:cs="Arial"/>
                      <w:sz w:val="22"/>
                    </w:rPr>
                  </w:pPr>
                  <w:r w:rsidRPr="00787B3C">
                    <w:rPr>
                      <w:rFonts w:ascii="Cambria" w:eastAsia="Calibri" w:hAnsi="Cambria" w:cs="Arial"/>
                      <w:sz w:val="22"/>
                    </w:rPr>
                    <w:t>actions mécaniques de contact</w:t>
                  </w:r>
                  <w:r w:rsidRPr="00787B3C">
                    <w:rPr>
                      <w:rFonts w:ascii="Cambria" w:eastAsia="Calibri" w:hAnsi="Cambria" w:cs="Arial"/>
                      <w:sz w:val="22"/>
                      <w:rtl/>
                    </w:rPr>
                    <w:t xml:space="preserve"> تماس</w:t>
                  </w:r>
                </w:p>
              </w:tc>
              <w:tc>
                <w:tcPr>
                  <w:tcW w:w="1723" w:type="dxa"/>
                  <w:vMerge w:val="restart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  <w:r w:rsidRPr="00787B3C">
                    <w:rPr>
                      <w:rFonts w:ascii="Cambria" w:eastAsia="Calibri" w:hAnsi="Cambria" w:cs="Arial"/>
                      <w:sz w:val="22"/>
                    </w:rPr>
                    <w:t>actions mécaniques à distance</w:t>
                  </w:r>
                  <w:r w:rsidRPr="00787B3C">
                    <w:rPr>
                      <w:rFonts w:ascii="Cambria" w:eastAsia="Calibri" w:hAnsi="Cambria" w:cs="Arial"/>
                      <w:sz w:val="22"/>
                      <w:rtl/>
                    </w:rPr>
                    <w:t xml:space="preserve"> عن بعد</w:t>
                  </w:r>
                </w:p>
              </w:tc>
            </w:tr>
            <w:tr w:rsidR="00787B3C" w:rsidRPr="00787B3C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rPr>
                      <w:rFonts w:ascii="Cambria" w:eastAsia="Calibri" w:hAnsi="Cambria" w:cs="Arial"/>
                      <w:sz w:val="22"/>
                      <w:rtl/>
                      <w:lang w:bidi="ar-MA"/>
                    </w:rPr>
                  </w:pPr>
                  <w:r w:rsidRPr="00787B3C">
                    <w:rPr>
                      <w:rFonts w:ascii="Cambria" w:eastAsia="Calibri" w:hAnsi="Cambria" w:cs="Arial"/>
                      <w:sz w:val="22"/>
                    </w:rPr>
                    <w:t xml:space="preserve">Localisée </w:t>
                  </w:r>
                  <w:r w:rsidRPr="00787B3C">
                    <w:rPr>
                      <w:rFonts w:ascii="Cambria" w:eastAsia="Calibri" w:hAnsi="Cambria" w:cs="Arial"/>
                      <w:sz w:val="22"/>
                      <w:rtl/>
                      <w:lang w:bidi="ar-MA"/>
                    </w:rPr>
                    <w:t>مموضع</w:t>
                  </w:r>
                </w:p>
              </w:tc>
              <w:tc>
                <w:tcPr>
                  <w:tcW w:w="1954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  <w:r w:rsidRPr="00787B3C">
                    <w:rPr>
                      <w:rFonts w:ascii="Cambria" w:eastAsia="Times New Roman" w:hAnsi="Cambria" w:cs="Courier New"/>
                      <w:sz w:val="22"/>
                      <w:lang w:eastAsia="fr-FR"/>
                    </w:rPr>
                    <w:t>Répartie</w:t>
                  </w:r>
                  <w:r w:rsidRPr="00787B3C">
                    <w:rPr>
                      <w:rFonts w:ascii="Cambria" w:eastAsia="Times New Roman" w:hAnsi="Cambria" w:cs="Courier New"/>
                      <w:sz w:val="22"/>
                      <w:rtl/>
                      <w:lang w:eastAsia="fr-FR"/>
                    </w:rPr>
                    <w:t xml:space="preserve"> موز</w:t>
                  </w:r>
                  <w:r w:rsidRPr="00787B3C">
                    <w:rPr>
                      <w:rFonts w:ascii="Cambria" w:eastAsia="Times New Roman" w:hAnsi="Cambria" w:cs="Courier New" w:hint="cs"/>
                      <w:sz w:val="22"/>
                      <w:rtl/>
                      <w:lang w:eastAsia="fr-FR"/>
                    </w:rPr>
                    <w:t>ع</w:t>
                  </w:r>
                </w:p>
              </w:tc>
              <w:tc>
                <w:tcPr>
                  <w:tcW w:w="1723" w:type="dxa"/>
                  <w:vMerge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sz w:val="22"/>
                    </w:rPr>
                  </w:pPr>
                </w:p>
              </w:tc>
            </w:tr>
            <w:tr w:rsidR="00787B3C" w:rsidRPr="00787B3C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mbria" w:eastAsia="Calibri" w:hAnsi="Cambria" w:cs="Arial"/>
                      <w:color w:val="FF0000"/>
                      <w:sz w:val="22"/>
                    </w:rPr>
                  </w:pPr>
                  <w:r w:rsidRPr="00787B3C">
                    <w:rPr>
                      <w:rFonts w:ascii="Cambria" w:eastAsia="Calibri" w:hAnsi="Cambria" w:cs="Arial"/>
                      <w:color w:val="FF0000"/>
                      <w:sz w:val="22"/>
                    </w:rPr>
                    <w:t>(3)-(4)</w:t>
                  </w:r>
                </w:p>
              </w:tc>
              <w:tc>
                <w:tcPr>
                  <w:tcW w:w="1954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b/>
                      <w:bCs/>
                      <w:color w:val="FF0000"/>
                      <w:sz w:val="22"/>
                    </w:rPr>
                  </w:pPr>
                  <w:r w:rsidRPr="00787B3C">
                    <w:rPr>
                      <w:rFonts w:ascii="Cambria" w:eastAsia="Calibri" w:hAnsi="Cambria" w:cs="Arial"/>
                      <w:b/>
                      <w:bCs/>
                      <w:color w:val="FF0000"/>
                      <w:sz w:val="22"/>
                    </w:rPr>
                    <w:t>(1)-(5)</w:t>
                  </w:r>
                </w:p>
              </w:tc>
              <w:tc>
                <w:tcPr>
                  <w:tcW w:w="1723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Calibri" w:hAnsi="Cambria" w:cs="Arial"/>
                      <w:b/>
                      <w:bCs/>
                      <w:color w:val="FF0000"/>
                      <w:sz w:val="22"/>
                    </w:rPr>
                  </w:pPr>
                  <w:r w:rsidRPr="00787B3C">
                    <w:rPr>
                      <w:rFonts w:ascii="Cambria" w:eastAsia="Calibri" w:hAnsi="Cambria" w:cs="Arial"/>
                      <w:b/>
                      <w:bCs/>
                      <w:color w:val="FF0000"/>
                      <w:sz w:val="22"/>
                    </w:rPr>
                    <w:t>(2) – (6)</w:t>
                  </w:r>
                </w:p>
              </w:tc>
            </w:tr>
          </w:tbl>
          <w:p w:rsidR="00787B3C" w:rsidRPr="00787B3C" w:rsidRDefault="00787B3C" w:rsidP="00787B3C">
            <w:pPr>
              <w:numPr>
                <w:ilvl w:val="0"/>
                <w:numId w:val="39"/>
              </w:numPr>
              <w:spacing w:before="0" w:after="0" w:line="249" w:lineRule="auto"/>
              <w:ind w:right="378"/>
              <w:contextualSpacing/>
              <w:rPr>
                <w:rFonts w:ascii="Calibri" w:eastAsia="Calibri" w:hAnsi="Calibri" w:cs="Arial"/>
                <w:sz w:val="22"/>
              </w:rPr>
            </w:pPr>
            <w:r w:rsidRPr="00787B3C">
              <w:rPr>
                <w:rFonts w:ascii="Calibri" w:eastAsia="Calibri" w:hAnsi="Calibri" w:cs="Arial"/>
                <w:sz w:val="22"/>
              </w:rPr>
              <w:t>Compléter le tableau</w:t>
            </w:r>
          </w:p>
          <w:tbl>
            <w:tblPr>
              <w:tblStyle w:val="GridTable1Light"/>
              <w:tblW w:w="5481" w:type="dxa"/>
              <w:tblLook w:val="04A0" w:firstRow="1" w:lastRow="0" w:firstColumn="1" w:lastColumn="0" w:noHBand="0" w:noVBand="1"/>
            </w:tblPr>
            <w:tblGrid>
              <w:gridCol w:w="3150"/>
              <w:gridCol w:w="1225"/>
              <w:gridCol w:w="1106"/>
            </w:tblGrid>
            <w:tr w:rsidR="00787B3C" w:rsidRPr="00787B3C" w:rsidTr="007218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Actions mécanique</w:t>
                  </w:r>
                </w:p>
              </w:tc>
              <w:tc>
                <w:tcPr>
                  <w:tcW w:w="790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acteur</w:t>
                  </w:r>
                </w:p>
              </w:tc>
              <w:tc>
                <w:tcPr>
                  <w:tcW w:w="1006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receveur</w:t>
                  </w:r>
                </w:p>
              </w:tc>
            </w:tr>
            <w:tr w:rsidR="00787B3C" w:rsidRPr="00787B3C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Action du vent sur les voiles (1)</w:t>
                  </w:r>
                </w:p>
              </w:tc>
              <w:tc>
                <w:tcPr>
                  <w:tcW w:w="790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vent</w:t>
                  </w:r>
                </w:p>
              </w:tc>
              <w:tc>
                <w:tcPr>
                  <w:tcW w:w="1006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voiles</w:t>
                  </w:r>
                </w:p>
              </w:tc>
            </w:tr>
            <w:tr w:rsidR="00787B3C" w:rsidRPr="00787B3C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Action d’un aiment sur un clou (2)</w:t>
                  </w:r>
                </w:p>
              </w:tc>
              <w:tc>
                <w:tcPr>
                  <w:tcW w:w="790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aiment</w:t>
                  </w:r>
                </w:p>
              </w:tc>
              <w:tc>
                <w:tcPr>
                  <w:tcW w:w="1006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clou</w:t>
                  </w:r>
                </w:p>
              </w:tc>
            </w:tr>
            <w:tr w:rsidR="00787B3C" w:rsidRPr="00787B3C" w:rsidTr="007218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rPr>
                      <w:rFonts w:ascii="Calibri" w:eastAsia="Calibri" w:hAnsi="Calibri" w:cs="Arial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sz w:val="22"/>
                    </w:rPr>
                    <w:t>le fil exerce une action sur la boule (4)</w:t>
                  </w:r>
                </w:p>
              </w:tc>
              <w:tc>
                <w:tcPr>
                  <w:tcW w:w="790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fil</w:t>
                  </w:r>
                </w:p>
              </w:tc>
              <w:tc>
                <w:tcPr>
                  <w:tcW w:w="1006" w:type="dxa"/>
                  <w:vAlign w:val="center"/>
                </w:tcPr>
                <w:p w:rsidR="00787B3C" w:rsidRPr="00787B3C" w:rsidRDefault="00787B3C" w:rsidP="00DB0E9C">
                  <w:pPr>
                    <w:framePr w:hSpace="141" w:wrap="around" w:vAnchor="text" w:hAnchor="margin" w:y="2254"/>
                    <w:spacing w:before="0" w:after="0" w:line="249" w:lineRule="auto"/>
                    <w:ind w:right="37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color w:val="FF0000"/>
                      <w:sz w:val="22"/>
                    </w:rPr>
                  </w:pPr>
                  <w:r w:rsidRPr="00787B3C">
                    <w:rPr>
                      <w:rFonts w:ascii="Calibri" w:eastAsia="Calibri" w:hAnsi="Calibri" w:cs="Arial"/>
                      <w:color w:val="FF0000"/>
                      <w:sz w:val="22"/>
                    </w:rPr>
                    <w:t>boule</w:t>
                  </w:r>
                </w:p>
              </w:tc>
            </w:tr>
          </w:tbl>
          <w:p w:rsidR="00787B3C" w:rsidRPr="00787B3C" w:rsidRDefault="00787B3C" w:rsidP="00787B3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mbria" w:eastAsia="Times New Roman" w:hAnsi="Cambria" w:cs="Courier New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Courier New"/>
                <w:szCs w:val="24"/>
                <w:lang w:eastAsia="fr-FR"/>
              </w:rPr>
              <w:t>Faire le bilan des actions mécaniques exercées sur le clou en fer (figure 2)</w:t>
            </w:r>
          </w:p>
          <w:p w:rsidR="00787B3C" w:rsidRPr="00787B3C" w:rsidRDefault="00787B3C" w:rsidP="00787B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Système étudié : </w:t>
            </w:r>
            <w:proofErr w:type="gramStart"/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{ le</w:t>
            </w:r>
            <w:proofErr w:type="gramEnd"/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 xml:space="preserve"> clou en fer}</w:t>
            </w:r>
          </w:p>
          <w:p w:rsidR="00787B3C" w:rsidRPr="00787B3C" w:rsidRDefault="00787B3C" w:rsidP="00787B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action de contact localisée exercée par le fil sur le clou en fer.</w:t>
            </w:r>
          </w:p>
          <w:p w:rsidR="00787B3C" w:rsidRPr="00787B3C" w:rsidRDefault="00787B3C" w:rsidP="00787B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action à distance répartie exercée par l’aimant sur le clou en fer.</w:t>
            </w:r>
          </w:p>
          <w:p w:rsidR="00787B3C" w:rsidRPr="00787B3C" w:rsidRDefault="00787B3C" w:rsidP="00787B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contextualSpacing/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</w:pPr>
            <w:r w:rsidRPr="00787B3C">
              <w:rPr>
                <w:rFonts w:ascii="Cambria" w:eastAsia="Times New Roman" w:hAnsi="Cambria" w:cs="Courier New"/>
                <w:color w:val="FF0000"/>
                <w:szCs w:val="24"/>
                <w:lang w:eastAsia="fr-FR"/>
              </w:rPr>
              <w:t>action à distance répartie exercée par la terre sur le clou en fer (appelé poids du corps).</w:t>
            </w:r>
          </w:p>
          <w:p w:rsidR="00787B3C" w:rsidRPr="006413A3" w:rsidRDefault="00787B3C" w:rsidP="006413A3">
            <w:pPr>
              <w:tabs>
                <w:tab w:val="left" w:pos="142"/>
              </w:tabs>
              <w:spacing w:after="0" w:line="276" w:lineRule="auto"/>
              <w:rPr>
                <w:rFonts w:asciiTheme="majorHAnsi" w:hAnsiTheme="majorHAnsi" w:cstheme="majorBidi"/>
                <w:color w:val="000000" w:themeColor="text1"/>
                <w:szCs w:val="24"/>
              </w:rPr>
            </w:pPr>
          </w:p>
          <w:p w:rsidR="00F93046" w:rsidRPr="00DF38CA" w:rsidRDefault="00F93046" w:rsidP="00DB0E9C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840"/>
              <w:jc w:val="center"/>
              <w:rPr>
                <w:noProof/>
                <w:color w:val="000000"/>
                <w:kern w:val="30"/>
              </w:rPr>
            </w:pPr>
            <w:bookmarkStart w:id="1" w:name="_GoBack"/>
            <w:bookmarkEnd w:id="1"/>
          </w:p>
        </w:tc>
      </w:tr>
    </w:tbl>
    <w:p w:rsidR="00E03529" w:rsidRDefault="00F93046" w:rsidP="00FD2937">
      <w:r w:rsidRPr="007A3CB0">
        <w:rPr>
          <w:noProof/>
          <w:lang w:val="fr-MA" w:eastAsia="en-CA"/>
        </w:rPr>
        <w:lastRenderedPageBreak/>
        <w:t xml:space="preserve"> </w:t>
      </w:r>
    </w:p>
    <w:sectPr w:rsidR="00E03529" w:rsidSect="00C003ED"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E" w:rsidRDefault="00C424EE" w:rsidP="007A3CB0">
      <w:pPr>
        <w:spacing w:before="0" w:after="0" w:line="240" w:lineRule="auto"/>
      </w:pPr>
      <w:r>
        <w:separator/>
      </w:r>
    </w:p>
  </w:endnote>
  <w:endnote w:type="continuationSeparator" w:id="0">
    <w:p w:rsidR="00C424EE" w:rsidRDefault="00C424EE" w:rsidP="007A3C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E" w:rsidRDefault="00C424EE" w:rsidP="007A3CB0">
      <w:pPr>
        <w:spacing w:before="0" w:after="0" w:line="240" w:lineRule="auto"/>
      </w:pPr>
      <w:r>
        <w:separator/>
      </w:r>
    </w:p>
  </w:footnote>
  <w:footnote w:type="continuationSeparator" w:id="0">
    <w:p w:rsidR="00C424EE" w:rsidRDefault="00C424EE" w:rsidP="007A3C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05B"/>
      </v:shape>
    </w:pict>
  </w:numPicBullet>
  <w:abstractNum w:abstractNumId="0">
    <w:nsid w:val="0399211F"/>
    <w:multiLevelType w:val="hybridMultilevel"/>
    <w:tmpl w:val="1E68F8FE"/>
    <w:lvl w:ilvl="0" w:tplc="C87CB3B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 w:val="0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DF617E"/>
    <w:multiLevelType w:val="hybridMultilevel"/>
    <w:tmpl w:val="9168C392"/>
    <w:lvl w:ilvl="0" w:tplc="42CE4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D614C"/>
    <w:multiLevelType w:val="hybridMultilevel"/>
    <w:tmpl w:val="D72AE77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16C1"/>
    <w:multiLevelType w:val="hybridMultilevel"/>
    <w:tmpl w:val="370079E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F933B6"/>
    <w:multiLevelType w:val="hybridMultilevel"/>
    <w:tmpl w:val="91F03DBA"/>
    <w:lvl w:ilvl="0" w:tplc="156C35CA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3473EC"/>
    <w:multiLevelType w:val="hybridMultilevel"/>
    <w:tmpl w:val="FD08D638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D40EF4"/>
    <w:multiLevelType w:val="hybridMultilevel"/>
    <w:tmpl w:val="F7E6EF5E"/>
    <w:lvl w:ilvl="0" w:tplc="720EE608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B142A5"/>
    <w:multiLevelType w:val="hybridMultilevel"/>
    <w:tmpl w:val="FAB2184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6431E"/>
    <w:multiLevelType w:val="hybridMultilevel"/>
    <w:tmpl w:val="3DC0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5EA0"/>
    <w:multiLevelType w:val="hybridMultilevel"/>
    <w:tmpl w:val="E2349B04"/>
    <w:lvl w:ilvl="0" w:tplc="64B62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E62C4"/>
    <w:multiLevelType w:val="hybridMultilevel"/>
    <w:tmpl w:val="7940E998"/>
    <w:lvl w:ilvl="0" w:tplc="720EE608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BC49C2"/>
    <w:multiLevelType w:val="hybridMultilevel"/>
    <w:tmpl w:val="7E7820DA"/>
    <w:lvl w:ilvl="0" w:tplc="D5A83ACA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576E2"/>
    <w:multiLevelType w:val="hybridMultilevel"/>
    <w:tmpl w:val="358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5316"/>
    <w:multiLevelType w:val="hybridMultilevel"/>
    <w:tmpl w:val="370E9EB8"/>
    <w:lvl w:ilvl="0" w:tplc="7F788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68DC"/>
    <w:multiLevelType w:val="hybridMultilevel"/>
    <w:tmpl w:val="F3CA557C"/>
    <w:lvl w:ilvl="0" w:tplc="720EE608">
      <w:start w:val="1"/>
      <w:numFmt w:val="bullet"/>
      <w:lvlText w:val=""/>
      <w:lvlJc w:val="left"/>
      <w:pPr>
        <w:ind w:left="121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2AB759A8"/>
    <w:multiLevelType w:val="hybridMultilevel"/>
    <w:tmpl w:val="8D42932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DA12D6A"/>
    <w:multiLevelType w:val="hybridMultilevel"/>
    <w:tmpl w:val="D4A6641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2E13456F"/>
    <w:multiLevelType w:val="hybridMultilevel"/>
    <w:tmpl w:val="960E23FC"/>
    <w:lvl w:ilvl="0" w:tplc="CC521CF4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B047B"/>
    <w:multiLevelType w:val="hybridMultilevel"/>
    <w:tmpl w:val="342AB84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33016A8E"/>
    <w:multiLevelType w:val="hybridMultilevel"/>
    <w:tmpl w:val="7E7820DA"/>
    <w:lvl w:ilvl="0" w:tplc="D5A83ACA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44EC3"/>
    <w:multiLevelType w:val="hybridMultilevel"/>
    <w:tmpl w:val="9A32176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93702B"/>
    <w:multiLevelType w:val="hybridMultilevel"/>
    <w:tmpl w:val="C0A0318C"/>
    <w:lvl w:ilvl="0" w:tplc="720EE608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377D35"/>
    <w:multiLevelType w:val="hybridMultilevel"/>
    <w:tmpl w:val="30466608"/>
    <w:lvl w:ilvl="0" w:tplc="B1DE3A2E">
      <w:start w:val="1"/>
      <w:numFmt w:val="lowerLetter"/>
      <w:lvlText w:val="%1."/>
      <w:lvlJc w:val="left"/>
      <w:pPr>
        <w:ind w:left="840" w:hanging="360"/>
      </w:pPr>
      <w:rPr>
        <w:b w:val="0"/>
        <w:bCs w:val="0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A3E1D30"/>
    <w:multiLevelType w:val="hybridMultilevel"/>
    <w:tmpl w:val="DF6604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92D0B0E"/>
    <w:multiLevelType w:val="hybridMultilevel"/>
    <w:tmpl w:val="981C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310C5"/>
    <w:multiLevelType w:val="hybridMultilevel"/>
    <w:tmpl w:val="C11255C8"/>
    <w:lvl w:ilvl="0" w:tplc="6426984E">
      <w:start w:val="1"/>
      <w:numFmt w:val="decimal"/>
      <w:lvlText w:val="%1."/>
      <w:lvlJc w:val="left"/>
      <w:pPr>
        <w:ind w:left="502" w:hanging="360"/>
      </w:pPr>
      <w:rPr>
        <w:rFonts w:asciiTheme="majorBidi" w:eastAsiaTheme="minorHAnsi" w:hAnsiTheme="majorBidi" w:cstheme="majorBidi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EE3176"/>
    <w:multiLevelType w:val="hybridMultilevel"/>
    <w:tmpl w:val="75140C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A44A5"/>
    <w:multiLevelType w:val="hybridMultilevel"/>
    <w:tmpl w:val="3B325F9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A204F4D"/>
    <w:multiLevelType w:val="hybridMultilevel"/>
    <w:tmpl w:val="E936840E"/>
    <w:lvl w:ilvl="0" w:tplc="EBBAF7A4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B45739"/>
    <w:multiLevelType w:val="hybridMultilevel"/>
    <w:tmpl w:val="960E23FC"/>
    <w:lvl w:ilvl="0" w:tplc="CC521CF4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1C5D68"/>
    <w:multiLevelType w:val="hybridMultilevel"/>
    <w:tmpl w:val="DBE4377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FAD4317"/>
    <w:multiLevelType w:val="hybridMultilevel"/>
    <w:tmpl w:val="153884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66601"/>
    <w:multiLevelType w:val="hybridMultilevel"/>
    <w:tmpl w:val="13F8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13F8D"/>
    <w:multiLevelType w:val="hybridMultilevel"/>
    <w:tmpl w:val="68DE8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53794"/>
    <w:multiLevelType w:val="hybridMultilevel"/>
    <w:tmpl w:val="50CE63AA"/>
    <w:lvl w:ilvl="0" w:tplc="042C85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D4AC6"/>
    <w:multiLevelType w:val="hybridMultilevel"/>
    <w:tmpl w:val="10223F12"/>
    <w:lvl w:ilvl="0" w:tplc="0366DF44">
      <w:start w:val="1"/>
      <w:numFmt w:val="upperRoman"/>
      <w:lvlText w:val="%1."/>
      <w:lvlJc w:val="right"/>
      <w:pPr>
        <w:ind w:left="2160" w:hanging="360"/>
      </w:pPr>
      <w:rPr>
        <w:rFonts w:hint="default"/>
        <w:b/>
        <w:bCs/>
      </w:rPr>
    </w:lvl>
    <w:lvl w:ilvl="1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E749EB"/>
    <w:multiLevelType w:val="hybridMultilevel"/>
    <w:tmpl w:val="F8B8391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D06502E"/>
    <w:multiLevelType w:val="hybridMultilevel"/>
    <w:tmpl w:val="8250A086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F5B3AC7"/>
    <w:multiLevelType w:val="hybridMultilevel"/>
    <w:tmpl w:val="306610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1F16BB9"/>
    <w:multiLevelType w:val="hybridMultilevel"/>
    <w:tmpl w:val="9168C392"/>
    <w:lvl w:ilvl="0" w:tplc="42CE4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3D3154"/>
    <w:multiLevelType w:val="hybridMultilevel"/>
    <w:tmpl w:val="24622E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86B7962"/>
    <w:multiLevelType w:val="hybridMultilevel"/>
    <w:tmpl w:val="DA382CE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1B4FD0"/>
    <w:multiLevelType w:val="hybridMultilevel"/>
    <w:tmpl w:val="3E522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8"/>
  </w:num>
  <w:num w:numId="5">
    <w:abstractNumId w:val="25"/>
  </w:num>
  <w:num w:numId="6">
    <w:abstractNumId w:val="27"/>
  </w:num>
  <w:num w:numId="7">
    <w:abstractNumId w:val="22"/>
  </w:num>
  <w:num w:numId="8">
    <w:abstractNumId w:val="32"/>
  </w:num>
  <w:num w:numId="9">
    <w:abstractNumId w:val="23"/>
  </w:num>
  <w:num w:numId="10">
    <w:abstractNumId w:val="30"/>
  </w:num>
  <w:num w:numId="11">
    <w:abstractNumId w:val="5"/>
  </w:num>
  <w:num w:numId="12">
    <w:abstractNumId w:val="35"/>
  </w:num>
  <w:num w:numId="13">
    <w:abstractNumId w:val="12"/>
  </w:num>
  <w:num w:numId="14">
    <w:abstractNumId w:val="24"/>
  </w:num>
  <w:num w:numId="15">
    <w:abstractNumId w:val="0"/>
  </w:num>
  <w:num w:numId="16">
    <w:abstractNumId w:val="9"/>
  </w:num>
  <w:num w:numId="17">
    <w:abstractNumId w:val="18"/>
  </w:num>
  <w:num w:numId="18">
    <w:abstractNumId w:val="20"/>
  </w:num>
  <w:num w:numId="19">
    <w:abstractNumId w:val="41"/>
  </w:num>
  <w:num w:numId="20">
    <w:abstractNumId w:val="31"/>
  </w:num>
  <w:num w:numId="21">
    <w:abstractNumId w:val="42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28"/>
  </w:num>
  <w:num w:numId="27">
    <w:abstractNumId w:val="38"/>
  </w:num>
  <w:num w:numId="28">
    <w:abstractNumId w:val="10"/>
  </w:num>
  <w:num w:numId="29">
    <w:abstractNumId w:val="6"/>
  </w:num>
  <w:num w:numId="30">
    <w:abstractNumId w:val="7"/>
  </w:num>
  <w:num w:numId="31">
    <w:abstractNumId w:val="40"/>
  </w:num>
  <w:num w:numId="32">
    <w:abstractNumId w:val="14"/>
  </w:num>
  <w:num w:numId="33">
    <w:abstractNumId w:val="29"/>
  </w:num>
  <w:num w:numId="34">
    <w:abstractNumId w:val="19"/>
  </w:num>
  <w:num w:numId="35">
    <w:abstractNumId w:val="15"/>
  </w:num>
  <w:num w:numId="36">
    <w:abstractNumId w:val="39"/>
  </w:num>
  <w:num w:numId="37">
    <w:abstractNumId w:val="17"/>
  </w:num>
  <w:num w:numId="38">
    <w:abstractNumId w:val="11"/>
  </w:num>
  <w:num w:numId="39">
    <w:abstractNumId w:val="1"/>
  </w:num>
  <w:num w:numId="40">
    <w:abstractNumId w:val="2"/>
  </w:num>
  <w:num w:numId="41">
    <w:abstractNumId w:val="37"/>
  </w:num>
  <w:num w:numId="42">
    <w:abstractNumId w:val="36"/>
  </w:num>
  <w:num w:numId="4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33B0A"/>
    <w:rsid w:val="00035369"/>
    <w:rsid w:val="00060D06"/>
    <w:rsid w:val="00066E19"/>
    <w:rsid w:val="000725D5"/>
    <w:rsid w:val="000B53CC"/>
    <w:rsid w:val="000D495D"/>
    <w:rsid w:val="000E568A"/>
    <w:rsid w:val="000E5DD5"/>
    <w:rsid w:val="0014129F"/>
    <w:rsid w:val="0014632E"/>
    <w:rsid w:val="00155020"/>
    <w:rsid w:val="00183E19"/>
    <w:rsid w:val="00183E6F"/>
    <w:rsid w:val="001C1427"/>
    <w:rsid w:val="001D4CEB"/>
    <w:rsid w:val="00205599"/>
    <w:rsid w:val="00210054"/>
    <w:rsid w:val="0023317B"/>
    <w:rsid w:val="0025072B"/>
    <w:rsid w:val="00256246"/>
    <w:rsid w:val="00276E9C"/>
    <w:rsid w:val="002772E7"/>
    <w:rsid w:val="00287E5A"/>
    <w:rsid w:val="002C133E"/>
    <w:rsid w:val="00315914"/>
    <w:rsid w:val="003260ED"/>
    <w:rsid w:val="0039020B"/>
    <w:rsid w:val="003B54DD"/>
    <w:rsid w:val="003E10A4"/>
    <w:rsid w:val="003E162A"/>
    <w:rsid w:val="003E580F"/>
    <w:rsid w:val="003E5A60"/>
    <w:rsid w:val="003E697C"/>
    <w:rsid w:val="00415756"/>
    <w:rsid w:val="00466B3C"/>
    <w:rsid w:val="00485C27"/>
    <w:rsid w:val="00486B17"/>
    <w:rsid w:val="004969CA"/>
    <w:rsid w:val="004A601A"/>
    <w:rsid w:val="004C6409"/>
    <w:rsid w:val="004E3FFB"/>
    <w:rsid w:val="004F1FFB"/>
    <w:rsid w:val="00573456"/>
    <w:rsid w:val="005807A0"/>
    <w:rsid w:val="005A0EAB"/>
    <w:rsid w:val="005B38DB"/>
    <w:rsid w:val="005C545C"/>
    <w:rsid w:val="005C76BE"/>
    <w:rsid w:val="005E758E"/>
    <w:rsid w:val="00604825"/>
    <w:rsid w:val="006207B8"/>
    <w:rsid w:val="00620FFE"/>
    <w:rsid w:val="006413A3"/>
    <w:rsid w:val="006A0533"/>
    <w:rsid w:val="006C226D"/>
    <w:rsid w:val="006F3C66"/>
    <w:rsid w:val="00705E77"/>
    <w:rsid w:val="00766040"/>
    <w:rsid w:val="00787B3C"/>
    <w:rsid w:val="00792485"/>
    <w:rsid w:val="007A22B1"/>
    <w:rsid w:val="007A2DFA"/>
    <w:rsid w:val="007A3CB0"/>
    <w:rsid w:val="007B092B"/>
    <w:rsid w:val="007B4A88"/>
    <w:rsid w:val="007E25CB"/>
    <w:rsid w:val="007E4345"/>
    <w:rsid w:val="00800C69"/>
    <w:rsid w:val="008447C5"/>
    <w:rsid w:val="00846EBB"/>
    <w:rsid w:val="00876C63"/>
    <w:rsid w:val="008B22BA"/>
    <w:rsid w:val="008B39F9"/>
    <w:rsid w:val="008D3910"/>
    <w:rsid w:val="008E18DD"/>
    <w:rsid w:val="008E68DE"/>
    <w:rsid w:val="008F2BA0"/>
    <w:rsid w:val="008F4037"/>
    <w:rsid w:val="00904290"/>
    <w:rsid w:val="0095392D"/>
    <w:rsid w:val="00956BBE"/>
    <w:rsid w:val="00961EB1"/>
    <w:rsid w:val="009925A3"/>
    <w:rsid w:val="009B2A9E"/>
    <w:rsid w:val="009E2004"/>
    <w:rsid w:val="00A15F88"/>
    <w:rsid w:val="00A247DD"/>
    <w:rsid w:val="00A327E0"/>
    <w:rsid w:val="00A3528E"/>
    <w:rsid w:val="00A41FA4"/>
    <w:rsid w:val="00A600C9"/>
    <w:rsid w:val="00A64DD2"/>
    <w:rsid w:val="00A76649"/>
    <w:rsid w:val="00A966DF"/>
    <w:rsid w:val="00AB11CB"/>
    <w:rsid w:val="00AD174D"/>
    <w:rsid w:val="00AD417C"/>
    <w:rsid w:val="00B0093C"/>
    <w:rsid w:val="00B705E0"/>
    <w:rsid w:val="00B706A1"/>
    <w:rsid w:val="00B91C9C"/>
    <w:rsid w:val="00BA74F4"/>
    <w:rsid w:val="00BD0598"/>
    <w:rsid w:val="00BE6C86"/>
    <w:rsid w:val="00C003ED"/>
    <w:rsid w:val="00C04E81"/>
    <w:rsid w:val="00C424EE"/>
    <w:rsid w:val="00C61C8C"/>
    <w:rsid w:val="00C7752A"/>
    <w:rsid w:val="00C9794E"/>
    <w:rsid w:val="00D0395C"/>
    <w:rsid w:val="00D14B37"/>
    <w:rsid w:val="00D164B6"/>
    <w:rsid w:val="00D36994"/>
    <w:rsid w:val="00D951C0"/>
    <w:rsid w:val="00D961A8"/>
    <w:rsid w:val="00DA5E69"/>
    <w:rsid w:val="00DB0E9C"/>
    <w:rsid w:val="00DD093F"/>
    <w:rsid w:val="00DE136E"/>
    <w:rsid w:val="00DF38CA"/>
    <w:rsid w:val="00E01F46"/>
    <w:rsid w:val="00E03529"/>
    <w:rsid w:val="00E54071"/>
    <w:rsid w:val="00E6410A"/>
    <w:rsid w:val="00E8364F"/>
    <w:rsid w:val="00E93F47"/>
    <w:rsid w:val="00EA0838"/>
    <w:rsid w:val="00EA74EE"/>
    <w:rsid w:val="00EB3949"/>
    <w:rsid w:val="00EB73A5"/>
    <w:rsid w:val="00ED253C"/>
    <w:rsid w:val="00EE1A21"/>
    <w:rsid w:val="00EF16E0"/>
    <w:rsid w:val="00EF3A08"/>
    <w:rsid w:val="00F04AA7"/>
    <w:rsid w:val="00F112EC"/>
    <w:rsid w:val="00F20551"/>
    <w:rsid w:val="00F22146"/>
    <w:rsid w:val="00F33B26"/>
    <w:rsid w:val="00F61800"/>
    <w:rsid w:val="00F93046"/>
    <w:rsid w:val="00FA6412"/>
    <w:rsid w:val="00FD076D"/>
    <w:rsid w:val="00FD2937"/>
    <w:rsid w:val="00FD59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7A3C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CB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A3C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CB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7A3C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CB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A3C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C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10" Type="http://schemas.openxmlformats.org/officeDocument/2006/relationships/hyperlink" Target="http://Www.AdrarPhysic.Fr" TargetMode="Externa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9FFF3-8E66-46E8-B23F-A0872785D29D}" type="doc">
      <dgm:prSet loTypeId="urn:microsoft.com/office/officeart/2005/8/layout/hierarchy6" loCatId="hierarchy" qsTypeId="urn:microsoft.com/office/officeart/2005/8/quickstyle/3d1" qsCatId="3D" csTypeId="urn:microsoft.com/office/officeart/2005/8/colors/colorful1" csCatId="colorful" phldr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</dgm:spPr>
      <dgm:t>
        <a:bodyPr/>
        <a:lstStyle/>
        <a:p>
          <a:endParaRPr lang="fr-FR"/>
        </a:p>
      </dgm:t>
    </dgm:pt>
    <dgm:pt modelId="{BDB138BC-58AA-4F71-80DB-C5D74F5FA59E}">
      <dgm:prSet phldrT="[Texte]" custT="1"/>
      <dgm:spPr>
        <a:xfrm>
          <a:off x="2048216" y="563880"/>
          <a:ext cx="1243624" cy="433238"/>
        </a:xfrm>
        <a:solidFill>
          <a:srgbClr val="4472C4">
            <a:lumMod val="20000"/>
            <a:lumOff val="80000"/>
          </a:srgbClr>
        </a:solidFill>
        <a:ln>
          <a:solidFill>
            <a:srgbClr val="4472C4">
              <a:lumMod val="20000"/>
              <a:lumOff val="80000"/>
            </a:srgbClr>
          </a:solidFill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400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Actions mécaniques</a:t>
          </a:r>
          <a:endParaRPr lang="fr-FR" sz="14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CCAA02FC-D53A-4AD3-8393-68E2645B22BA}" type="parTrans" cxnId="{2EC885B1-AAA3-4CF4-AB4E-0BE19889D8DB}">
      <dgm:prSet/>
      <dgm:spPr/>
      <dgm:t>
        <a:bodyPr/>
        <a:lstStyle/>
        <a:p>
          <a:endParaRPr lang="fr-FR"/>
        </a:p>
      </dgm:t>
    </dgm:pt>
    <dgm:pt modelId="{2D04612B-BFA0-4869-8679-502A8B88B3F8}" type="sibTrans" cxnId="{2EC885B1-AAA3-4CF4-AB4E-0BE19889D8DB}">
      <dgm:prSet/>
      <dgm:spPr/>
      <dgm:t>
        <a:bodyPr/>
        <a:lstStyle/>
        <a:p>
          <a:endParaRPr lang="fr-FR"/>
        </a:p>
      </dgm:t>
    </dgm:pt>
    <dgm:pt modelId="{C2F1A071-E6CC-405B-A06F-9F650AD2C51D}">
      <dgm:prSet phldrT="[Texte]" custT="1"/>
      <dgm:spPr>
        <a:xfrm>
          <a:off x="361867" y="1732484"/>
          <a:ext cx="704920" cy="429080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contacte </a:t>
          </a:r>
        </a:p>
      </dgm:t>
    </dgm:pt>
    <dgm:pt modelId="{3E9460D8-7BBB-4717-B524-D26CD2072FF8}" type="parTrans" cxnId="{EA409D16-687D-4948-AB1A-F1049B921366}">
      <dgm:prSet/>
      <dgm:spPr>
        <a:xfrm>
          <a:off x="714327" y="1625315"/>
          <a:ext cx="580330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1016C714-54C4-4BC3-B63A-126A62FC605A}" type="sibTrans" cxnId="{EA409D16-687D-4948-AB1A-F1049B921366}">
      <dgm:prSet/>
      <dgm:spPr/>
      <dgm:t>
        <a:bodyPr/>
        <a:lstStyle/>
        <a:p>
          <a:endParaRPr lang="fr-FR"/>
        </a:p>
      </dgm:t>
    </dgm:pt>
    <dgm:pt modelId="{D8B39618-64A3-4BAB-91CD-9B2B21B5C469}">
      <dgm:prSet phldrT="[Texte]" custT="1"/>
      <dgm:spPr>
        <a:xfrm>
          <a:off x="3585671" y="1104288"/>
          <a:ext cx="980754" cy="490378"/>
        </a:xfr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200" b="1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l'effet d'action</a:t>
          </a:r>
        </a:p>
      </dgm:t>
    </dgm:pt>
    <dgm:pt modelId="{1DED1C84-99B1-4803-BF64-40F3334BB0BB}" type="parTrans" cxnId="{636F2081-5A4D-4DBF-8195-63B384659447}">
      <dgm:prSet/>
      <dgm:spPr>
        <a:xfrm>
          <a:off x="2670029" y="997118"/>
          <a:ext cx="1406020" cy="107169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FDEF916A-2F9C-484E-890A-4293B6B05BFB}" type="sibTrans" cxnId="{636F2081-5A4D-4DBF-8195-63B384659447}">
      <dgm:prSet/>
      <dgm:spPr/>
      <dgm:t>
        <a:bodyPr/>
        <a:lstStyle/>
        <a:p>
          <a:endParaRPr lang="fr-FR"/>
        </a:p>
      </dgm:t>
    </dgm:pt>
    <dgm:pt modelId="{374C873F-7C73-4A11-A73C-7EA6308360F8}">
      <dgm:prSet phldrT="[Texte]" custT="1"/>
      <dgm:spPr>
        <a:xfrm>
          <a:off x="773631" y="1104288"/>
          <a:ext cx="1042054" cy="521026"/>
        </a:xfr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200" b="1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les types Actions mécaniques</a:t>
          </a:r>
        </a:p>
      </dgm:t>
    </dgm:pt>
    <dgm:pt modelId="{79021519-58A7-4349-9A2E-454D897084AC}" type="parTrans" cxnId="{7FED2FB7-B09A-4784-ACFF-2E0E3F384F3F}">
      <dgm:prSet/>
      <dgm:spPr>
        <a:xfrm>
          <a:off x="1294658" y="997118"/>
          <a:ext cx="1375370" cy="107169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D4E99415-108E-40FE-8491-144528EC5432}" type="sibTrans" cxnId="{7FED2FB7-B09A-4784-ACFF-2E0E3F384F3F}">
      <dgm:prSet/>
      <dgm:spPr/>
      <dgm:t>
        <a:bodyPr/>
        <a:lstStyle/>
        <a:p>
          <a:endParaRPr lang="fr-FR"/>
        </a:p>
      </dgm:t>
    </dgm:pt>
    <dgm:pt modelId="{9F7391B3-9D68-4C8D-A019-DC447C023A25}">
      <dgm:prSet custT="1"/>
      <dgm:spPr>
        <a:xfrm>
          <a:off x="1522529" y="1732484"/>
          <a:ext cx="704920" cy="429080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à distance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9A728E5-03C7-4921-9B95-F32261DCFA82}" type="parTrans" cxnId="{8A4FF282-5312-402D-8475-12225011E803}">
      <dgm:prSet/>
      <dgm:spPr>
        <a:xfrm>
          <a:off x="1294658" y="1625315"/>
          <a:ext cx="580330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4C6685AC-663C-4089-9D6E-AC91D788A24C}" type="sibTrans" cxnId="{8A4FF282-5312-402D-8475-12225011E803}">
      <dgm:prSet/>
      <dgm:spPr/>
      <dgm:t>
        <a:bodyPr/>
        <a:lstStyle/>
        <a:p>
          <a:endParaRPr lang="fr-FR"/>
        </a:p>
      </dgm:t>
    </dgm:pt>
    <dgm:pt modelId="{59C457CC-BC47-44A5-8B04-48AA58683ADB}">
      <dgm:prSet custT="1"/>
      <dgm:spPr>
        <a:xfrm>
          <a:off x="2356" y="2268734"/>
          <a:ext cx="646819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localisée</a:t>
          </a:r>
        </a:p>
      </dgm:t>
    </dgm:pt>
    <dgm:pt modelId="{D1E3F829-2138-41EF-9D36-13A8DDAABA62}" type="parTrans" cxnId="{828F491F-59E6-4405-80C1-E908206028A7}">
      <dgm:prSet/>
      <dgm:spPr>
        <a:xfrm>
          <a:off x="325766" y="2161565"/>
          <a:ext cx="388561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995ECE92-F489-473C-8752-9097A142F116}" type="sibTrans" cxnId="{828F491F-59E6-4405-80C1-E908206028A7}">
      <dgm:prSet/>
      <dgm:spPr/>
      <dgm:t>
        <a:bodyPr/>
        <a:lstStyle/>
        <a:p>
          <a:endParaRPr lang="fr-FR"/>
        </a:p>
      </dgm:t>
    </dgm:pt>
    <dgm:pt modelId="{894CCCC8-5E60-4383-8AE7-DE48C7465226}">
      <dgm:prSet custT="1"/>
      <dgm:spPr>
        <a:xfrm>
          <a:off x="1546865" y="2268734"/>
          <a:ext cx="656247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toujours répartie</a:t>
          </a:r>
        </a:p>
      </dgm:t>
    </dgm:pt>
    <dgm:pt modelId="{79B9CDDA-D51F-4D23-B041-709B94BB4595}" type="parTrans" cxnId="{D6F379EA-9D45-4BA6-BD7E-6D9CDC85828C}">
      <dgm:prSet/>
      <dgm:spPr>
        <a:xfrm>
          <a:off x="1829269" y="2161565"/>
          <a:ext cx="91440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219DE4CF-6132-42C8-9A0C-FABC57330A8E}" type="sibTrans" cxnId="{D6F379EA-9D45-4BA6-BD7E-6D9CDC85828C}">
      <dgm:prSet/>
      <dgm:spPr/>
      <dgm:t>
        <a:bodyPr/>
        <a:lstStyle/>
        <a:p>
          <a:endParaRPr lang="fr-FR"/>
        </a:p>
      </dgm:t>
    </dgm:pt>
    <dgm:pt modelId="{22D43BB0-6A46-47FB-B66F-69D008811B07}">
      <dgm:prSet custT="1"/>
      <dgm:spPr>
        <a:xfrm>
          <a:off x="2348015" y="1701837"/>
          <a:ext cx="891833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en mouvement</a:t>
          </a:r>
        </a:p>
      </dgm:t>
    </dgm:pt>
    <dgm:pt modelId="{500B7ADA-1651-487A-802C-F2CD7FEC8F02}" type="parTrans" cxnId="{ADC895D7-FF4B-4BBD-9133-D2133B86B42B}">
      <dgm:prSet/>
      <dgm:spPr>
        <a:xfrm>
          <a:off x="2793932" y="1594667"/>
          <a:ext cx="1282117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006D1384-EFD2-45E3-803C-776B688A4BB8}" type="sibTrans" cxnId="{ADC895D7-FF4B-4BBD-9133-D2133B86B42B}">
      <dgm:prSet/>
      <dgm:spPr/>
      <dgm:t>
        <a:bodyPr/>
        <a:lstStyle/>
        <a:p>
          <a:endParaRPr lang="fr-FR"/>
        </a:p>
      </dgm:t>
    </dgm:pt>
    <dgm:pt modelId="{355729D2-23C7-4F7A-87AC-1A629097CEC0}">
      <dgm:prSet custT="1"/>
      <dgm:spPr>
        <a:xfrm>
          <a:off x="3360414" y="1701837"/>
          <a:ext cx="792696" cy="56423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Font typeface="Wingdings" panose="05000000000000000000" pitchFamily="2" charset="2"/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modifier le mouvement du corps </a:t>
          </a:r>
        </a:p>
      </dgm:t>
    </dgm:pt>
    <dgm:pt modelId="{326263C2-4E8D-41F5-8A97-20BE3378C8BD}" type="parTrans" cxnId="{BBC054D0-994A-48FB-8AF6-BB43AD65C4DD}">
      <dgm:prSet/>
      <dgm:spPr>
        <a:xfrm>
          <a:off x="3756762" y="1594667"/>
          <a:ext cx="319286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44351559-7869-4D63-9A03-9E15A921AC24}" type="sibTrans" cxnId="{BBC054D0-994A-48FB-8AF6-BB43AD65C4DD}">
      <dgm:prSet/>
      <dgm:spPr/>
      <dgm:t>
        <a:bodyPr/>
        <a:lstStyle/>
        <a:p>
          <a:endParaRPr lang="fr-FR"/>
        </a:p>
      </dgm:t>
    </dgm:pt>
    <dgm:pt modelId="{F906A185-7ABB-4B7D-BE7A-F12ECE42D66C}">
      <dgm:prSet custT="1"/>
      <dgm:spPr>
        <a:xfrm>
          <a:off x="4273676" y="1701837"/>
          <a:ext cx="704920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au repos </a:t>
          </a:r>
        </a:p>
      </dgm:t>
    </dgm:pt>
    <dgm:pt modelId="{EA9F444D-92F1-4BB7-B9EC-5DA12F62DA3D}" type="parTrans" cxnId="{70C09C60-5B0A-45A6-8F2D-4C806C2F242E}">
      <dgm:prSet/>
      <dgm:spPr>
        <a:xfrm>
          <a:off x="4076049" y="1594667"/>
          <a:ext cx="550087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D544BDD7-0488-4810-A62C-F6EDDC4A0A4A}" type="sibTrans" cxnId="{70C09C60-5B0A-45A6-8F2D-4C806C2F242E}">
      <dgm:prSet/>
      <dgm:spPr/>
      <dgm:t>
        <a:bodyPr/>
        <a:lstStyle/>
        <a:p>
          <a:endParaRPr lang="fr-FR"/>
        </a:p>
      </dgm:t>
    </dgm:pt>
    <dgm:pt modelId="{9A69FBD2-9834-4C32-ABDC-F670FBFD420D}">
      <dgm:prSet custT="1"/>
      <dgm:spPr>
        <a:xfrm>
          <a:off x="5099163" y="1701837"/>
          <a:ext cx="704920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Font typeface="Wingdings" panose="05000000000000000000" pitchFamily="2" charset="2"/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déformer</a:t>
          </a:r>
          <a:r>
            <a:rPr lang="ar-SA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 تشويه </a:t>
          </a: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corps  </a:t>
          </a:r>
        </a:p>
      </dgm:t>
    </dgm:pt>
    <dgm:pt modelId="{2D6AF271-F674-44BB-B218-9EDD53DEFF02}" type="parTrans" cxnId="{FE705229-AF14-49E1-92CA-210221465ACF}">
      <dgm:prSet/>
      <dgm:spPr>
        <a:xfrm>
          <a:off x="4076049" y="1594667"/>
          <a:ext cx="1375573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6D7B3256-F4D2-4B9D-94AD-2CEF5FEF89EC}" type="sibTrans" cxnId="{FE705229-AF14-49E1-92CA-210221465ACF}">
      <dgm:prSet/>
      <dgm:spPr/>
      <dgm:t>
        <a:bodyPr/>
        <a:lstStyle/>
        <a:p>
          <a:endParaRPr lang="fr-FR"/>
        </a:p>
      </dgm:t>
    </dgm:pt>
    <dgm:pt modelId="{C15C2762-1F26-4046-B5E3-EAABFDF111B7}">
      <dgm:prSet custT="1"/>
      <dgm:spPr>
        <a:xfrm>
          <a:off x="769741" y="2268734"/>
          <a:ext cx="656557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répartie</a:t>
          </a:r>
        </a:p>
      </dgm:t>
    </dgm:pt>
    <dgm:pt modelId="{B66CF03B-4C1A-462E-A6B0-DC6609489335}" type="parTrans" cxnId="{9AED132E-4131-4B99-90DE-5CC7B1FF0321}">
      <dgm:prSet/>
      <dgm:spPr>
        <a:xfrm>
          <a:off x="714327" y="2161565"/>
          <a:ext cx="383692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fr-FR"/>
        </a:p>
      </dgm:t>
    </dgm:pt>
    <dgm:pt modelId="{CC252CE1-D1BA-4BA6-A0D7-54F1A40517D3}" type="sibTrans" cxnId="{9AED132E-4131-4B99-90DE-5CC7B1FF0321}">
      <dgm:prSet/>
      <dgm:spPr/>
      <dgm:t>
        <a:bodyPr/>
        <a:lstStyle/>
        <a:p>
          <a:endParaRPr lang="fr-FR"/>
        </a:p>
      </dgm:t>
    </dgm:pt>
    <dgm:pt modelId="{CA0AA10F-F524-4C91-8E1A-C421420810AD}" type="pres">
      <dgm:prSet presAssocID="{DC19FFF3-8E66-46E8-B23F-A0872785D29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023B61B-B60D-4B26-BF63-BFE18C2229F4}" type="pres">
      <dgm:prSet presAssocID="{DC19FFF3-8E66-46E8-B23F-A0872785D29D}" presName="hierFlow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6CFA7553-D7A3-4F04-9954-679D6202AA60}" type="pres">
      <dgm:prSet presAssocID="{DC19FFF3-8E66-46E8-B23F-A0872785D29D}" presName="hierChild1" presStyleCnt="0">
        <dgm:presLayoutVars>
          <dgm:chPref val="1"/>
          <dgm:animOne val="branch"/>
          <dgm:animLvl val="lvl"/>
        </dgm:presLayoutVars>
      </dgm:prSet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F245524-94EC-4C45-8063-8C8BBAE7D3E8}" type="pres">
      <dgm:prSet presAssocID="{BDB138BC-58AA-4F71-80DB-C5D74F5FA59E}" presName="Name14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24127427-C2DB-4076-92DC-8F357B9E49E9}" type="pres">
      <dgm:prSet presAssocID="{BDB138BC-58AA-4F71-80DB-C5D74F5FA59E}" presName="level1Shape" presStyleLbl="node0" presStyleIdx="0" presStyleCnt="1" custScaleX="309447" custScaleY="1617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C39A3620-CC25-4EB3-BDED-860052BC6704}" type="pres">
      <dgm:prSet presAssocID="{BDB138BC-58AA-4F71-80DB-C5D74F5FA59E}" presName="hierChild2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1EC5E45-E386-408D-A51E-D8E405560173}" type="pres">
      <dgm:prSet presAssocID="{79021519-58A7-4349-9A2E-454D897084AC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75370" y="0"/>
              </a:moveTo>
              <a:lnTo>
                <a:pt x="137537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51A3A5F4-07FA-472D-828F-D9E89FEFBC1B}" type="pres">
      <dgm:prSet presAssocID="{374C873F-7C73-4A11-A73C-7EA6308360F8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90AB709-E549-4916-8901-D182436FAAE4}" type="pres">
      <dgm:prSet presAssocID="{374C873F-7C73-4A11-A73C-7EA6308360F8}" presName="level2Shape" presStyleLbl="node2" presStyleIdx="0" presStyleCnt="2" custScaleX="259291" custScaleY="19446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30020F6E-397C-44B1-BC03-A6A238B46B4B}" type="pres">
      <dgm:prSet presAssocID="{374C873F-7C73-4A11-A73C-7EA6308360F8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295051E2-3F91-466B-87EE-A7069E5E43A1}" type="pres">
      <dgm:prSet presAssocID="{3E9460D8-7BBB-4717-B524-D26CD2072FF8}" presName="Name19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80330" y="0"/>
              </a:moveTo>
              <a:lnTo>
                <a:pt x="58033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3E458D0-E6CA-47D3-A148-1F0ECD73AB86}" type="pres">
      <dgm:prSet presAssocID="{C2F1A071-E6CC-405B-A06F-9F650AD2C51D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EAB6CF5D-0A57-4772-8D69-CBE779A148BC}" type="pres">
      <dgm:prSet presAssocID="{C2F1A071-E6CC-405B-A06F-9F650AD2C51D}" presName="level2Shape" presStyleLbl="node3" presStyleIdx="0" presStyleCnt="6" custScaleX="175403" custScaleY="1601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F4AE68D3-FD8F-4550-9DF3-580C456FD835}" type="pres">
      <dgm:prSet presAssocID="{C2F1A071-E6CC-405B-A06F-9F650AD2C51D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127F2A4-7300-4FAE-85B7-42F50A105B4A}" type="pres">
      <dgm:prSet presAssocID="{D1E3F829-2138-41EF-9D36-13A8DDAABA62}" presName="Name19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88561" y="0"/>
              </a:moveTo>
              <a:lnTo>
                <a:pt x="388561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BD485D93-9955-47BF-8D07-3587765446C0}" type="pres">
      <dgm:prSet presAssocID="{59C457CC-BC47-44A5-8B04-48AA58683ADB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2F2CECD-4082-4D5A-82F1-2FE4BAE898EC}" type="pres">
      <dgm:prSet presAssocID="{59C457CC-BC47-44A5-8B04-48AA58683ADB}" presName="level2Shape" presStyleLbl="node4" presStyleIdx="0" presStyleCnt="3" custScaleX="160946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541E4751-1E87-444E-A701-C678C391B336}" type="pres">
      <dgm:prSet presAssocID="{59C457CC-BC47-44A5-8B04-48AA58683ADB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413AC42-F2F7-4064-9D36-966F2BA2A19E}" type="pres">
      <dgm:prSet presAssocID="{B66CF03B-4C1A-462E-A6B0-DC6609489335}" presName="Name19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383692" y="53584"/>
              </a:lnTo>
              <a:lnTo>
                <a:pt x="383692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30761CA-68E8-4868-815D-9399CBA88CB5}" type="pres">
      <dgm:prSet presAssocID="{C15C2762-1F26-4046-B5E3-EAABFDF111B7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1E6B0BA-E89D-4FE5-B40B-E543FBA73BFA}" type="pres">
      <dgm:prSet presAssocID="{C15C2762-1F26-4046-B5E3-EAABFDF111B7}" presName="level2Shape" presStyleLbl="node4" presStyleIdx="1" presStyleCnt="3" custScaleX="163369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00BB1B1-8399-40B1-88B9-37C7B23A98A5}" type="pres">
      <dgm:prSet presAssocID="{C15C2762-1F26-4046-B5E3-EAABFDF111B7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C36DD54-537F-4438-AA4C-D6D9547F4002}" type="pres">
      <dgm:prSet presAssocID="{19A728E5-03C7-4921-9B95-F32261DCFA82}" presName="Name19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80330" y="53584"/>
              </a:lnTo>
              <a:lnTo>
                <a:pt x="58033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2C512348-8D33-4C06-A7A0-0D677F882F57}" type="pres">
      <dgm:prSet presAssocID="{9F7391B3-9D68-4C8D-A019-DC447C023A25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2877746-FED6-4601-8F20-D36144F5BC35}" type="pres">
      <dgm:prSet presAssocID="{9F7391B3-9D68-4C8D-A019-DC447C023A25}" presName="level2Shape" presStyleLbl="node3" presStyleIdx="1" presStyleCnt="6" custScaleX="175403" custScaleY="1601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36E44DA-9CFA-4452-9238-A1734F78FBCC}" type="pres">
      <dgm:prSet presAssocID="{9F7391B3-9D68-4C8D-A019-DC447C023A25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FD59D56-39F0-4958-BCDE-AACF75049467}" type="pres">
      <dgm:prSet presAssocID="{79B9CDDA-D51F-4D23-B041-709B94BB4595}" presName="Name19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9A410D53-9F45-4509-860B-D7B680AB3024}" type="pres">
      <dgm:prSet presAssocID="{894CCCC8-5E60-4383-8AE7-DE48C7465226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60CC47AB-25E7-4C98-A476-DAB2FE84A56B}" type="pres">
      <dgm:prSet presAssocID="{894CCCC8-5E60-4383-8AE7-DE48C7465226}" presName="level2Shape" presStyleLbl="node4" presStyleIdx="2" presStyleCnt="3" custScaleX="163292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0CCCC699-95D3-49FE-9EBE-07963078B9E6}" type="pres">
      <dgm:prSet presAssocID="{894CCCC8-5E60-4383-8AE7-DE48C7465226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45DE2D0-A316-4047-A056-D4997ED09182}" type="pres">
      <dgm:prSet presAssocID="{1DED1C84-99B1-4803-BF64-40F3334BB0BB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406020" y="53584"/>
              </a:lnTo>
              <a:lnTo>
                <a:pt x="140602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6B8622F-7DC2-4A85-BE17-AD7190534611}" type="pres">
      <dgm:prSet presAssocID="{D8B39618-64A3-4BAB-91CD-9B2B21B5C469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E77852A-A455-4EF3-A365-9E70D89274F2}" type="pres">
      <dgm:prSet presAssocID="{D8B39618-64A3-4BAB-91CD-9B2B21B5C469}" presName="level2Shape" presStyleLbl="node2" presStyleIdx="1" presStyleCnt="2" custScaleX="244038" custScaleY="18302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4B903E2D-AEDA-4410-A232-96D0AE023A58}" type="pres">
      <dgm:prSet presAssocID="{D8B39618-64A3-4BAB-91CD-9B2B21B5C469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A06E955-3C93-43D2-8B0E-EE634ED1FA2F}" type="pres">
      <dgm:prSet presAssocID="{500B7ADA-1651-487A-802C-F2CD7FEC8F02}" presName="Name19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82117" y="0"/>
              </a:moveTo>
              <a:lnTo>
                <a:pt x="1282117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DAC54194-EE89-41D9-B822-F9DBCFD5274A}" type="pres">
      <dgm:prSet presAssocID="{22D43BB0-6A46-47FB-B66F-69D008811B07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0F286708-66E6-407F-B0B2-AB84CF52834E}" type="pres">
      <dgm:prSet presAssocID="{22D43BB0-6A46-47FB-B66F-69D008811B07}" presName="level2Shape" presStyleLbl="node3" presStyleIdx="2" presStyleCnt="6" custScaleX="221912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650081B7-5BEA-4DFA-815B-E32FE7DBBE7E}" type="pres">
      <dgm:prSet presAssocID="{22D43BB0-6A46-47FB-B66F-69D008811B07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51491B0-2AD9-49C0-A4CF-250CC219D734}" type="pres">
      <dgm:prSet presAssocID="{326263C2-4E8D-41F5-8A97-20BE3378C8BD}" presName="Name19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19286" y="0"/>
              </a:moveTo>
              <a:lnTo>
                <a:pt x="319286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7835CED3-3A4E-45F9-823D-8D3E3C30FBC9}" type="pres">
      <dgm:prSet presAssocID="{355729D2-23C7-4F7A-87AC-1A629097CEC0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8C81DFA-E2AD-4784-8EF1-63B9D69EAA3F}" type="pres">
      <dgm:prSet presAssocID="{355729D2-23C7-4F7A-87AC-1A629097CEC0}" presName="level2Shape" presStyleLbl="node3" presStyleIdx="3" presStyleCnt="6" custScaleX="197244" custScaleY="2105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3534B7ED-6BEF-4509-BCF9-7C4A4F43313F}" type="pres">
      <dgm:prSet presAssocID="{355729D2-23C7-4F7A-87AC-1A629097CEC0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313781E5-0A64-40D7-AA58-D98028046E3A}" type="pres">
      <dgm:prSet presAssocID="{EA9F444D-92F1-4BB7-B9EC-5DA12F62DA3D}" presName="Name19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50087" y="53584"/>
              </a:lnTo>
              <a:lnTo>
                <a:pt x="550087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EB2BF38-0227-4EE7-9F1C-977B42CF076B}" type="pres">
      <dgm:prSet presAssocID="{F906A185-7ABB-4B7D-BE7A-F12ECE42D66C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D37D1FD-4816-44BB-9C55-6AB49E0C6E63}" type="pres">
      <dgm:prSet presAssocID="{F906A185-7ABB-4B7D-BE7A-F12ECE42D66C}" presName="level2Shape" presStyleLbl="node3" presStyleIdx="4" presStyleCnt="6" custScaleX="175403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8CFD5763-E94E-4753-8646-B238B556CE88}" type="pres">
      <dgm:prSet presAssocID="{F906A185-7ABB-4B7D-BE7A-F12ECE42D66C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1291DC7-CAB1-4DCA-B3FA-F7C0481D5F49}" type="pres">
      <dgm:prSet presAssocID="{2D6AF271-F674-44BB-B218-9EDD53DEFF02}" presName="Name19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375573" y="53584"/>
              </a:lnTo>
              <a:lnTo>
                <a:pt x="1375573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A66B5952-F120-4E45-A493-A8A406D26A58}" type="pres">
      <dgm:prSet presAssocID="{9A69FBD2-9834-4C32-ABDC-F670FBFD420D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005AE81D-4951-43E1-A58E-1528762BB1CE}" type="pres">
      <dgm:prSet presAssocID="{9A69FBD2-9834-4C32-ABDC-F670FBFD420D}" presName="level2Shape" presStyleLbl="node3" presStyleIdx="5" presStyleCnt="6" custScaleX="175403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72CE3737-C199-4BC7-AA1B-AD3C17781684}" type="pres">
      <dgm:prSet presAssocID="{9A69FBD2-9834-4C32-ABDC-F670FBFD420D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701D097-CAD0-47EA-BC7E-27E1CC7E4461}" type="pres">
      <dgm:prSet presAssocID="{DC19FFF3-8E66-46E8-B23F-A0872785D29D}" presName="bgShapesFlow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</dgm:ptLst>
  <dgm:cxnLst>
    <dgm:cxn modelId="{E6CBF046-EF0E-4C22-BACB-799C045609A7}" type="presOf" srcId="{D8B39618-64A3-4BAB-91CD-9B2B21B5C469}" destId="{7E77852A-A455-4EF3-A365-9E70D89274F2}" srcOrd="0" destOrd="0" presId="urn:microsoft.com/office/officeart/2005/8/layout/hierarchy6"/>
    <dgm:cxn modelId="{225F1189-C648-47B6-B6C1-A4D684E191AA}" type="presOf" srcId="{374C873F-7C73-4A11-A73C-7EA6308360F8}" destId="{F90AB709-E549-4916-8901-D182436FAAE4}" srcOrd="0" destOrd="0" presId="urn:microsoft.com/office/officeart/2005/8/layout/hierarchy6"/>
    <dgm:cxn modelId="{DB0B59BD-C40F-4E8E-AD98-9E8C29396878}" type="presOf" srcId="{355729D2-23C7-4F7A-87AC-1A629097CEC0}" destId="{78C81DFA-E2AD-4784-8EF1-63B9D69EAA3F}" srcOrd="0" destOrd="0" presId="urn:microsoft.com/office/officeart/2005/8/layout/hierarchy6"/>
    <dgm:cxn modelId="{BBC054D0-994A-48FB-8AF6-BB43AD65C4DD}" srcId="{D8B39618-64A3-4BAB-91CD-9B2B21B5C469}" destId="{355729D2-23C7-4F7A-87AC-1A629097CEC0}" srcOrd="1" destOrd="0" parTransId="{326263C2-4E8D-41F5-8A97-20BE3378C8BD}" sibTransId="{44351559-7869-4D63-9A03-9E15A921AC24}"/>
    <dgm:cxn modelId="{671247EA-E8C6-4F43-862D-7C3381FE9019}" type="presOf" srcId="{59C457CC-BC47-44A5-8B04-48AA58683ADB}" destId="{42F2CECD-4082-4D5A-82F1-2FE4BAE898EC}" srcOrd="0" destOrd="0" presId="urn:microsoft.com/office/officeart/2005/8/layout/hierarchy6"/>
    <dgm:cxn modelId="{EA409D16-687D-4948-AB1A-F1049B921366}" srcId="{374C873F-7C73-4A11-A73C-7EA6308360F8}" destId="{C2F1A071-E6CC-405B-A06F-9F650AD2C51D}" srcOrd="0" destOrd="0" parTransId="{3E9460D8-7BBB-4717-B524-D26CD2072FF8}" sibTransId="{1016C714-54C4-4BC3-B63A-126A62FC605A}"/>
    <dgm:cxn modelId="{952CEDA2-7933-4C99-B273-7D5706352129}" type="presOf" srcId="{19A728E5-03C7-4921-9B95-F32261DCFA82}" destId="{4C36DD54-537F-4438-AA4C-D6D9547F4002}" srcOrd="0" destOrd="0" presId="urn:microsoft.com/office/officeart/2005/8/layout/hierarchy6"/>
    <dgm:cxn modelId="{971FF4F2-3C45-4D9E-AA97-4EE446BB3396}" type="presOf" srcId="{500B7ADA-1651-487A-802C-F2CD7FEC8F02}" destId="{1A06E955-3C93-43D2-8B0E-EE634ED1FA2F}" srcOrd="0" destOrd="0" presId="urn:microsoft.com/office/officeart/2005/8/layout/hierarchy6"/>
    <dgm:cxn modelId="{A4C1D4C3-F9E1-4F2F-BC5D-91414F42AD7A}" type="presOf" srcId="{B66CF03B-4C1A-462E-A6B0-DC6609489335}" destId="{D413AC42-F2F7-4064-9D36-966F2BA2A19E}" srcOrd="0" destOrd="0" presId="urn:microsoft.com/office/officeart/2005/8/layout/hierarchy6"/>
    <dgm:cxn modelId="{CDEB2C38-B5BA-4EF5-A441-233B75B06E0C}" type="presOf" srcId="{EA9F444D-92F1-4BB7-B9EC-5DA12F62DA3D}" destId="{313781E5-0A64-40D7-AA58-D98028046E3A}" srcOrd="0" destOrd="0" presId="urn:microsoft.com/office/officeart/2005/8/layout/hierarchy6"/>
    <dgm:cxn modelId="{BFABC9BD-905F-46C7-B184-86FA9C269D96}" type="presOf" srcId="{2D6AF271-F674-44BB-B218-9EDD53DEFF02}" destId="{D1291DC7-CAB1-4DCA-B3FA-F7C0481D5F49}" srcOrd="0" destOrd="0" presId="urn:microsoft.com/office/officeart/2005/8/layout/hierarchy6"/>
    <dgm:cxn modelId="{8A4FF282-5312-402D-8475-12225011E803}" srcId="{374C873F-7C73-4A11-A73C-7EA6308360F8}" destId="{9F7391B3-9D68-4C8D-A019-DC447C023A25}" srcOrd="1" destOrd="0" parTransId="{19A728E5-03C7-4921-9B95-F32261DCFA82}" sibTransId="{4C6685AC-663C-4089-9D6E-AC91D788A24C}"/>
    <dgm:cxn modelId="{9AED132E-4131-4B99-90DE-5CC7B1FF0321}" srcId="{C2F1A071-E6CC-405B-A06F-9F650AD2C51D}" destId="{C15C2762-1F26-4046-B5E3-EAABFDF111B7}" srcOrd="1" destOrd="0" parTransId="{B66CF03B-4C1A-462E-A6B0-DC6609489335}" sibTransId="{CC252CE1-D1BA-4BA6-A0D7-54F1A40517D3}"/>
    <dgm:cxn modelId="{3E37CEF8-ACF3-449F-91AC-7B9A8E3F7BF0}" type="presOf" srcId="{9F7391B3-9D68-4C8D-A019-DC447C023A25}" destId="{F2877746-FED6-4601-8F20-D36144F5BC35}" srcOrd="0" destOrd="0" presId="urn:microsoft.com/office/officeart/2005/8/layout/hierarchy6"/>
    <dgm:cxn modelId="{636F2081-5A4D-4DBF-8195-63B384659447}" srcId="{BDB138BC-58AA-4F71-80DB-C5D74F5FA59E}" destId="{D8B39618-64A3-4BAB-91CD-9B2B21B5C469}" srcOrd="1" destOrd="0" parTransId="{1DED1C84-99B1-4803-BF64-40F3334BB0BB}" sibTransId="{FDEF916A-2F9C-484E-890A-4293B6B05BFB}"/>
    <dgm:cxn modelId="{696B2BFE-4DCA-4CAD-9AD8-973F28A818EE}" type="presOf" srcId="{BDB138BC-58AA-4F71-80DB-C5D74F5FA59E}" destId="{24127427-C2DB-4076-92DC-8F357B9E49E9}" srcOrd="0" destOrd="0" presId="urn:microsoft.com/office/officeart/2005/8/layout/hierarchy6"/>
    <dgm:cxn modelId="{DD4AEC67-DE74-4257-B504-345516412530}" type="presOf" srcId="{79B9CDDA-D51F-4D23-B041-709B94BB4595}" destId="{7FD59D56-39F0-4958-BCDE-AACF75049467}" srcOrd="0" destOrd="0" presId="urn:microsoft.com/office/officeart/2005/8/layout/hierarchy6"/>
    <dgm:cxn modelId="{FE705229-AF14-49E1-92CA-210221465ACF}" srcId="{D8B39618-64A3-4BAB-91CD-9B2B21B5C469}" destId="{9A69FBD2-9834-4C32-ABDC-F670FBFD420D}" srcOrd="3" destOrd="0" parTransId="{2D6AF271-F674-44BB-B218-9EDD53DEFF02}" sibTransId="{6D7B3256-F4D2-4B9D-94AD-2CEF5FEF89EC}"/>
    <dgm:cxn modelId="{90B09946-C793-42AA-9792-CE2CFFF4328C}" type="presOf" srcId="{326263C2-4E8D-41F5-8A97-20BE3378C8BD}" destId="{D51491B0-2AD9-49C0-A4CF-250CC219D734}" srcOrd="0" destOrd="0" presId="urn:microsoft.com/office/officeart/2005/8/layout/hierarchy6"/>
    <dgm:cxn modelId="{B20E45FF-A004-4BAE-82A0-B652134D1B5F}" type="presOf" srcId="{C15C2762-1F26-4046-B5E3-EAABFDF111B7}" destId="{81E6B0BA-E89D-4FE5-B40B-E543FBA73BFA}" srcOrd="0" destOrd="0" presId="urn:microsoft.com/office/officeart/2005/8/layout/hierarchy6"/>
    <dgm:cxn modelId="{8E3A7D5A-C0BA-44CF-B5D7-7AE157DFE704}" type="presOf" srcId="{1DED1C84-99B1-4803-BF64-40F3334BB0BB}" destId="{445DE2D0-A316-4047-A056-D4997ED09182}" srcOrd="0" destOrd="0" presId="urn:microsoft.com/office/officeart/2005/8/layout/hierarchy6"/>
    <dgm:cxn modelId="{70C09C60-5B0A-45A6-8F2D-4C806C2F242E}" srcId="{D8B39618-64A3-4BAB-91CD-9B2B21B5C469}" destId="{F906A185-7ABB-4B7D-BE7A-F12ECE42D66C}" srcOrd="2" destOrd="0" parTransId="{EA9F444D-92F1-4BB7-B9EC-5DA12F62DA3D}" sibTransId="{D544BDD7-0488-4810-A62C-F6EDDC4A0A4A}"/>
    <dgm:cxn modelId="{C8D6F575-8127-4EDF-8343-17270BD00525}" type="presOf" srcId="{894CCCC8-5E60-4383-8AE7-DE48C7465226}" destId="{60CC47AB-25E7-4C98-A476-DAB2FE84A56B}" srcOrd="0" destOrd="0" presId="urn:microsoft.com/office/officeart/2005/8/layout/hierarchy6"/>
    <dgm:cxn modelId="{AA2D824D-2CBE-4666-969D-FCB052ECE521}" type="presOf" srcId="{DC19FFF3-8E66-46E8-B23F-A0872785D29D}" destId="{CA0AA10F-F524-4C91-8E1A-C421420810AD}" srcOrd="0" destOrd="0" presId="urn:microsoft.com/office/officeart/2005/8/layout/hierarchy6"/>
    <dgm:cxn modelId="{7FED2FB7-B09A-4784-ACFF-2E0E3F384F3F}" srcId="{BDB138BC-58AA-4F71-80DB-C5D74F5FA59E}" destId="{374C873F-7C73-4A11-A73C-7EA6308360F8}" srcOrd="0" destOrd="0" parTransId="{79021519-58A7-4349-9A2E-454D897084AC}" sibTransId="{D4E99415-108E-40FE-8491-144528EC5432}"/>
    <dgm:cxn modelId="{BC2D2638-2915-4F0F-A2CB-5A6B95FA30DE}" type="presOf" srcId="{F906A185-7ABB-4B7D-BE7A-F12ECE42D66C}" destId="{1D37D1FD-4816-44BB-9C55-6AB49E0C6E63}" srcOrd="0" destOrd="0" presId="urn:microsoft.com/office/officeart/2005/8/layout/hierarchy6"/>
    <dgm:cxn modelId="{D6F379EA-9D45-4BA6-BD7E-6D9CDC85828C}" srcId="{9F7391B3-9D68-4C8D-A019-DC447C023A25}" destId="{894CCCC8-5E60-4383-8AE7-DE48C7465226}" srcOrd="0" destOrd="0" parTransId="{79B9CDDA-D51F-4D23-B041-709B94BB4595}" sibTransId="{219DE4CF-6132-42C8-9A0C-FABC57330A8E}"/>
    <dgm:cxn modelId="{2D1CB75B-B0C3-4B64-9BD3-4E904D96EE14}" type="presOf" srcId="{9A69FBD2-9834-4C32-ABDC-F670FBFD420D}" destId="{005AE81D-4951-43E1-A58E-1528762BB1CE}" srcOrd="0" destOrd="0" presId="urn:microsoft.com/office/officeart/2005/8/layout/hierarchy6"/>
    <dgm:cxn modelId="{3D0E26D7-21C3-480E-8E08-BCFF97D91717}" type="presOf" srcId="{79021519-58A7-4349-9A2E-454D897084AC}" destId="{D1EC5E45-E386-408D-A51E-D8E405560173}" srcOrd="0" destOrd="0" presId="urn:microsoft.com/office/officeart/2005/8/layout/hierarchy6"/>
    <dgm:cxn modelId="{ADC895D7-FF4B-4BBD-9133-D2133B86B42B}" srcId="{D8B39618-64A3-4BAB-91CD-9B2B21B5C469}" destId="{22D43BB0-6A46-47FB-B66F-69D008811B07}" srcOrd="0" destOrd="0" parTransId="{500B7ADA-1651-487A-802C-F2CD7FEC8F02}" sibTransId="{006D1384-EFD2-45E3-803C-776B688A4BB8}"/>
    <dgm:cxn modelId="{7A3DD6DD-AFB5-4D90-BAE8-4E99950F245A}" type="presOf" srcId="{D1E3F829-2138-41EF-9D36-13A8DDAABA62}" destId="{7127F2A4-7300-4FAE-85B7-42F50A105B4A}" srcOrd="0" destOrd="0" presId="urn:microsoft.com/office/officeart/2005/8/layout/hierarchy6"/>
    <dgm:cxn modelId="{828F491F-59E6-4405-80C1-E908206028A7}" srcId="{C2F1A071-E6CC-405B-A06F-9F650AD2C51D}" destId="{59C457CC-BC47-44A5-8B04-48AA58683ADB}" srcOrd="0" destOrd="0" parTransId="{D1E3F829-2138-41EF-9D36-13A8DDAABA62}" sibTransId="{995ECE92-F489-473C-8752-9097A142F116}"/>
    <dgm:cxn modelId="{CD36FA19-E3FC-4D17-891B-8DEDFA60D6F6}" type="presOf" srcId="{3E9460D8-7BBB-4717-B524-D26CD2072FF8}" destId="{295051E2-3F91-466B-87EE-A7069E5E43A1}" srcOrd="0" destOrd="0" presId="urn:microsoft.com/office/officeart/2005/8/layout/hierarchy6"/>
    <dgm:cxn modelId="{B11A46D8-0889-41C6-8EE6-1E308F375538}" type="presOf" srcId="{C2F1A071-E6CC-405B-A06F-9F650AD2C51D}" destId="{EAB6CF5D-0A57-4772-8D69-CBE779A148BC}" srcOrd="0" destOrd="0" presId="urn:microsoft.com/office/officeart/2005/8/layout/hierarchy6"/>
    <dgm:cxn modelId="{2EC885B1-AAA3-4CF4-AB4E-0BE19889D8DB}" srcId="{DC19FFF3-8E66-46E8-B23F-A0872785D29D}" destId="{BDB138BC-58AA-4F71-80DB-C5D74F5FA59E}" srcOrd="0" destOrd="0" parTransId="{CCAA02FC-D53A-4AD3-8393-68E2645B22BA}" sibTransId="{2D04612B-BFA0-4869-8679-502A8B88B3F8}"/>
    <dgm:cxn modelId="{23B5C30A-9C43-499C-AB58-B786AD52BC66}" type="presOf" srcId="{22D43BB0-6A46-47FB-B66F-69D008811B07}" destId="{0F286708-66E6-407F-B0B2-AB84CF52834E}" srcOrd="0" destOrd="0" presId="urn:microsoft.com/office/officeart/2005/8/layout/hierarchy6"/>
    <dgm:cxn modelId="{364290E8-1088-4C26-A624-EEC0FAF04BA5}" type="presParOf" srcId="{CA0AA10F-F524-4C91-8E1A-C421420810AD}" destId="{D023B61B-B60D-4B26-BF63-BFE18C2229F4}" srcOrd="0" destOrd="0" presId="urn:microsoft.com/office/officeart/2005/8/layout/hierarchy6"/>
    <dgm:cxn modelId="{B3ADA2AA-8C87-4B29-B215-BB9B9074FCD6}" type="presParOf" srcId="{D023B61B-B60D-4B26-BF63-BFE18C2229F4}" destId="{6CFA7553-D7A3-4F04-9954-679D6202AA60}" srcOrd="0" destOrd="0" presId="urn:microsoft.com/office/officeart/2005/8/layout/hierarchy6"/>
    <dgm:cxn modelId="{7837AE31-608D-4AD2-B247-B3E64781FED3}" type="presParOf" srcId="{6CFA7553-D7A3-4F04-9954-679D6202AA60}" destId="{1F245524-94EC-4C45-8063-8C8BBAE7D3E8}" srcOrd="0" destOrd="0" presId="urn:microsoft.com/office/officeart/2005/8/layout/hierarchy6"/>
    <dgm:cxn modelId="{766749ED-C9C8-41F1-95E6-7ABB1725F546}" type="presParOf" srcId="{1F245524-94EC-4C45-8063-8C8BBAE7D3E8}" destId="{24127427-C2DB-4076-92DC-8F357B9E49E9}" srcOrd="0" destOrd="0" presId="urn:microsoft.com/office/officeart/2005/8/layout/hierarchy6"/>
    <dgm:cxn modelId="{7A620DB4-97F0-4FD4-A926-7F6873952B28}" type="presParOf" srcId="{1F245524-94EC-4C45-8063-8C8BBAE7D3E8}" destId="{C39A3620-CC25-4EB3-BDED-860052BC6704}" srcOrd="1" destOrd="0" presId="urn:microsoft.com/office/officeart/2005/8/layout/hierarchy6"/>
    <dgm:cxn modelId="{B4AA5D27-9AF1-4223-9FC9-CCAAECF26631}" type="presParOf" srcId="{C39A3620-CC25-4EB3-BDED-860052BC6704}" destId="{D1EC5E45-E386-408D-A51E-D8E405560173}" srcOrd="0" destOrd="0" presId="urn:microsoft.com/office/officeart/2005/8/layout/hierarchy6"/>
    <dgm:cxn modelId="{6A7BEC3C-F07A-4226-B9AB-FFF72465331F}" type="presParOf" srcId="{C39A3620-CC25-4EB3-BDED-860052BC6704}" destId="{51A3A5F4-07FA-472D-828F-D9E89FEFBC1B}" srcOrd="1" destOrd="0" presId="urn:microsoft.com/office/officeart/2005/8/layout/hierarchy6"/>
    <dgm:cxn modelId="{B8EFAC02-8339-4E8C-A426-8331373D4F16}" type="presParOf" srcId="{51A3A5F4-07FA-472D-828F-D9E89FEFBC1B}" destId="{F90AB709-E549-4916-8901-D182436FAAE4}" srcOrd="0" destOrd="0" presId="urn:microsoft.com/office/officeart/2005/8/layout/hierarchy6"/>
    <dgm:cxn modelId="{6E9F0118-8D41-4E52-B88E-52910903F3DC}" type="presParOf" srcId="{51A3A5F4-07FA-472D-828F-D9E89FEFBC1B}" destId="{30020F6E-397C-44B1-BC03-A6A238B46B4B}" srcOrd="1" destOrd="0" presId="urn:microsoft.com/office/officeart/2005/8/layout/hierarchy6"/>
    <dgm:cxn modelId="{77BB25BB-BFC0-4E56-A1DB-FA00C0CEDDCD}" type="presParOf" srcId="{30020F6E-397C-44B1-BC03-A6A238B46B4B}" destId="{295051E2-3F91-466B-87EE-A7069E5E43A1}" srcOrd="0" destOrd="0" presId="urn:microsoft.com/office/officeart/2005/8/layout/hierarchy6"/>
    <dgm:cxn modelId="{5D42F2BF-C20D-41BC-BCFF-682C04259566}" type="presParOf" srcId="{30020F6E-397C-44B1-BC03-A6A238B46B4B}" destId="{C3E458D0-E6CA-47D3-A148-1F0ECD73AB86}" srcOrd="1" destOrd="0" presId="urn:microsoft.com/office/officeart/2005/8/layout/hierarchy6"/>
    <dgm:cxn modelId="{23C8FD0B-1AF5-47FD-88E0-734A482A4B2B}" type="presParOf" srcId="{C3E458D0-E6CA-47D3-A148-1F0ECD73AB86}" destId="{EAB6CF5D-0A57-4772-8D69-CBE779A148BC}" srcOrd="0" destOrd="0" presId="urn:microsoft.com/office/officeart/2005/8/layout/hierarchy6"/>
    <dgm:cxn modelId="{4C8CBE25-189B-4C03-85B5-743E83D6B720}" type="presParOf" srcId="{C3E458D0-E6CA-47D3-A148-1F0ECD73AB86}" destId="{F4AE68D3-FD8F-4550-9DF3-580C456FD835}" srcOrd="1" destOrd="0" presId="urn:microsoft.com/office/officeart/2005/8/layout/hierarchy6"/>
    <dgm:cxn modelId="{D936AACF-1FEF-4818-A53D-6098B6E741B4}" type="presParOf" srcId="{F4AE68D3-FD8F-4550-9DF3-580C456FD835}" destId="{7127F2A4-7300-4FAE-85B7-42F50A105B4A}" srcOrd="0" destOrd="0" presId="urn:microsoft.com/office/officeart/2005/8/layout/hierarchy6"/>
    <dgm:cxn modelId="{C489A264-C606-466C-8A66-D64253CA31F7}" type="presParOf" srcId="{F4AE68D3-FD8F-4550-9DF3-580C456FD835}" destId="{BD485D93-9955-47BF-8D07-3587765446C0}" srcOrd="1" destOrd="0" presId="urn:microsoft.com/office/officeart/2005/8/layout/hierarchy6"/>
    <dgm:cxn modelId="{13DC6DA7-CB16-431C-8671-3BEC27A232AC}" type="presParOf" srcId="{BD485D93-9955-47BF-8D07-3587765446C0}" destId="{42F2CECD-4082-4D5A-82F1-2FE4BAE898EC}" srcOrd="0" destOrd="0" presId="urn:microsoft.com/office/officeart/2005/8/layout/hierarchy6"/>
    <dgm:cxn modelId="{EA36F990-34E0-4DB2-9220-03AAAE536405}" type="presParOf" srcId="{BD485D93-9955-47BF-8D07-3587765446C0}" destId="{541E4751-1E87-444E-A701-C678C391B336}" srcOrd="1" destOrd="0" presId="urn:microsoft.com/office/officeart/2005/8/layout/hierarchy6"/>
    <dgm:cxn modelId="{ACD21D87-FCA7-4BEB-B6EF-C84D230FC870}" type="presParOf" srcId="{F4AE68D3-FD8F-4550-9DF3-580C456FD835}" destId="{D413AC42-F2F7-4064-9D36-966F2BA2A19E}" srcOrd="2" destOrd="0" presId="urn:microsoft.com/office/officeart/2005/8/layout/hierarchy6"/>
    <dgm:cxn modelId="{A3E7D332-2548-4F8E-9C0B-7D8FE96A1B70}" type="presParOf" srcId="{F4AE68D3-FD8F-4550-9DF3-580C456FD835}" destId="{E30761CA-68E8-4868-815D-9399CBA88CB5}" srcOrd="3" destOrd="0" presId="urn:microsoft.com/office/officeart/2005/8/layout/hierarchy6"/>
    <dgm:cxn modelId="{893477D5-E948-46A5-9736-25EF7A4A9C62}" type="presParOf" srcId="{E30761CA-68E8-4868-815D-9399CBA88CB5}" destId="{81E6B0BA-E89D-4FE5-B40B-E543FBA73BFA}" srcOrd="0" destOrd="0" presId="urn:microsoft.com/office/officeart/2005/8/layout/hierarchy6"/>
    <dgm:cxn modelId="{20855540-707A-4D23-A0F4-712FA650060A}" type="presParOf" srcId="{E30761CA-68E8-4868-815D-9399CBA88CB5}" destId="{D00BB1B1-8399-40B1-88B9-37C7B23A98A5}" srcOrd="1" destOrd="0" presId="urn:microsoft.com/office/officeart/2005/8/layout/hierarchy6"/>
    <dgm:cxn modelId="{FD5376F6-206E-4F4D-A7C9-0808EA956780}" type="presParOf" srcId="{30020F6E-397C-44B1-BC03-A6A238B46B4B}" destId="{4C36DD54-537F-4438-AA4C-D6D9547F4002}" srcOrd="2" destOrd="0" presId="urn:microsoft.com/office/officeart/2005/8/layout/hierarchy6"/>
    <dgm:cxn modelId="{7F71D385-5E95-4F74-A7A4-F2C0CFB05AFF}" type="presParOf" srcId="{30020F6E-397C-44B1-BC03-A6A238B46B4B}" destId="{2C512348-8D33-4C06-A7A0-0D677F882F57}" srcOrd="3" destOrd="0" presId="urn:microsoft.com/office/officeart/2005/8/layout/hierarchy6"/>
    <dgm:cxn modelId="{4B0DABC1-18D9-49FC-99AC-AAEE3E0DEB81}" type="presParOf" srcId="{2C512348-8D33-4C06-A7A0-0D677F882F57}" destId="{F2877746-FED6-4601-8F20-D36144F5BC35}" srcOrd="0" destOrd="0" presId="urn:microsoft.com/office/officeart/2005/8/layout/hierarchy6"/>
    <dgm:cxn modelId="{9A9DDF57-63C2-40EA-B0B4-45C00F82688D}" type="presParOf" srcId="{2C512348-8D33-4C06-A7A0-0D677F882F57}" destId="{D36E44DA-9CFA-4452-9238-A1734F78FBCC}" srcOrd="1" destOrd="0" presId="urn:microsoft.com/office/officeart/2005/8/layout/hierarchy6"/>
    <dgm:cxn modelId="{81DF82F3-4CA2-470F-BD91-67586ABB81B0}" type="presParOf" srcId="{D36E44DA-9CFA-4452-9238-A1734F78FBCC}" destId="{7FD59D56-39F0-4958-BCDE-AACF75049467}" srcOrd="0" destOrd="0" presId="urn:microsoft.com/office/officeart/2005/8/layout/hierarchy6"/>
    <dgm:cxn modelId="{1484E723-B3BC-49DC-8C11-9F8910AFB242}" type="presParOf" srcId="{D36E44DA-9CFA-4452-9238-A1734F78FBCC}" destId="{9A410D53-9F45-4509-860B-D7B680AB3024}" srcOrd="1" destOrd="0" presId="urn:microsoft.com/office/officeart/2005/8/layout/hierarchy6"/>
    <dgm:cxn modelId="{0A91B8EC-9150-4908-A5FE-8681468C05D9}" type="presParOf" srcId="{9A410D53-9F45-4509-860B-D7B680AB3024}" destId="{60CC47AB-25E7-4C98-A476-DAB2FE84A56B}" srcOrd="0" destOrd="0" presId="urn:microsoft.com/office/officeart/2005/8/layout/hierarchy6"/>
    <dgm:cxn modelId="{6A2234CB-1DD9-43CC-B224-9F6A84A98D52}" type="presParOf" srcId="{9A410D53-9F45-4509-860B-D7B680AB3024}" destId="{0CCCC699-95D3-49FE-9EBE-07963078B9E6}" srcOrd="1" destOrd="0" presId="urn:microsoft.com/office/officeart/2005/8/layout/hierarchy6"/>
    <dgm:cxn modelId="{85F12722-0979-4F80-B7DF-B52DEEC703D4}" type="presParOf" srcId="{C39A3620-CC25-4EB3-BDED-860052BC6704}" destId="{445DE2D0-A316-4047-A056-D4997ED09182}" srcOrd="2" destOrd="0" presId="urn:microsoft.com/office/officeart/2005/8/layout/hierarchy6"/>
    <dgm:cxn modelId="{62B73D0C-1001-40A6-BF5A-26CB021A6FA2}" type="presParOf" srcId="{C39A3620-CC25-4EB3-BDED-860052BC6704}" destId="{E6B8622F-7DC2-4A85-BE17-AD7190534611}" srcOrd="3" destOrd="0" presId="urn:microsoft.com/office/officeart/2005/8/layout/hierarchy6"/>
    <dgm:cxn modelId="{125BF6F9-83BC-45A9-B1FF-BFB5B185E776}" type="presParOf" srcId="{E6B8622F-7DC2-4A85-BE17-AD7190534611}" destId="{7E77852A-A455-4EF3-A365-9E70D89274F2}" srcOrd="0" destOrd="0" presId="urn:microsoft.com/office/officeart/2005/8/layout/hierarchy6"/>
    <dgm:cxn modelId="{6CCDF441-4879-473D-96FD-B64CA1088617}" type="presParOf" srcId="{E6B8622F-7DC2-4A85-BE17-AD7190534611}" destId="{4B903E2D-AEDA-4410-A232-96D0AE023A58}" srcOrd="1" destOrd="0" presId="urn:microsoft.com/office/officeart/2005/8/layout/hierarchy6"/>
    <dgm:cxn modelId="{C4155A37-FC5E-4EA0-A71C-2D108E5AFFB2}" type="presParOf" srcId="{4B903E2D-AEDA-4410-A232-96D0AE023A58}" destId="{1A06E955-3C93-43D2-8B0E-EE634ED1FA2F}" srcOrd="0" destOrd="0" presId="urn:microsoft.com/office/officeart/2005/8/layout/hierarchy6"/>
    <dgm:cxn modelId="{A87A54B5-1FD2-4B90-8303-7F567AA75A6E}" type="presParOf" srcId="{4B903E2D-AEDA-4410-A232-96D0AE023A58}" destId="{DAC54194-EE89-41D9-B822-F9DBCFD5274A}" srcOrd="1" destOrd="0" presId="urn:microsoft.com/office/officeart/2005/8/layout/hierarchy6"/>
    <dgm:cxn modelId="{EF5925E5-93EF-4CCF-8D28-797BF01FEA71}" type="presParOf" srcId="{DAC54194-EE89-41D9-B822-F9DBCFD5274A}" destId="{0F286708-66E6-407F-B0B2-AB84CF52834E}" srcOrd="0" destOrd="0" presId="urn:microsoft.com/office/officeart/2005/8/layout/hierarchy6"/>
    <dgm:cxn modelId="{802E3E08-DC4F-4CFE-9154-D8CB14D5C61C}" type="presParOf" srcId="{DAC54194-EE89-41D9-B822-F9DBCFD5274A}" destId="{650081B7-5BEA-4DFA-815B-E32FE7DBBE7E}" srcOrd="1" destOrd="0" presId="urn:microsoft.com/office/officeart/2005/8/layout/hierarchy6"/>
    <dgm:cxn modelId="{9865EF11-DBAE-47C4-996F-E097F272E3A0}" type="presParOf" srcId="{4B903E2D-AEDA-4410-A232-96D0AE023A58}" destId="{D51491B0-2AD9-49C0-A4CF-250CC219D734}" srcOrd="2" destOrd="0" presId="urn:microsoft.com/office/officeart/2005/8/layout/hierarchy6"/>
    <dgm:cxn modelId="{F78D0694-0043-485B-A292-110EE678D7CF}" type="presParOf" srcId="{4B903E2D-AEDA-4410-A232-96D0AE023A58}" destId="{7835CED3-3A4E-45F9-823D-8D3E3C30FBC9}" srcOrd="3" destOrd="0" presId="urn:microsoft.com/office/officeart/2005/8/layout/hierarchy6"/>
    <dgm:cxn modelId="{FCD1A003-8BB4-46B6-AC8D-F4AFF9E3F677}" type="presParOf" srcId="{7835CED3-3A4E-45F9-823D-8D3E3C30FBC9}" destId="{78C81DFA-E2AD-4784-8EF1-63B9D69EAA3F}" srcOrd="0" destOrd="0" presId="urn:microsoft.com/office/officeart/2005/8/layout/hierarchy6"/>
    <dgm:cxn modelId="{56CFF2E7-F97B-43B4-9910-B496E1F18A3F}" type="presParOf" srcId="{7835CED3-3A4E-45F9-823D-8D3E3C30FBC9}" destId="{3534B7ED-6BEF-4509-BCF9-7C4A4F43313F}" srcOrd="1" destOrd="0" presId="urn:microsoft.com/office/officeart/2005/8/layout/hierarchy6"/>
    <dgm:cxn modelId="{7E889AAC-5020-4B0A-AF64-50F56AFB47B3}" type="presParOf" srcId="{4B903E2D-AEDA-4410-A232-96D0AE023A58}" destId="{313781E5-0A64-40D7-AA58-D98028046E3A}" srcOrd="4" destOrd="0" presId="urn:microsoft.com/office/officeart/2005/8/layout/hierarchy6"/>
    <dgm:cxn modelId="{DB2EB589-25D1-4614-8D8C-4B665ABCDC61}" type="presParOf" srcId="{4B903E2D-AEDA-4410-A232-96D0AE023A58}" destId="{EEB2BF38-0227-4EE7-9F1C-977B42CF076B}" srcOrd="5" destOrd="0" presId="urn:microsoft.com/office/officeart/2005/8/layout/hierarchy6"/>
    <dgm:cxn modelId="{13555476-62E0-4556-A81D-0EDC9FAEDADD}" type="presParOf" srcId="{EEB2BF38-0227-4EE7-9F1C-977B42CF076B}" destId="{1D37D1FD-4816-44BB-9C55-6AB49E0C6E63}" srcOrd="0" destOrd="0" presId="urn:microsoft.com/office/officeart/2005/8/layout/hierarchy6"/>
    <dgm:cxn modelId="{935540B1-F988-44CD-A84B-2F66784C4239}" type="presParOf" srcId="{EEB2BF38-0227-4EE7-9F1C-977B42CF076B}" destId="{8CFD5763-E94E-4753-8646-B238B556CE88}" srcOrd="1" destOrd="0" presId="urn:microsoft.com/office/officeart/2005/8/layout/hierarchy6"/>
    <dgm:cxn modelId="{10DE3C89-112E-4487-902B-EDF02AAFA970}" type="presParOf" srcId="{4B903E2D-AEDA-4410-A232-96D0AE023A58}" destId="{D1291DC7-CAB1-4DCA-B3FA-F7C0481D5F49}" srcOrd="6" destOrd="0" presId="urn:microsoft.com/office/officeart/2005/8/layout/hierarchy6"/>
    <dgm:cxn modelId="{1311CE0C-2A6D-45BC-82B9-846ADE31F8BD}" type="presParOf" srcId="{4B903E2D-AEDA-4410-A232-96D0AE023A58}" destId="{A66B5952-F120-4E45-A493-A8A406D26A58}" srcOrd="7" destOrd="0" presId="urn:microsoft.com/office/officeart/2005/8/layout/hierarchy6"/>
    <dgm:cxn modelId="{6761C30B-BE17-4475-A96A-26E5984776A9}" type="presParOf" srcId="{A66B5952-F120-4E45-A493-A8A406D26A58}" destId="{005AE81D-4951-43E1-A58E-1528762BB1CE}" srcOrd="0" destOrd="0" presId="urn:microsoft.com/office/officeart/2005/8/layout/hierarchy6"/>
    <dgm:cxn modelId="{DCAADFBC-58F3-42D1-AA14-15E3FF775AF7}" type="presParOf" srcId="{A66B5952-F120-4E45-A493-A8A406D26A58}" destId="{72CE3737-C199-4BC7-AA1B-AD3C17781684}" srcOrd="1" destOrd="0" presId="urn:microsoft.com/office/officeart/2005/8/layout/hierarchy6"/>
    <dgm:cxn modelId="{0539B2C3-33CB-4228-AC18-A5B054B2A268}" type="presParOf" srcId="{CA0AA10F-F524-4C91-8E1A-C421420810AD}" destId="{8701D097-CAD0-47EA-BC7E-27E1CC7E4461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127427-C2DB-4076-92DC-8F357B9E49E9}">
      <dsp:nvSpPr>
        <dsp:cNvPr id="0" name=""/>
        <dsp:cNvSpPr/>
      </dsp:nvSpPr>
      <dsp:spPr>
        <a:xfrm>
          <a:off x="2048216" y="563880"/>
          <a:ext cx="1243624" cy="433238"/>
        </a:xfrm>
        <a:prstGeom prst="roundRect">
          <a:avLst>
            <a:gd name="adj" fmla="val 10000"/>
          </a:avLst>
        </a:prstGeom>
        <a:solidFill>
          <a:srgbClr val="4472C4">
            <a:lumMod val="20000"/>
            <a:lumOff val="80000"/>
          </a:srgbClr>
        </a:solidFill>
        <a:ln>
          <a:solidFill>
            <a:srgbClr val="4472C4">
              <a:lumMod val="20000"/>
              <a:lumOff val="80000"/>
            </a:srgbClr>
          </a:solidFill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Actions mécaniques</a:t>
          </a:r>
          <a:endParaRPr lang="fr-FR" sz="1400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0905" y="576569"/>
        <a:ext cx="1218246" cy="407860"/>
      </dsp:txXfrm>
    </dsp:sp>
    <dsp:sp modelId="{D1EC5E45-E386-408D-A51E-D8E405560173}">
      <dsp:nvSpPr>
        <dsp:cNvPr id="0" name=""/>
        <dsp:cNvSpPr/>
      </dsp:nvSpPr>
      <dsp:spPr>
        <a:xfrm>
          <a:off x="1294658" y="997118"/>
          <a:ext cx="1375370" cy="107169"/>
        </a:xfrm>
        <a:custGeom>
          <a:avLst/>
          <a:gdLst/>
          <a:ahLst/>
          <a:cxnLst/>
          <a:rect l="0" t="0" r="0" b="0"/>
          <a:pathLst>
            <a:path>
              <a:moveTo>
                <a:pt x="1375370" y="0"/>
              </a:moveTo>
              <a:lnTo>
                <a:pt x="137537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AB709-E549-4916-8901-D182436FAAE4}">
      <dsp:nvSpPr>
        <dsp:cNvPr id="0" name=""/>
        <dsp:cNvSpPr/>
      </dsp:nvSpPr>
      <dsp:spPr>
        <a:xfrm>
          <a:off x="773631" y="1104288"/>
          <a:ext cx="1042054" cy="521026"/>
        </a:xfrm>
        <a:prstGeom prst="roundRect">
          <a:avLst>
            <a:gd name="adj" fmla="val 10000"/>
          </a:avLst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les types Actions mécaniques</a:t>
          </a:r>
        </a:p>
      </dsp:txBody>
      <dsp:txXfrm>
        <a:off x="788891" y="1119548"/>
        <a:ext cx="1011534" cy="490506"/>
      </dsp:txXfrm>
    </dsp:sp>
    <dsp:sp modelId="{295051E2-3F91-466B-87EE-A7069E5E43A1}">
      <dsp:nvSpPr>
        <dsp:cNvPr id="0" name=""/>
        <dsp:cNvSpPr/>
      </dsp:nvSpPr>
      <dsp:spPr>
        <a:xfrm>
          <a:off x="714327" y="1625315"/>
          <a:ext cx="580330" cy="107169"/>
        </a:xfrm>
        <a:custGeom>
          <a:avLst/>
          <a:gdLst/>
          <a:ahLst/>
          <a:cxnLst/>
          <a:rect l="0" t="0" r="0" b="0"/>
          <a:pathLst>
            <a:path>
              <a:moveTo>
                <a:pt x="580330" y="0"/>
              </a:moveTo>
              <a:lnTo>
                <a:pt x="58033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6CF5D-0A57-4772-8D69-CBE779A148BC}">
      <dsp:nvSpPr>
        <dsp:cNvPr id="0" name=""/>
        <dsp:cNvSpPr/>
      </dsp:nvSpPr>
      <dsp:spPr>
        <a:xfrm>
          <a:off x="361867" y="1732484"/>
          <a:ext cx="704920" cy="429080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contacte </a:t>
          </a:r>
        </a:p>
      </dsp:txBody>
      <dsp:txXfrm>
        <a:off x="374434" y="1745051"/>
        <a:ext cx="679786" cy="403946"/>
      </dsp:txXfrm>
    </dsp:sp>
    <dsp:sp modelId="{7127F2A4-7300-4FAE-85B7-42F50A105B4A}">
      <dsp:nvSpPr>
        <dsp:cNvPr id="0" name=""/>
        <dsp:cNvSpPr/>
      </dsp:nvSpPr>
      <dsp:spPr>
        <a:xfrm>
          <a:off x="325766" y="2161565"/>
          <a:ext cx="388561" cy="107169"/>
        </a:xfrm>
        <a:custGeom>
          <a:avLst/>
          <a:gdLst/>
          <a:ahLst/>
          <a:cxnLst/>
          <a:rect l="0" t="0" r="0" b="0"/>
          <a:pathLst>
            <a:path>
              <a:moveTo>
                <a:pt x="388561" y="0"/>
              </a:moveTo>
              <a:lnTo>
                <a:pt x="388561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2CECD-4082-4D5A-82F1-2FE4BAE898EC}">
      <dsp:nvSpPr>
        <dsp:cNvPr id="0" name=""/>
        <dsp:cNvSpPr/>
      </dsp:nvSpPr>
      <dsp:spPr>
        <a:xfrm>
          <a:off x="2356" y="2268734"/>
          <a:ext cx="646819" cy="367784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localisée</a:t>
          </a:r>
        </a:p>
      </dsp:txBody>
      <dsp:txXfrm>
        <a:off x="13128" y="2279506"/>
        <a:ext cx="625275" cy="346240"/>
      </dsp:txXfrm>
    </dsp:sp>
    <dsp:sp modelId="{D413AC42-F2F7-4064-9D36-966F2BA2A19E}">
      <dsp:nvSpPr>
        <dsp:cNvPr id="0" name=""/>
        <dsp:cNvSpPr/>
      </dsp:nvSpPr>
      <dsp:spPr>
        <a:xfrm>
          <a:off x="714327" y="2161565"/>
          <a:ext cx="383692" cy="10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383692" y="53584"/>
              </a:lnTo>
              <a:lnTo>
                <a:pt x="383692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6B0BA-E89D-4FE5-B40B-E543FBA73BFA}">
      <dsp:nvSpPr>
        <dsp:cNvPr id="0" name=""/>
        <dsp:cNvSpPr/>
      </dsp:nvSpPr>
      <dsp:spPr>
        <a:xfrm>
          <a:off x="769741" y="2268734"/>
          <a:ext cx="656557" cy="367784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répartie</a:t>
          </a:r>
        </a:p>
      </dsp:txBody>
      <dsp:txXfrm>
        <a:off x="780513" y="2279506"/>
        <a:ext cx="635013" cy="346240"/>
      </dsp:txXfrm>
    </dsp:sp>
    <dsp:sp modelId="{4C36DD54-537F-4438-AA4C-D6D9547F4002}">
      <dsp:nvSpPr>
        <dsp:cNvPr id="0" name=""/>
        <dsp:cNvSpPr/>
      </dsp:nvSpPr>
      <dsp:spPr>
        <a:xfrm>
          <a:off x="1294658" y="1625315"/>
          <a:ext cx="580330" cy="10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80330" y="53584"/>
              </a:lnTo>
              <a:lnTo>
                <a:pt x="58033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77746-FED6-4601-8F20-D36144F5BC35}">
      <dsp:nvSpPr>
        <dsp:cNvPr id="0" name=""/>
        <dsp:cNvSpPr/>
      </dsp:nvSpPr>
      <dsp:spPr>
        <a:xfrm>
          <a:off x="1522529" y="1732484"/>
          <a:ext cx="704920" cy="429080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à distance </a:t>
          </a:r>
        </a:p>
      </dsp:txBody>
      <dsp:txXfrm>
        <a:off x="1535096" y="1745051"/>
        <a:ext cx="679786" cy="403946"/>
      </dsp:txXfrm>
    </dsp:sp>
    <dsp:sp modelId="{7FD59D56-39F0-4958-BCDE-AACF75049467}">
      <dsp:nvSpPr>
        <dsp:cNvPr id="0" name=""/>
        <dsp:cNvSpPr/>
      </dsp:nvSpPr>
      <dsp:spPr>
        <a:xfrm>
          <a:off x="1829269" y="2161565"/>
          <a:ext cx="91440" cy="107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C47AB-25E7-4C98-A476-DAB2FE84A56B}">
      <dsp:nvSpPr>
        <dsp:cNvPr id="0" name=""/>
        <dsp:cNvSpPr/>
      </dsp:nvSpPr>
      <dsp:spPr>
        <a:xfrm>
          <a:off x="1546865" y="2268734"/>
          <a:ext cx="656247" cy="367784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toujours répartie</a:t>
          </a:r>
        </a:p>
      </dsp:txBody>
      <dsp:txXfrm>
        <a:off x="1557637" y="2279506"/>
        <a:ext cx="634703" cy="346240"/>
      </dsp:txXfrm>
    </dsp:sp>
    <dsp:sp modelId="{445DE2D0-A316-4047-A056-D4997ED09182}">
      <dsp:nvSpPr>
        <dsp:cNvPr id="0" name=""/>
        <dsp:cNvSpPr/>
      </dsp:nvSpPr>
      <dsp:spPr>
        <a:xfrm>
          <a:off x="2670029" y="997118"/>
          <a:ext cx="1406020" cy="10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406020" y="53584"/>
              </a:lnTo>
              <a:lnTo>
                <a:pt x="1406020" y="10716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7852A-A455-4EF3-A365-9E70D89274F2}">
      <dsp:nvSpPr>
        <dsp:cNvPr id="0" name=""/>
        <dsp:cNvSpPr/>
      </dsp:nvSpPr>
      <dsp:spPr>
        <a:xfrm>
          <a:off x="3585671" y="1104288"/>
          <a:ext cx="980754" cy="490378"/>
        </a:xfrm>
        <a:prstGeom prst="roundRect">
          <a:avLst>
            <a:gd name="adj" fmla="val 10000"/>
          </a:avLst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l'effet d'action</a:t>
          </a:r>
        </a:p>
      </dsp:txBody>
      <dsp:txXfrm>
        <a:off x="3600034" y="1118651"/>
        <a:ext cx="952028" cy="461652"/>
      </dsp:txXfrm>
    </dsp:sp>
    <dsp:sp modelId="{1A06E955-3C93-43D2-8B0E-EE634ED1FA2F}">
      <dsp:nvSpPr>
        <dsp:cNvPr id="0" name=""/>
        <dsp:cNvSpPr/>
      </dsp:nvSpPr>
      <dsp:spPr>
        <a:xfrm>
          <a:off x="2793932" y="1594667"/>
          <a:ext cx="1282117" cy="107169"/>
        </a:xfrm>
        <a:custGeom>
          <a:avLst/>
          <a:gdLst/>
          <a:ahLst/>
          <a:cxnLst/>
          <a:rect l="0" t="0" r="0" b="0"/>
          <a:pathLst>
            <a:path>
              <a:moveTo>
                <a:pt x="1282117" y="0"/>
              </a:moveTo>
              <a:lnTo>
                <a:pt x="1282117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86708-66E6-407F-B0B2-AB84CF52834E}">
      <dsp:nvSpPr>
        <dsp:cNvPr id="0" name=""/>
        <dsp:cNvSpPr/>
      </dsp:nvSpPr>
      <dsp:spPr>
        <a:xfrm>
          <a:off x="2348015" y="1701837"/>
          <a:ext cx="891833" cy="531044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en mouvement</a:t>
          </a:r>
        </a:p>
      </dsp:txBody>
      <dsp:txXfrm>
        <a:off x="2363569" y="1717391"/>
        <a:ext cx="860725" cy="499936"/>
      </dsp:txXfrm>
    </dsp:sp>
    <dsp:sp modelId="{D51491B0-2AD9-49C0-A4CF-250CC219D734}">
      <dsp:nvSpPr>
        <dsp:cNvPr id="0" name=""/>
        <dsp:cNvSpPr/>
      </dsp:nvSpPr>
      <dsp:spPr>
        <a:xfrm>
          <a:off x="3756762" y="1594667"/>
          <a:ext cx="319286" cy="107169"/>
        </a:xfrm>
        <a:custGeom>
          <a:avLst/>
          <a:gdLst/>
          <a:ahLst/>
          <a:cxnLst/>
          <a:rect l="0" t="0" r="0" b="0"/>
          <a:pathLst>
            <a:path>
              <a:moveTo>
                <a:pt x="319286" y="0"/>
              </a:moveTo>
              <a:lnTo>
                <a:pt x="319286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81DFA-E2AD-4784-8EF1-63B9D69EAA3F}">
      <dsp:nvSpPr>
        <dsp:cNvPr id="0" name=""/>
        <dsp:cNvSpPr/>
      </dsp:nvSpPr>
      <dsp:spPr>
        <a:xfrm>
          <a:off x="3360414" y="1701837"/>
          <a:ext cx="792696" cy="564234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modifier le mouvement du corps </a:t>
          </a:r>
        </a:p>
      </dsp:txBody>
      <dsp:txXfrm>
        <a:off x="3376940" y="1718363"/>
        <a:ext cx="759644" cy="531182"/>
      </dsp:txXfrm>
    </dsp:sp>
    <dsp:sp modelId="{313781E5-0A64-40D7-AA58-D98028046E3A}">
      <dsp:nvSpPr>
        <dsp:cNvPr id="0" name=""/>
        <dsp:cNvSpPr/>
      </dsp:nvSpPr>
      <dsp:spPr>
        <a:xfrm>
          <a:off x="4076049" y="1594667"/>
          <a:ext cx="550087" cy="10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50087" y="53584"/>
              </a:lnTo>
              <a:lnTo>
                <a:pt x="550087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7D1FD-4816-44BB-9C55-6AB49E0C6E63}">
      <dsp:nvSpPr>
        <dsp:cNvPr id="0" name=""/>
        <dsp:cNvSpPr/>
      </dsp:nvSpPr>
      <dsp:spPr>
        <a:xfrm>
          <a:off x="4273676" y="1701837"/>
          <a:ext cx="704920" cy="531044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au repos </a:t>
          </a:r>
        </a:p>
      </dsp:txBody>
      <dsp:txXfrm>
        <a:off x="4289230" y="1717391"/>
        <a:ext cx="673812" cy="499936"/>
      </dsp:txXfrm>
    </dsp:sp>
    <dsp:sp modelId="{D1291DC7-CAB1-4DCA-B3FA-F7C0481D5F49}">
      <dsp:nvSpPr>
        <dsp:cNvPr id="0" name=""/>
        <dsp:cNvSpPr/>
      </dsp:nvSpPr>
      <dsp:spPr>
        <a:xfrm>
          <a:off x="4076049" y="1594667"/>
          <a:ext cx="1375573" cy="10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375573" y="53584"/>
              </a:lnTo>
              <a:lnTo>
                <a:pt x="1375573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AE81D-4951-43E1-A58E-1528762BB1CE}">
      <dsp:nvSpPr>
        <dsp:cNvPr id="0" name=""/>
        <dsp:cNvSpPr/>
      </dsp:nvSpPr>
      <dsp:spPr>
        <a:xfrm>
          <a:off x="5099163" y="1701837"/>
          <a:ext cx="704920" cy="531044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déformer</a:t>
          </a:r>
          <a:r>
            <a:rPr lang="ar-SA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 تشويه </a:t>
          </a: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corps  </a:t>
          </a:r>
        </a:p>
      </dsp:txBody>
      <dsp:txXfrm>
        <a:off x="5114717" y="1717391"/>
        <a:ext cx="673812" cy="499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3953-3CE0-477D-A525-0BFAD3C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91</cp:revision>
  <cp:lastPrinted>2020-02-10T22:11:00Z</cp:lastPrinted>
  <dcterms:created xsi:type="dcterms:W3CDTF">2019-01-20T18:27:00Z</dcterms:created>
  <dcterms:modified xsi:type="dcterms:W3CDTF">2022-06-28T23:21:00Z</dcterms:modified>
</cp:coreProperties>
</file>