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077A253" w14:textId="77777777" w:rsidR="008A44AE" w:rsidRPr="006E47F2" w:rsidRDefault="006E47F2" w:rsidP="008A44AE">
      <w:pPr>
        <w:autoSpaceDE w:val="0"/>
        <w:autoSpaceDN w:val="0"/>
        <w:adjustRightInd w:val="0"/>
        <w:spacing w:after="0" w:line="312" w:lineRule="auto"/>
        <w:ind w:left="-426" w:right="-708" w:firstLine="14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E47F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fldChar w:fldCharType="begin"/>
      </w:r>
      <w:r w:rsidRPr="006E47F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instrText xml:space="preserve"> HYPERLINK "http://adrarphysic.fr" </w:instrText>
      </w:r>
      <w:r w:rsidRPr="006E47F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fldChar w:fldCharType="separate"/>
      </w:r>
      <w:r w:rsidR="008A44AE" w:rsidRPr="006E47F2">
        <w:rPr>
          <w:rStyle w:val="Lienhypertexte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>N.B : Dans tous les exercices, on utilisera la classification périodique si besoin pour les masses molaires atomiques</w:t>
      </w:r>
      <w:r w:rsidRPr="006E47F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fldChar w:fldCharType="end"/>
      </w:r>
    </w:p>
    <w:p w14:paraId="089AFB4F" w14:textId="77777777" w:rsidR="008A44AE" w:rsidRPr="008F31BE" w:rsidRDefault="008A44AE" w:rsidP="008A44AE">
      <w:pPr>
        <w:autoSpaceDE w:val="0"/>
        <w:autoSpaceDN w:val="0"/>
        <w:adjustRightInd w:val="0"/>
        <w:spacing w:after="0" w:line="312" w:lineRule="auto"/>
        <w:ind w:left="-426" w:right="-708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3CA7BF2C" w14:textId="71B1D6E1" w:rsidR="008A44AE" w:rsidRPr="00E71644" w:rsidRDefault="00430A93" w:rsidP="008A44AE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8A44AE"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8A44AE"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6E47F2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</w:t>
      </w:r>
    </w:p>
    <w:p w14:paraId="0A5DC62E" w14:textId="77777777" w:rsidR="008A44AE" w:rsidRDefault="008A44AE" w:rsidP="008A44AE">
      <w:pPr>
        <w:autoSpaceDE w:val="0"/>
        <w:autoSpaceDN w:val="0"/>
        <w:adjustRightInd w:val="0"/>
        <w:spacing w:line="240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Équilibrer les équations chimiques suivantes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A44AE" w:rsidRPr="00D772D7" w14:paraId="182CAE3D" w14:textId="77777777" w:rsidTr="008A44AE">
        <w:tc>
          <w:tcPr>
            <w:tcW w:w="5030" w:type="dxa"/>
          </w:tcPr>
          <w:p w14:paraId="4A887D92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O + 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</w:p>
          <w:p w14:paraId="71461FFB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S + 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SO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S +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</w:p>
          <w:p w14:paraId="2A45C723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C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Cl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C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HCl</w:t>
            </w:r>
          </w:p>
          <w:p w14:paraId="51F5535E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SO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Ca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(PO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)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PO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CaSO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</w:p>
          <w:p w14:paraId="4B8C2C31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MnO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HCl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MnCl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Cl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</w:p>
          <w:p w14:paraId="5B8834FB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Ca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OH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CO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CaCO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+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</w:p>
          <w:p w14:paraId="13657194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1" w:type="dxa"/>
          </w:tcPr>
          <w:p w14:paraId="35C2FFED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  <w:lang w:val="en-US"/>
              </w:rPr>
              <w:t>C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x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CO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</w:p>
          <w:p w14:paraId="14E0F3AD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Na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O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Na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OH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</w:p>
          <w:p w14:paraId="14F0FFC1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SO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+ NaCl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 HCl + Na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SO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</w:p>
          <w:p w14:paraId="7C9042A9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Cl 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O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Cl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OH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-</w:t>
            </w:r>
          </w:p>
          <w:p w14:paraId="455A4C66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C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2n+2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O2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CO2 + H2O</w:t>
            </w:r>
          </w:p>
          <w:p w14:paraId="3431BA66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Andalus" w:hAnsi="Andalus" w:cs="Andalus"/>
                <w:sz w:val="28"/>
                <w:szCs w:val="28"/>
                <w:lang w:val="en-US"/>
              </w:rPr>
            </w:pPr>
            <w:r>
              <w:rPr>
                <w:rFonts w:ascii="Andalus" w:hAnsi="Andalus" w:cs="Andalus"/>
                <w:sz w:val="28"/>
                <w:szCs w:val="28"/>
                <w:lang w:val="en-US"/>
              </w:rPr>
              <w:t>CO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Andalus"/>
                <w:sz w:val="28"/>
                <w:szCs w:val="28"/>
                <w:lang w:val="en-US"/>
              </w:rPr>
              <w:t>→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 xml:space="preserve"> CO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+ H</w:t>
            </w:r>
            <w: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</w:p>
          <w:p w14:paraId="72C8B09F" w14:textId="77777777" w:rsidR="008A44AE" w:rsidRDefault="008A44AE" w:rsidP="008A44AE">
            <w:pPr>
              <w:autoSpaceDE w:val="0"/>
              <w:autoSpaceDN w:val="0"/>
              <w:adjustRightInd w:val="0"/>
              <w:ind w:left="-426" w:right="-70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052511FC" w14:textId="77777777" w:rsidR="008A44AE" w:rsidRPr="00076C09" w:rsidRDefault="008A44AE" w:rsidP="00F41D1B">
      <w:pPr>
        <w:autoSpaceDE w:val="0"/>
        <w:autoSpaceDN w:val="0"/>
        <w:adjustRightInd w:val="0"/>
        <w:spacing w:after="0" w:line="312" w:lineRule="auto"/>
        <w:ind w:right="-70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6C09">
        <w:rPr>
          <w:rFonts w:asciiTheme="majorBidi" w:hAnsiTheme="majorBidi" w:cstheme="majorBidi"/>
          <w:b/>
          <w:bCs/>
          <w:sz w:val="28"/>
          <w:szCs w:val="28"/>
          <w:u w:val="single"/>
        </w:rPr>
        <w:t>Méthode générale pour équilibrer une équation chimique :</w:t>
      </w:r>
    </w:p>
    <w:p w14:paraId="7A2FB062" w14:textId="77777777" w:rsidR="008A44AE" w:rsidRDefault="008A44AE" w:rsidP="008A44AE">
      <w:pPr>
        <w:autoSpaceDE w:val="0"/>
        <w:autoSpaceDN w:val="0"/>
        <w:adjustRightInd w:val="0"/>
        <w:spacing w:after="0" w:line="312" w:lineRule="auto"/>
        <w:ind w:right="-708"/>
        <w:jc w:val="both"/>
        <w:rPr>
          <w:rFonts w:ascii="Andalus" w:hAnsi="Andalus" w:cs="Andalus"/>
          <w:b/>
          <w:bCs/>
          <w:sz w:val="10"/>
          <w:szCs w:val="10"/>
        </w:rPr>
      </w:pPr>
    </w:p>
    <w:p w14:paraId="128E9684" w14:textId="77777777" w:rsidR="008A44AE" w:rsidRDefault="008A44AE" w:rsidP="00F41D1B">
      <w:pPr>
        <w:autoSpaceDE w:val="0"/>
        <w:autoSpaceDN w:val="0"/>
        <w:adjustRightInd w:val="0"/>
        <w:spacing w:after="0" w:line="312" w:lineRule="auto"/>
        <w:ind w:left="-426" w:right="-709"/>
        <w:jc w:val="both"/>
        <w:rPr>
          <w:rFonts w:ascii="Andalus" w:hAnsi="Andalus" w:cs="Andalus"/>
          <w:sz w:val="28"/>
          <w:szCs w:val="28"/>
        </w:rPr>
      </w:pPr>
      <w:r w:rsidRPr="00842715">
        <w:rPr>
          <w:rFonts w:asciiTheme="majorBidi" w:hAnsiTheme="majorBidi" w:cstheme="majorBidi"/>
          <w:sz w:val="24"/>
          <w:szCs w:val="24"/>
        </w:rPr>
        <w:t>Soit l’équation chimique suivante :</w:t>
      </w:r>
      <w:r>
        <w:rPr>
          <w:rFonts w:ascii="Andalus" w:hAnsi="Andalus" w:cs="Andalus"/>
          <w:sz w:val="24"/>
          <w:szCs w:val="24"/>
        </w:rPr>
        <w:t xml:space="preserve">   </w:t>
      </w:r>
      <w:r w:rsidRPr="00842715">
        <w:rPr>
          <w:rFonts w:ascii="Andalus" w:hAnsi="Andalus" w:cs="Andalus"/>
          <w:b/>
          <w:bCs/>
          <w:sz w:val="28"/>
          <w:szCs w:val="28"/>
        </w:rPr>
        <w:t>C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6</w:t>
      </w:r>
      <w:r w:rsidRPr="00842715">
        <w:rPr>
          <w:rFonts w:ascii="Andalus" w:hAnsi="Andalus" w:cs="Andalus"/>
          <w:b/>
          <w:bCs/>
          <w:sz w:val="28"/>
          <w:szCs w:val="28"/>
        </w:rPr>
        <w:t>H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6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+ Cl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2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842715">
        <w:rPr>
          <w:rFonts w:ascii="Times New Roman" w:hAnsi="Times New Roman" w:cs="Andalus"/>
          <w:b/>
          <w:bCs/>
          <w:sz w:val="28"/>
          <w:szCs w:val="28"/>
        </w:rPr>
        <w:t>→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C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6</w:t>
      </w:r>
      <w:r w:rsidRPr="00842715">
        <w:rPr>
          <w:rFonts w:ascii="Andalus" w:hAnsi="Andalus" w:cs="Andalus"/>
          <w:b/>
          <w:bCs/>
          <w:sz w:val="28"/>
          <w:szCs w:val="28"/>
        </w:rPr>
        <w:t>H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4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+ </w:t>
      </w:r>
      <w:proofErr w:type="spellStart"/>
      <w:r w:rsidRPr="00842715">
        <w:rPr>
          <w:rFonts w:ascii="Andalus" w:hAnsi="Andalus" w:cs="Andalus"/>
          <w:b/>
          <w:bCs/>
          <w:sz w:val="28"/>
          <w:szCs w:val="28"/>
        </w:rPr>
        <w:t>HCl</w:t>
      </w:r>
      <w:proofErr w:type="spellEnd"/>
    </w:p>
    <w:p w14:paraId="033103A0" w14:textId="77777777" w:rsidR="008A44AE" w:rsidRPr="00842715" w:rsidRDefault="008A44AE" w:rsidP="00F41D1B">
      <w:pPr>
        <w:autoSpaceDE w:val="0"/>
        <w:autoSpaceDN w:val="0"/>
        <w:adjustRightInd w:val="0"/>
        <w:spacing w:after="0" w:line="312" w:lineRule="auto"/>
        <w:ind w:left="-426" w:right="-709"/>
        <w:jc w:val="both"/>
        <w:rPr>
          <w:rFonts w:asciiTheme="majorBidi" w:hAnsiTheme="majorBidi" w:cstheme="majorBidi"/>
          <w:sz w:val="24"/>
          <w:szCs w:val="24"/>
        </w:rPr>
      </w:pPr>
      <w:r w:rsidRPr="00842715">
        <w:rPr>
          <w:rFonts w:asciiTheme="majorBidi" w:hAnsiTheme="majorBidi" w:cstheme="majorBidi"/>
          <w:sz w:val="24"/>
          <w:szCs w:val="24"/>
        </w:rPr>
        <w:t xml:space="preserve">Afin que cette équation soit équilibrée, on utilise des coefficients stœchiométriques tels que, par exemple, </w:t>
      </w:r>
      <w:r w:rsidRPr="00842715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842715">
        <w:rPr>
          <w:rFonts w:asciiTheme="majorBidi" w:hAnsiTheme="majorBidi" w:cstheme="majorBidi"/>
          <w:sz w:val="24"/>
          <w:szCs w:val="24"/>
        </w:rPr>
        <w:t xml:space="preserve"> et </w:t>
      </w:r>
      <w:r w:rsidRPr="00842715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842715">
        <w:rPr>
          <w:rFonts w:asciiTheme="majorBidi" w:hAnsiTheme="majorBidi" w:cstheme="majorBidi"/>
          <w:sz w:val="24"/>
          <w:szCs w:val="24"/>
        </w:rPr>
        <w:t xml:space="preserve"> pour les réactifs et </w:t>
      </w:r>
      <w:r w:rsidRPr="00842715">
        <w:rPr>
          <w:rFonts w:asciiTheme="majorBidi" w:hAnsiTheme="majorBidi" w:cstheme="majorBidi"/>
          <w:b/>
          <w:bCs/>
          <w:sz w:val="24"/>
          <w:szCs w:val="24"/>
        </w:rPr>
        <w:t>α</w:t>
      </w:r>
      <w:r w:rsidRPr="00842715">
        <w:rPr>
          <w:rFonts w:asciiTheme="majorBidi" w:hAnsiTheme="majorBidi" w:cstheme="majorBidi"/>
          <w:sz w:val="24"/>
          <w:szCs w:val="24"/>
        </w:rPr>
        <w:t xml:space="preserve"> et </w:t>
      </w:r>
      <w:r w:rsidRPr="00842715">
        <w:rPr>
          <w:rFonts w:asciiTheme="majorBidi" w:hAnsiTheme="majorBidi" w:cstheme="majorBidi"/>
          <w:b/>
          <w:bCs/>
          <w:sz w:val="24"/>
          <w:szCs w:val="24"/>
        </w:rPr>
        <w:t>β</w:t>
      </w:r>
      <w:r w:rsidRPr="00842715">
        <w:rPr>
          <w:rFonts w:asciiTheme="majorBidi" w:hAnsiTheme="majorBidi" w:cstheme="majorBidi"/>
          <w:sz w:val="24"/>
          <w:szCs w:val="24"/>
        </w:rPr>
        <w:t xml:space="preserve"> pour les produits. L’équation devient alors :</w:t>
      </w:r>
    </w:p>
    <w:p w14:paraId="0A64B10C" w14:textId="77777777" w:rsidR="008A44AE" w:rsidRPr="00D772D7" w:rsidRDefault="008A44AE" w:rsidP="00F41D1B">
      <w:pPr>
        <w:autoSpaceDE w:val="0"/>
        <w:autoSpaceDN w:val="0"/>
        <w:adjustRightInd w:val="0"/>
        <w:spacing w:after="0" w:line="312" w:lineRule="auto"/>
        <w:ind w:left="-426" w:right="-708"/>
        <w:jc w:val="center"/>
        <w:rPr>
          <w:rFonts w:ascii="Andalus" w:hAnsi="Andalus" w:cs="Andalus"/>
          <w:b/>
          <w:bCs/>
          <w:sz w:val="28"/>
          <w:szCs w:val="28"/>
          <w:lang w:val="en-US"/>
        </w:rPr>
      </w:pPr>
      <w:proofErr w:type="gramStart"/>
      <w:r w:rsidRPr="00D772D7">
        <w:rPr>
          <w:rFonts w:ascii="Andalus" w:hAnsi="Andalus" w:cs="Andalus"/>
          <w:b/>
          <w:bCs/>
          <w:color w:val="FF0000"/>
          <w:sz w:val="28"/>
          <w:szCs w:val="28"/>
          <w:lang w:val="en-US"/>
        </w:rPr>
        <w:t>a</w:t>
      </w:r>
      <w:proofErr w:type="gramEnd"/>
      <w:r w:rsidRPr="00D772D7">
        <w:rPr>
          <w:rFonts w:ascii="Andalus" w:hAnsi="Andalus" w:cs="Andalus"/>
          <w:b/>
          <w:bCs/>
          <w:color w:val="FF0000"/>
          <w:sz w:val="28"/>
          <w:szCs w:val="28"/>
          <w:lang w:val="en-US"/>
        </w:rPr>
        <w:t xml:space="preserve"> 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>C</w:t>
      </w:r>
      <w:r w:rsidRPr="00D772D7">
        <w:rPr>
          <w:rFonts w:ascii="Andalus" w:hAnsi="Andalus" w:cs="Andalus"/>
          <w:b/>
          <w:bCs/>
          <w:sz w:val="28"/>
          <w:szCs w:val="28"/>
          <w:vertAlign w:val="subscript"/>
          <w:lang w:val="en-US"/>
        </w:rPr>
        <w:t>6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>H</w:t>
      </w:r>
      <w:r w:rsidRPr="00D772D7">
        <w:rPr>
          <w:rFonts w:ascii="Andalus" w:hAnsi="Andalus" w:cs="Andalus"/>
          <w:b/>
          <w:bCs/>
          <w:sz w:val="28"/>
          <w:szCs w:val="28"/>
          <w:vertAlign w:val="subscript"/>
          <w:lang w:val="en-US"/>
        </w:rPr>
        <w:t>6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 xml:space="preserve"> + </w:t>
      </w:r>
      <w:r w:rsidRPr="00D772D7">
        <w:rPr>
          <w:rFonts w:ascii="Andalus" w:hAnsi="Andalus" w:cs="Andalus"/>
          <w:b/>
          <w:bCs/>
          <w:color w:val="FF0000"/>
          <w:sz w:val="28"/>
          <w:szCs w:val="28"/>
          <w:lang w:val="en-US"/>
        </w:rPr>
        <w:t xml:space="preserve">b 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>Cl</w:t>
      </w:r>
      <w:r w:rsidRPr="00D772D7">
        <w:rPr>
          <w:rFonts w:ascii="Andalus" w:hAnsi="Andalus" w:cs="Andalus"/>
          <w:b/>
          <w:bCs/>
          <w:sz w:val="28"/>
          <w:szCs w:val="28"/>
          <w:vertAlign w:val="subscript"/>
          <w:lang w:val="en-US"/>
        </w:rPr>
        <w:t>2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 xml:space="preserve"> </w:t>
      </w:r>
      <w:r w:rsidRPr="00D772D7">
        <w:rPr>
          <w:rFonts w:ascii="Times New Roman" w:hAnsi="Times New Roman" w:cs="Andalus"/>
          <w:b/>
          <w:bCs/>
          <w:sz w:val="28"/>
          <w:szCs w:val="28"/>
          <w:lang w:val="en-US"/>
        </w:rPr>
        <w:t>→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 xml:space="preserve"> </w:t>
      </w:r>
      <w:r w:rsidRPr="008A44AE">
        <w:rPr>
          <w:rFonts w:ascii="Calibri" w:hAnsi="Calibri" w:cs="Calibri"/>
          <w:b/>
          <w:bCs/>
          <w:color w:val="0070C0"/>
          <w:sz w:val="28"/>
          <w:szCs w:val="28"/>
        </w:rPr>
        <w:t>α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 xml:space="preserve"> C</w:t>
      </w:r>
      <w:r w:rsidRPr="00D772D7">
        <w:rPr>
          <w:rFonts w:ascii="Andalus" w:hAnsi="Andalus" w:cs="Andalus"/>
          <w:b/>
          <w:bCs/>
          <w:sz w:val="28"/>
          <w:szCs w:val="28"/>
          <w:vertAlign w:val="subscript"/>
          <w:lang w:val="en-US"/>
        </w:rPr>
        <w:t>6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>H</w:t>
      </w:r>
      <w:r w:rsidRPr="00D772D7">
        <w:rPr>
          <w:rFonts w:ascii="Andalus" w:hAnsi="Andalus" w:cs="Andalus"/>
          <w:b/>
          <w:bCs/>
          <w:sz w:val="28"/>
          <w:szCs w:val="28"/>
          <w:vertAlign w:val="subscript"/>
          <w:lang w:val="en-US"/>
        </w:rPr>
        <w:t>4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 xml:space="preserve"> + </w:t>
      </w:r>
      <w:r w:rsidRPr="008A44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β</w:t>
      </w:r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 xml:space="preserve"> </w:t>
      </w:r>
      <w:proofErr w:type="spellStart"/>
      <w:r w:rsidRPr="00D772D7">
        <w:rPr>
          <w:rFonts w:ascii="Andalus" w:hAnsi="Andalus" w:cs="Andalus"/>
          <w:b/>
          <w:bCs/>
          <w:sz w:val="28"/>
          <w:szCs w:val="28"/>
          <w:lang w:val="en-US"/>
        </w:rPr>
        <w:t>HCl</w:t>
      </w:r>
      <w:proofErr w:type="spellEnd"/>
    </w:p>
    <w:p w14:paraId="53E8DB5F" w14:textId="77777777" w:rsidR="008A44AE" w:rsidRPr="00842715" w:rsidRDefault="008A44AE" w:rsidP="00F41D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24"/>
          <w:szCs w:val="24"/>
        </w:rPr>
      </w:pPr>
      <w:r w:rsidRPr="00842715">
        <w:rPr>
          <w:rFonts w:asciiTheme="majorBidi" w:hAnsiTheme="majorBidi" w:cstheme="majorBidi"/>
          <w:sz w:val="24"/>
          <w:szCs w:val="24"/>
        </w:rPr>
        <w:t>Pour que l’élément carbone « C » soit équilibré de part et d’autre de l’équation il faut que :</w:t>
      </w:r>
    </w:p>
    <w:p w14:paraId="2734BD52" w14:textId="77777777" w:rsidR="008A44AE" w:rsidRDefault="008A44AE" w:rsidP="00F41D1B">
      <w:pPr>
        <w:autoSpaceDE w:val="0"/>
        <w:autoSpaceDN w:val="0"/>
        <w:adjustRightInd w:val="0"/>
        <w:spacing w:after="0" w:line="312" w:lineRule="auto"/>
        <w:ind w:left="-426" w:right="-708" w:firstLine="142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Andalus" w:hAnsi="Andalus" w:cs="Andalus"/>
          <w:color w:val="000000" w:themeColor="text1"/>
          <w:sz w:val="28"/>
          <w:szCs w:val="28"/>
          <w:highlight w:val="yellow"/>
        </w:rPr>
        <w:t xml:space="preserve">6 </w:t>
      </w:r>
      <w:r>
        <w:rPr>
          <w:rFonts w:ascii="Andalus" w:hAnsi="Andalus" w:cs="Andalus"/>
          <w:b/>
          <w:bCs/>
          <w:color w:val="FF0000"/>
          <w:sz w:val="28"/>
          <w:szCs w:val="28"/>
          <w:highlight w:val="yellow"/>
        </w:rPr>
        <w:t>a</w:t>
      </w:r>
      <w:r>
        <w:rPr>
          <w:rFonts w:ascii="Andalus" w:hAnsi="Andalus" w:cs="Andalus"/>
          <w:color w:val="000000" w:themeColor="text1"/>
          <w:sz w:val="28"/>
          <w:szCs w:val="28"/>
          <w:highlight w:val="yellow"/>
        </w:rPr>
        <w:t xml:space="preserve"> = 6</w:t>
      </w:r>
      <w:r>
        <w:rPr>
          <w:rFonts w:ascii="Calibri" w:hAnsi="Calibri" w:cs="Calibri"/>
          <w:color w:val="000000" w:themeColor="text1"/>
          <w:sz w:val="28"/>
          <w:szCs w:val="28"/>
          <w:highlight w:val="yellow"/>
        </w:rPr>
        <w:t xml:space="preserve"> </w:t>
      </w:r>
      <w:r>
        <w:rPr>
          <w:rFonts w:ascii="Calibri" w:hAnsi="Calibri" w:cs="Calibri"/>
          <w:b/>
          <w:bCs/>
          <w:color w:val="0070C0"/>
          <w:sz w:val="28"/>
          <w:szCs w:val="28"/>
          <w:highlight w:val="yellow"/>
        </w:rPr>
        <w:t>α</w:t>
      </w:r>
    </w:p>
    <w:p w14:paraId="2D4FB9F9" w14:textId="77777777" w:rsidR="008A44AE" w:rsidRDefault="008A44AE" w:rsidP="00F41D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-426" w:right="-708" w:firstLine="142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42715">
        <w:rPr>
          <w:rFonts w:asciiTheme="majorBidi" w:hAnsiTheme="majorBidi" w:cstheme="majorBidi"/>
          <w:color w:val="000000" w:themeColor="text1"/>
          <w:sz w:val="24"/>
          <w:szCs w:val="24"/>
        </w:rPr>
        <w:t>Ainsi, pour l’élément Hydrogène « H » :</w:t>
      </w:r>
      <w:r>
        <w:rPr>
          <w:rFonts w:ascii="Andalus" w:hAnsi="Andalus" w:cs="Andalus"/>
          <w:sz w:val="24"/>
          <w:szCs w:val="24"/>
        </w:rPr>
        <w:t xml:space="preserve">    </w:t>
      </w:r>
      <w:r>
        <w:rPr>
          <w:rFonts w:ascii="Andalus" w:hAnsi="Andalus" w:cs="Andalus"/>
          <w:sz w:val="28"/>
          <w:szCs w:val="28"/>
          <w:highlight w:val="yellow"/>
        </w:rPr>
        <w:t xml:space="preserve">6 </w:t>
      </w:r>
      <w:r>
        <w:rPr>
          <w:rFonts w:ascii="Andalus" w:hAnsi="Andalus" w:cs="Andalus"/>
          <w:b/>
          <w:bCs/>
          <w:color w:val="FF0000"/>
          <w:sz w:val="28"/>
          <w:szCs w:val="28"/>
          <w:highlight w:val="yellow"/>
        </w:rPr>
        <w:t>a</w:t>
      </w:r>
      <w:r>
        <w:rPr>
          <w:rFonts w:ascii="Andalus" w:hAnsi="Andalus" w:cs="Andalus"/>
          <w:sz w:val="28"/>
          <w:szCs w:val="28"/>
          <w:highlight w:val="yellow"/>
        </w:rPr>
        <w:t xml:space="preserve"> = 4 </w:t>
      </w:r>
      <w:r>
        <w:rPr>
          <w:rFonts w:ascii="Calibri" w:hAnsi="Calibri" w:cs="Calibri"/>
          <w:b/>
          <w:bCs/>
          <w:color w:val="0070C0"/>
          <w:sz w:val="28"/>
          <w:szCs w:val="28"/>
          <w:highlight w:val="yellow"/>
        </w:rPr>
        <w:t>α</w:t>
      </w:r>
      <w:r>
        <w:rPr>
          <w:rFonts w:ascii="Andalus" w:hAnsi="Andalus" w:cs="Andalus"/>
          <w:sz w:val="28"/>
          <w:szCs w:val="28"/>
          <w:highlight w:val="yellow"/>
        </w:rPr>
        <w:t xml:space="preserve"> +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highlight w:val="yellow"/>
        </w:rPr>
        <w:t>β</w:t>
      </w:r>
    </w:p>
    <w:p w14:paraId="669E4E5C" w14:textId="77777777" w:rsidR="008A44AE" w:rsidRDefault="008A44AE" w:rsidP="00F41D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-426" w:right="-708"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2715">
        <w:rPr>
          <w:rFonts w:asciiTheme="majorBidi" w:hAnsiTheme="majorBidi" w:cstheme="majorBidi"/>
          <w:color w:val="000000" w:themeColor="text1"/>
          <w:sz w:val="24"/>
          <w:szCs w:val="24"/>
        </w:rPr>
        <w:t>Pour l’élément Chlore « Cl » :</w:t>
      </w:r>
      <w:r>
        <w:rPr>
          <w:rFonts w:ascii="Andalus" w:hAnsi="Andalus" w:cs="Andalus"/>
          <w:color w:val="000000" w:themeColor="text1"/>
          <w:sz w:val="24"/>
          <w:szCs w:val="24"/>
        </w:rPr>
        <w:t xml:space="preserve">                         </w:t>
      </w:r>
      <w:r>
        <w:rPr>
          <w:rFonts w:ascii="Andalus" w:hAnsi="Andalus" w:cs="Andalus"/>
          <w:color w:val="000000" w:themeColor="text1"/>
          <w:sz w:val="28"/>
          <w:szCs w:val="28"/>
          <w:highlight w:val="yellow"/>
        </w:rPr>
        <w:t xml:space="preserve">2 </w:t>
      </w:r>
      <w:r>
        <w:rPr>
          <w:rFonts w:ascii="Andalus" w:hAnsi="Andalus" w:cs="Andalus"/>
          <w:b/>
          <w:bCs/>
          <w:color w:val="FF0000"/>
          <w:sz w:val="28"/>
          <w:szCs w:val="28"/>
          <w:highlight w:val="yellow"/>
        </w:rPr>
        <w:t>b</w:t>
      </w:r>
      <w:r>
        <w:rPr>
          <w:rFonts w:ascii="Andalus" w:hAnsi="Andalus" w:cs="Andalus"/>
          <w:color w:val="000000" w:themeColor="text1"/>
          <w:sz w:val="28"/>
          <w:szCs w:val="28"/>
          <w:highlight w:val="yellow"/>
        </w:rPr>
        <w:t xml:space="preserve"> =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highlight w:val="yellow"/>
        </w:rPr>
        <w:t>β</w:t>
      </w:r>
    </w:p>
    <w:p w14:paraId="62311582" w14:textId="77777777" w:rsidR="008A44AE" w:rsidRDefault="008A44AE" w:rsidP="00F41D1B">
      <w:pPr>
        <w:autoSpaceDE w:val="0"/>
        <w:autoSpaceDN w:val="0"/>
        <w:adjustRightInd w:val="0"/>
        <w:spacing w:after="0" w:line="312" w:lineRule="auto"/>
        <w:ind w:left="-426" w:right="-708"/>
        <w:jc w:val="both"/>
        <w:rPr>
          <w:rFonts w:ascii="Times New Roman" w:hAnsi="Times New Roman" w:cs="Times New Roman"/>
          <w:b/>
          <w:bCs/>
          <w:color w:val="000000" w:themeColor="text1"/>
          <w:sz w:val="2"/>
          <w:szCs w:val="2"/>
        </w:rPr>
      </w:pPr>
    </w:p>
    <w:p w14:paraId="10130042" w14:textId="77777777" w:rsidR="00F41D1B" w:rsidRDefault="008A44AE" w:rsidP="00F41D1B">
      <w:pPr>
        <w:autoSpaceDE w:val="0"/>
        <w:autoSpaceDN w:val="0"/>
        <w:adjustRightInd w:val="0"/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842715">
        <w:rPr>
          <w:rFonts w:asciiTheme="majorBidi" w:hAnsiTheme="majorBidi" w:cstheme="majorBidi"/>
          <w:sz w:val="24"/>
          <w:szCs w:val="24"/>
        </w:rPr>
        <w:t xml:space="preserve">Après on donne à l’un des coefficients stœchiométriques une </w:t>
      </w:r>
      <w:r w:rsidR="00F41D1B">
        <w:rPr>
          <w:rFonts w:asciiTheme="majorBidi" w:hAnsiTheme="majorBidi" w:cstheme="majorBidi"/>
          <w:sz w:val="24"/>
          <w:szCs w:val="24"/>
        </w:rPr>
        <w:t>valeur quelconque :</w:t>
      </w:r>
      <w:r w:rsidRPr="00842715">
        <w:rPr>
          <w:rFonts w:asciiTheme="majorBidi" w:hAnsiTheme="majorBidi" w:cstheme="majorBidi"/>
          <w:sz w:val="24"/>
          <w:szCs w:val="24"/>
        </w:rPr>
        <w:t xml:space="preserve"> </w:t>
      </w:r>
    </w:p>
    <w:p w14:paraId="43FDAA42" w14:textId="77777777" w:rsidR="008A44AE" w:rsidRPr="00842715" w:rsidRDefault="008A44AE" w:rsidP="00F41D1B">
      <w:pPr>
        <w:autoSpaceDE w:val="0"/>
        <w:autoSpaceDN w:val="0"/>
        <w:adjustRightInd w:val="0"/>
        <w:spacing w:after="0" w:line="312" w:lineRule="auto"/>
        <w:ind w:left="-426" w:right="-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2715">
        <w:rPr>
          <w:rFonts w:asciiTheme="majorBidi" w:hAnsiTheme="majorBidi" w:cstheme="majorBidi"/>
          <w:sz w:val="24"/>
          <w:szCs w:val="24"/>
        </w:rPr>
        <w:t xml:space="preserve">Par exemple on donne </w:t>
      </w:r>
      <w:r w:rsidRPr="00842715">
        <w:rPr>
          <w:rFonts w:asciiTheme="majorBidi" w:hAnsiTheme="majorBidi" w:cstheme="majorBidi"/>
          <w:b/>
          <w:bCs/>
          <w:sz w:val="24"/>
          <w:szCs w:val="24"/>
        </w:rPr>
        <w:t xml:space="preserve">a = 1. </w:t>
      </w:r>
      <w:r w:rsidRPr="00842715">
        <w:rPr>
          <w:rFonts w:asciiTheme="majorBidi" w:hAnsiTheme="majorBidi" w:cstheme="majorBidi"/>
          <w:sz w:val="24"/>
          <w:szCs w:val="24"/>
        </w:rPr>
        <w:t xml:space="preserve">Comme </w:t>
      </w:r>
      <w:proofErr w:type="spellStart"/>
      <w:r w:rsidRPr="00842715">
        <w:rPr>
          <w:rFonts w:asciiTheme="majorBidi" w:hAnsiTheme="majorBidi" w:cstheme="majorBidi"/>
          <w:sz w:val="24"/>
          <w:szCs w:val="24"/>
        </w:rPr>
        <w:t>ca</w:t>
      </w:r>
      <w:proofErr w:type="spellEnd"/>
      <w:r w:rsidRPr="00842715">
        <w:rPr>
          <w:rFonts w:asciiTheme="majorBidi" w:hAnsiTheme="majorBidi" w:cstheme="majorBidi"/>
          <w:sz w:val="24"/>
          <w:szCs w:val="24"/>
        </w:rPr>
        <w:t xml:space="preserve">, On aura </w:t>
      </w:r>
      <w:r w:rsidRPr="00842715">
        <w:rPr>
          <w:rFonts w:asciiTheme="majorBidi" w:hAnsiTheme="majorBidi" w:cstheme="majorBidi"/>
          <w:b/>
          <w:bCs/>
          <w:sz w:val="24"/>
          <w:szCs w:val="24"/>
        </w:rPr>
        <w:t>α = 1 ; β = 2 </w:t>
      </w:r>
      <w:r w:rsidRPr="00842715">
        <w:rPr>
          <w:rFonts w:asciiTheme="majorBidi" w:hAnsiTheme="majorBidi" w:cstheme="majorBidi"/>
          <w:sz w:val="24"/>
          <w:szCs w:val="24"/>
        </w:rPr>
        <w:t>; et finalement</w:t>
      </w:r>
      <w:r w:rsidRPr="00842715">
        <w:rPr>
          <w:rFonts w:asciiTheme="majorBidi" w:hAnsiTheme="majorBidi" w:cstheme="majorBidi"/>
          <w:b/>
          <w:bCs/>
          <w:sz w:val="24"/>
          <w:szCs w:val="24"/>
        </w:rPr>
        <w:t xml:space="preserve"> b = 1. </w:t>
      </w:r>
    </w:p>
    <w:p w14:paraId="75798E59" w14:textId="77777777" w:rsidR="008A44AE" w:rsidRPr="00842715" w:rsidRDefault="008A44AE" w:rsidP="00F41D1B">
      <w:pPr>
        <w:autoSpaceDE w:val="0"/>
        <w:autoSpaceDN w:val="0"/>
        <w:adjustRightInd w:val="0"/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842715">
        <w:rPr>
          <w:rFonts w:asciiTheme="majorBidi" w:hAnsiTheme="majorBidi" w:cstheme="majorBidi"/>
          <w:sz w:val="24"/>
          <w:szCs w:val="24"/>
        </w:rPr>
        <w:t>Notre équation devient alors :</w:t>
      </w:r>
    </w:p>
    <w:p w14:paraId="5356ED82" w14:textId="77777777" w:rsidR="008A44AE" w:rsidRPr="00842715" w:rsidRDefault="008A44AE" w:rsidP="00F41D1B">
      <w:pPr>
        <w:autoSpaceDE w:val="0"/>
        <w:autoSpaceDN w:val="0"/>
        <w:adjustRightInd w:val="0"/>
        <w:spacing w:after="0" w:line="312" w:lineRule="auto"/>
        <w:ind w:left="-426" w:right="-708"/>
        <w:jc w:val="center"/>
        <w:rPr>
          <w:rFonts w:ascii="Andalus" w:hAnsi="Andalus" w:cs="Andalus"/>
          <w:b/>
          <w:bCs/>
          <w:sz w:val="28"/>
          <w:szCs w:val="28"/>
        </w:rPr>
      </w:pPr>
      <w:r w:rsidRPr="00842715">
        <w:rPr>
          <w:rFonts w:ascii="Andalus" w:hAnsi="Andalus" w:cs="Andalus"/>
          <w:b/>
          <w:bCs/>
          <w:color w:val="FF0000"/>
          <w:sz w:val="28"/>
          <w:szCs w:val="28"/>
        </w:rPr>
        <w:t xml:space="preserve">1 </w:t>
      </w:r>
      <w:r w:rsidRPr="00842715">
        <w:rPr>
          <w:rFonts w:ascii="Andalus" w:hAnsi="Andalus" w:cs="Andalus"/>
          <w:b/>
          <w:bCs/>
          <w:sz w:val="28"/>
          <w:szCs w:val="28"/>
        </w:rPr>
        <w:t>C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6</w:t>
      </w:r>
      <w:r w:rsidRPr="00842715">
        <w:rPr>
          <w:rFonts w:ascii="Andalus" w:hAnsi="Andalus" w:cs="Andalus"/>
          <w:b/>
          <w:bCs/>
          <w:sz w:val="28"/>
          <w:szCs w:val="28"/>
        </w:rPr>
        <w:t>H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6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+ </w:t>
      </w:r>
      <w:r w:rsidRPr="00842715">
        <w:rPr>
          <w:rFonts w:ascii="Andalus" w:hAnsi="Andalus" w:cs="Andalus"/>
          <w:b/>
          <w:bCs/>
          <w:color w:val="FF0000"/>
          <w:sz w:val="28"/>
          <w:szCs w:val="28"/>
        </w:rPr>
        <w:t xml:space="preserve">1 </w:t>
      </w:r>
      <w:r w:rsidRPr="00842715">
        <w:rPr>
          <w:rFonts w:ascii="Andalus" w:hAnsi="Andalus" w:cs="Andalus"/>
          <w:b/>
          <w:bCs/>
          <w:sz w:val="28"/>
          <w:szCs w:val="28"/>
        </w:rPr>
        <w:t>Cl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2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842715">
        <w:rPr>
          <w:rFonts w:ascii="Times New Roman" w:hAnsi="Times New Roman" w:cs="Andalus"/>
          <w:b/>
          <w:bCs/>
          <w:sz w:val="28"/>
          <w:szCs w:val="28"/>
        </w:rPr>
        <w:t>→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842715">
        <w:rPr>
          <w:rFonts w:ascii="Calibri" w:hAnsi="Calibri" w:cs="Calibri"/>
          <w:b/>
          <w:bCs/>
          <w:color w:val="0070C0"/>
          <w:sz w:val="28"/>
          <w:szCs w:val="28"/>
        </w:rPr>
        <w:t>1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C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6</w:t>
      </w:r>
      <w:r w:rsidRPr="00842715">
        <w:rPr>
          <w:rFonts w:ascii="Andalus" w:hAnsi="Andalus" w:cs="Andalus"/>
          <w:b/>
          <w:bCs/>
          <w:sz w:val="28"/>
          <w:szCs w:val="28"/>
        </w:rPr>
        <w:t>H</w:t>
      </w:r>
      <w:r w:rsidRPr="00842715">
        <w:rPr>
          <w:rFonts w:ascii="Andalus" w:hAnsi="Andalus" w:cs="Andalus"/>
          <w:b/>
          <w:bCs/>
          <w:sz w:val="28"/>
          <w:szCs w:val="28"/>
          <w:vertAlign w:val="subscript"/>
        </w:rPr>
        <w:t>4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+ </w:t>
      </w:r>
      <w:r w:rsidRPr="0084271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Pr="00842715">
        <w:rPr>
          <w:rFonts w:ascii="Andalus" w:hAnsi="Andalus" w:cs="Andalus"/>
          <w:b/>
          <w:bCs/>
          <w:sz w:val="28"/>
          <w:szCs w:val="28"/>
        </w:rPr>
        <w:t xml:space="preserve"> </w:t>
      </w:r>
      <w:proofErr w:type="spellStart"/>
      <w:r w:rsidRPr="00842715">
        <w:rPr>
          <w:rFonts w:ascii="Andalus" w:hAnsi="Andalus" w:cs="Andalus"/>
          <w:b/>
          <w:bCs/>
          <w:sz w:val="28"/>
          <w:szCs w:val="28"/>
        </w:rPr>
        <w:t>HCl</w:t>
      </w:r>
      <w:proofErr w:type="spellEnd"/>
    </w:p>
    <w:p w14:paraId="48E273C3" w14:textId="77777777" w:rsidR="008A44AE" w:rsidRDefault="008A44AE" w:rsidP="008A44AE">
      <w:pPr>
        <w:autoSpaceDE w:val="0"/>
        <w:autoSpaceDN w:val="0"/>
        <w:adjustRightInd w:val="0"/>
        <w:spacing w:after="0" w:line="312" w:lineRule="auto"/>
        <w:ind w:right="-708"/>
        <w:jc w:val="both"/>
        <w:rPr>
          <w:rFonts w:ascii="Andalus" w:hAnsi="Andalus" w:cs="Andalus"/>
          <w:sz w:val="10"/>
          <w:szCs w:val="10"/>
        </w:rPr>
      </w:pPr>
    </w:p>
    <w:p w14:paraId="327FCA05" w14:textId="4C286126" w:rsidR="001F66A0" w:rsidRPr="008F31BE" w:rsidRDefault="006E47F2" w:rsidP="008F31BE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8A44AE" w:rsidRPr="006E47F2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none"/>
          </w:rPr>
          <w:t>N.B</w:t>
        </w:r>
        <w:r w:rsidR="008A44AE" w:rsidRPr="006E47F2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 : Dans le cas des équations chimiques dont les réactifs et/ou les produits sont des ions, il faut équilibrer la charge électrique de l’équation afin que la charge totale des réactifs soit égale à la charge totale des produits. </w:t>
        </w:r>
        <w:r w:rsidR="008A44AE" w:rsidRPr="006E47F2">
          <w:rPr>
            <w:rStyle w:val="Lienhypertexte"/>
            <w:rFonts w:asciiTheme="majorBidi" w:hAnsiTheme="majorBidi" w:cstheme="majorBidi"/>
            <w:sz w:val="24"/>
            <w:szCs w:val="24"/>
            <w:u w:val="none"/>
          </w:rPr>
          <w:t xml:space="preserve">                                               </w:t>
        </w:r>
        <w:r w:rsidR="00842715" w:rsidRPr="006E47F2">
          <w:rPr>
            <w:rStyle w:val="Lienhypertexte"/>
            <w:rFonts w:asciiTheme="majorBidi" w:hAnsiTheme="majorBidi" w:cstheme="majorBidi"/>
            <w:sz w:val="24"/>
            <w:szCs w:val="24"/>
            <w:u w:val="none"/>
          </w:rPr>
          <w:t xml:space="preserve">         </w:t>
        </w:r>
        <w:r w:rsidR="008A44AE" w:rsidRPr="006E47F2">
          <w:rPr>
            <w:rStyle w:val="Lienhypertexte"/>
            <w:rFonts w:asciiTheme="majorBidi" w:hAnsiTheme="majorBidi" w:cstheme="majorBidi"/>
            <w:sz w:val="24"/>
            <w:szCs w:val="24"/>
            <w:u w:val="none"/>
          </w:rPr>
          <w:t xml:space="preserve">                                </w:t>
        </w:r>
      </w:hyperlink>
      <w:r w:rsidR="008A44AE" w:rsidRPr="00842715">
        <w:rPr>
          <w:rFonts w:asciiTheme="majorBidi" w:hAnsiTheme="majorBidi" w:cstheme="majorBidi"/>
          <w:sz w:val="24"/>
          <w:szCs w:val="24"/>
        </w:rPr>
        <w:t xml:space="preserve"> </w:t>
      </w:r>
      <w:r w:rsidR="008A44AE" w:rsidRPr="0084271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Pr. EL AAMRANI</w:t>
      </w:r>
    </w:p>
    <w:p w14:paraId="6B75F4E9" w14:textId="77777777" w:rsidR="00175FA9" w:rsidRPr="00E71644" w:rsidRDefault="00430A93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EF7383"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8F31BE"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="00EF7383"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 </w:t>
      </w:r>
    </w:p>
    <w:p w14:paraId="27417958" w14:textId="77777777" w:rsidR="008F31BE" w:rsidRPr="00051125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L’éthanol, liquide incolore, de formule C</w:t>
      </w:r>
      <w:r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2</w:t>
      </w:r>
      <w:r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H</w:t>
      </w:r>
      <w:r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6</w:t>
      </w:r>
      <w:r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O brûle dans le dioxygène pur. Il se forme du dioxyde de carbone et de l’eau. On fait réagir m = 2,50 </w:t>
      </w:r>
      <w:r w:rsidRPr="00CA5D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g</w:t>
      </w:r>
      <w:r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d’éthanol et un volume V = 2,0 </w:t>
      </w:r>
      <w:r w:rsidRPr="00CA5D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L</w:t>
      </w:r>
      <w:r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dioxygène.</w:t>
      </w:r>
    </w:p>
    <w:p w14:paraId="15D8F1A0" w14:textId="77777777" w:rsidR="008F31BE" w:rsidRPr="00CA5DAD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fr-FR"/>
        </w:rPr>
      </w:pPr>
    </w:p>
    <w:p w14:paraId="3EBA33A2" w14:textId="77777777" w:rsidR="008F31BE" w:rsidRPr="00051125" w:rsidRDefault="00CA1CF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1</w:t>
      </w:r>
      <w:r w:rsidR="008F31BE" w:rsidRPr="00CA5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)</w:t>
      </w:r>
      <w:r w:rsidR="008F31BE"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Ecrire l’équation chimique modélisant la réaction.</w:t>
      </w:r>
    </w:p>
    <w:p w14:paraId="085BA3A6" w14:textId="77777777" w:rsidR="008F31BE" w:rsidRPr="00051125" w:rsidRDefault="00CA1CF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2</w:t>
      </w:r>
      <w:r w:rsidR="008F31BE" w:rsidRPr="00CA5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)</w:t>
      </w:r>
      <w:r w:rsidR="008F31BE"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Décrire l’état initial du système.</w:t>
      </w:r>
    </w:p>
    <w:p w14:paraId="3EA1C9F5" w14:textId="77777777" w:rsidR="008F31BE" w:rsidRPr="00051125" w:rsidRDefault="00CA1CF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3</w:t>
      </w:r>
      <w:r w:rsidR="008F31BE" w:rsidRPr="00CA5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)</w:t>
      </w:r>
      <w:r w:rsidR="008F31BE"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Calculer l’avancement maximal.</w:t>
      </w:r>
    </w:p>
    <w:p w14:paraId="5FCD8DC0" w14:textId="77777777" w:rsidR="008F31BE" w:rsidRPr="00051125" w:rsidRDefault="00CA1CF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4</w:t>
      </w:r>
      <w:r w:rsidR="008F31BE" w:rsidRPr="00CA5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)</w:t>
      </w:r>
      <w:r w:rsidR="008F31BE"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Quel est le réactif limitant ?</w:t>
      </w:r>
    </w:p>
    <w:p w14:paraId="6BC3DF1B" w14:textId="77777777" w:rsidR="008F31BE" w:rsidRDefault="00CA1CF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5</w:t>
      </w:r>
      <w:r w:rsidR="008F31BE" w:rsidRPr="00CA5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)</w:t>
      </w:r>
      <w:r w:rsidR="008F31BE"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Déterminer la composition, en quantité de matière, du système à l’état final.</w:t>
      </w:r>
    </w:p>
    <w:p w14:paraId="5452FF46" w14:textId="77777777" w:rsidR="008F31BE" w:rsidRPr="008F31BE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</w:p>
    <w:p w14:paraId="0F181300" w14:textId="77777777" w:rsidR="008F31BE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</w:pPr>
      <w:r w:rsidRPr="00435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Donnée</w:t>
      </w:r>
      <w:r w:rsidRPr="0005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: volume molaire dans les conditions de l’expérience : 25 </w:t>
      </w:r>
      <w:r w:rsidRPr="00CA5D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L.mol</w:t>
      </w:r>
      <w:r w:rsidRPr="00CA5D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fr-FR"/>
        </w:rPr>
        <w:t>-1</w:t>
      </w:r>
      <w:r w:rsidRPr="00CA5D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.</w:t>
      </w:r>
    </w:p>
    <w:p w14:paraId="1CAC7DF9" w14:textId="77777777" w:rsidR="008F31BE" w:rsidRPr="00E71644" w:rsidRDefault="008F31BE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 3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</w:p>
    <w:p w14:paraId="206969DD" w14:textId="77777777" w:rsidR="008F31BE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bouteille de gaz butane contient 40,0 kg de gaz de formule C</w:t>
      </w: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4</w:t>
      </w: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10</w:t>
      </w: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070F03CD" w14:textId="77777777" w:rsidR="008F31BE" w:rsidRPr="004B698A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fr-FR"/>
        </w:rPr>
      </w:pPr>
    </w:p>
    <w:p w14:paraId="66119202" w14:textId="77777777" w:rsidR="008F31BE" w:rsidRPr="00B63133" w:rsidRDefault="00CA1CF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</w:t>
      </w:r>
      <w:r w:rsidR="008F31BE" w:rsidRPr="00CA1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  <w:r w:rsidR="008F31BE"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Ecrire l’équation chimique de la combustion complète de ce gaz.</w:t>
      </w:r>
    </w:p>
    <w:p w14:paraId="4B1B3BF4" w14:textId="77777777" w:rsidR="008F31BE" w:rsidRDefault="00CA1CF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2</w:t>
      </w:r>
      <w:r w:rsidR="008F31BE" w:rsidRPr="00CA1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  <w:r w:rsidR="008F31BE"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Réaliser le tableau d’avancement et déterminer le volume de gaz nécessaire à cette combustion et le volume des gaz produits. </w:t>
      </w:r>
    </w:p>
    <w:p w14:paraId="6ED7E8B0" w14:textId="77777777" w:rsidR="00CA1CFE" w:rsidRPr="00CA1CFE" w:rsidRDefault="00CA1CF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fr-FR"/>
        </w:rPr>
      </w:pPr>
    </w:p>
    <w:p w14:paraId="6C069B1A" w14:textId="77777777" w:rsidR="008F31BE" w:rsidRPr="00B63133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6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Donnée</w:t>
      </w: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volume molaire dans les conditions de l’expérience : 25,0 </w:t>
      </w:r>
      <w:r w:rsidRPr="008670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L.mol</w:t>
      </w:r>
      <w:r w:rsidRPr="008670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fr-FR"/>
        </w:rPr>
        <w:t>-1</w:t>
      </w: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54791554" w14:textId="77777777" w:rsidR="008F31BE" w:rsidRPr="00CA1CFE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14:paraId="44340C1C" w14:textId="77777777" w:rsidR="008F31BE" w:rsidRPr="00E71644" w:rsidRDefault="008F31BE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4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1BC16AC9" w14:textId="77777777" w:rsidR="008F31BE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réalise dans un flacon de 2,50 L la combustion de 2 mol de pyrite </w:t>
      </w:r>
      <w:proofErr w:type="spellStart"/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FeS</w:t>
      </w:r>
      <w:proofErr w:type="spellEnd"/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(s) en la faisant réagir avec 3,5 mol de dioxygène O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2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(g) ; il se forme de l'oxyde de fer Fe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2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3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(s) et du dioxyde de soufre SO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2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(g).</w:t>
      </w:r>
    </w:p>
    <w:p w14:paraId="662A67FA" w14:textId="77777777" w:rsidR="008F31BE" w:rsidRPr="004B698A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fr-FR"/>
        </w:rPr>
      </w:pPr>
    </w:p>
    <w:p w14:paraId="03E3BC30" w14:textId="77777777" w:rsidR="008F31BE" w:rsidRPr="00C96604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1)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Ecrire l'équation de la réaction.</w:t>
      </w:r>
    </w:p>
    <w:p w14:paraId="52B73329" w14:textId="77777777" w:rsidR="008F31BE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2)</w:t>
      </w:r>
      <w:r w:rsidRPr="00C966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Réaliser un tableau présentant un bilan de matière. </w:t>
      </w:r>
    </w:p>
    <w:p w14:paraId="59328ECC" w14:textId="77777777" w:rsidR="008F31BE" w:rsidRPr="00CA1CFE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039D1F53" w14:textId="77777777" w:rsidR="008F31BE" w:rsidRPr="00E71644" w:rsidRDefault="008F31BE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5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3DC76641" w14:textId="77777777" w:rsidR="008F31BE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4B698A">
        <w:rPr>
          <w:rFonts w:asciiTheme="majorBidi" w:hAnsiTheme="majorBidi" w:cstheme="majorBidi"/>
          <w:sz w:val="24"/>
          <w:szCs w:val="24"/>
        </w:rPr>
        <w:t>Lors de la synthèse de l’aspirine au laboratoire, on utilise 3,3g d’acide salicylique solide C</w:t>
      </w:r>
      <w:r w:rsidRPr="004B698A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4B698A">
        <w:rPr>
          <w:rFonts w:asciiTheme="majorBidi" w:hAnsiTheme="majorBidi" w:cstheme="majorBidi"/>
          <w:sz w:val="24"/>
          <w:szCs w:val="24"/>
        </w:rPr>
        <w:t>H</w:t>
      </w:r>
      <w:r w:rsidRPr="004B698A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4B698A">
        <w:rPr>
          <w:rFonts w:asciiTheme="majorBidi" w:hAnsiTheme="majorBidi" w:cstheme="majorBidi"/>
          <w:sz w:val="24"/>
          <w:szCs w:val="24"/>
        </w:rPr>
        <w:t>O</w:t>
      </w:r>
      <w:r w:rsidRPr="004B698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B698A">
        <w:rPr>
          <w:rFonts w:asciiTheme="majorBidi" w:hAnsiTheme="majorBidi" w:cstheme="majorBidi"/>
          <w:sz w:val="24"/>
          <w:szCs w:val="24"/>
        </w:rPr>
        <w:t xml:space="preserve"> et 7,0 </w:t>
      </w:r>
      <w:proofErr w:type="spellStart"/>
      <w:r w:rsidRPr="004B698A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4B698A">
        <w:rPr>
          <w:rFonts w:asciiTheme="majorBidi" w:hAnsiTheme="majorBidi" w:cstheme="majorBidi"/>
          <w:sz w:val="24"/>
          <w:szCs w:val="24"/>
        </w:rPr>
        <w:t xml:space="preserve"> d’anhydride acétique C</w:t>
      </w:r>
      <w:r w:rsidRPr="004B698A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B698A">
        <w:rPr>
          <w:rFonts w:asciiTheme="majorBidi" w:hAnsiTheme="majorBidi" w:cstheme="majorBidi"/>
          <w:sz w:val="24"/>
          <w:szCs w:val="24"/>
        </w:rPr>
        <w:t>H</w:t>
      </w:r>
      <w:r w:rsidRPr="004B698A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4B698A">
        <w:rPr>
          <w:rFonts w:asciiTheme="majorBidi" w:hAnsiTheme="majorBidi" w:cstheme="majorBidi"/>
          <w:sz w:val="24"/>
          <w:szCs w:val="24"/>
        </w:rPr>
        <w:t>O</w:t>
      </w:r>
      <w:r w:rsidRPr="004B698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B698A">
        <w:rPr>
          <w:rFonts w:asciiTheme="majorBidi" w:hAnsiTheme="majorBidi" w:cstheme="majorBidi"/>
          <w:sz w:val="24"/>
          <w:szCs w:val="24"/>
        </w:rPr>
        <w:t> liquide.</w:t>
      </w:r>
    </w:p>
    <w:p w14:paraId="25AAA0CF" w14:textId="77777777" w:rsidR="008F31BE" w:rsidRPr="004B698A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10"/>
          <w:szCs w:val="10"/>
        </w:rPr>
      </w:pPr>
    </w:p>
    <w:p w14:paraId="1DE7ECD5" w14:textId="77777777" w:rsidR="008F31BE" w:rsidRPr="004B698A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4B698A">
        <w:rPr>
          <w:rFonts w:asciiTheme="majorBidi" w:hAnsiTheme="majorBidi" w:cstheme="majorBidi"/>
          <w:sz w:val="24"/>
          <w:szCs w:val="24"/>
        </w:rPr>
        <w:t xml:space="preserve"> Calculer les quantités de ces deux réactifs dans l’état initial.</w:t>
      </w:r>
    </w:p>
    <w:p w14:paraId="657573BB" w14:textId="77777777" w:rsidR="008F31BE" w:rsidRPr="004B698A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4B698A">
        <w:rPr>
          <w:rFonts w:asciiTheme="majorBidi" w:hAnsiTheme="majorBidi" w:cstheme="majorBidi"/>
          <w:sz w:val="24"/>
          <w:szCs w:val="24"/>
        </w:rPr>
        <w:t xml:space="preserve"> L’équation de la réaction s’écrit :</w:t>
      </w:r>
    </w:p>
    <w:p w14:paraId="65E5AA4B" w14:textId="77777777" w:rsidR="008F31BE" w:rsidRPr="00CA1CFE" w:rsidRDefault="008F31BE" w:rsidP="008F31BE">
      <w:pPr>
        <w:spacing w:after="0" w:line="312" w:lineRule="auto"/>
        <w:ind w:left="-426" w:right="-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C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7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H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6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O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3(s) 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+ C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4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H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6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O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 xml:space="preserve">3(l)  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 </w:t>
      </w:r>
      <w:r w:rsidRPr="00CA1CFE">
        <w:rPr>
          <w:rFonts w:ascii="Wingdings" w:eastAsia="Times New Roman" w:hAnsi="Wingdings" w:cs="Times New Roman"/>
          <w:color w:val="000000" w:themeColor="text1"/>
          <w:sz w:val="24"/>
          <w:szCs w:val="24"/>
          <w:lang w:eastAsia="fr-FR"/>
        </w:rPr>
        <w:t></w:t>
      </w:r>
      <w:r w:rsidRPr="00CA1CFE">
        <w:rPr>
          <w:rFonts w:ascii="Wingdings" w:eastAsia="Times New Roman" w:hAnsi="Wingdings" w:cs="Times New Roman"/>
          <w:color w:val="000000" w:themeColor="text1"/>
          <w:sz w:val="24"/>
          <w:szCs w:val="24"/>
          <w:lang w:eastAsia="fr-FR"/>
        </w:rPr>
        <w:t>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C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9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H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8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O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4(s)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 + C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2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H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4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O</w:t>
      </w:r>
      <w:r w:rsidRPr="00CA1C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2(l)</w:t>
      </w:r>
    </w:p>
    <w:p w14:paraId="36C2E586" w14:textId="77777777" w:rsidR="008F31BE" w:rsidRPr="004B698A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4B698A">
        <w:rPr>
          <w:rFonts w:asciiTheme="majorBidi" w:hAnsiTheme="majorBidi" w:cstheme="majorBidi"/>
          <w:sz w:val="24"/>
          <w:szCs w:val="24"/>
        </w:rPr>
        <w:t>A l’aide d’un tableau d’avancement, établir un bilan de matière.</w:t>
      </w:r>
    </w:p>
    <w:p w14:paraId="6DEC1D32" w14:textId="77777777" w:rsidR="008F31BE" w:rsidRPr="004B698A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4B698A">
        <w:rPr>
          <w:rFonts w:asciiTheme="majorBidi" w:hAnsiTheme="majorBidi" w:cstheme="majorBidi"/>
          <w:sz w:val="24"/>
          <w:szCs w:val="24"/>
        </w:rPr>
        <w:t xml:space="preserve"> Déterminer les masses des espèces présentes dans l’état final.</w:t>
      </w:r>
    </w:p>
    <w:p w14:paraId="1628E700" w14:textId="77777777" w:rsidR="008F31BE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lastRenderedPageBreak/>
        <w:t>4)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698A">
        <w:rPr>
          <w:rFonts w:asciiTheme="majorBidi" w:hAnsiTheme="majorBidi" w:cstheme="majorBidi"/>
          <w:sz w:val="24"/>
          <w:szCs w:val="24"/>
        </w:rPr>
        <w:t>Quelle masse d’acide salicylique aurait-il fallu utiliser pour que le mélange initial soit stœchiométrique ?</w:t>
      </w:r>
    </w:p>
    <w:p w14:paraId="3A32AAC4" w14:textId="77777777" w:rsidR="00CA1CFE" w:rsidRPr="00CA1CFE" w:rsidRDefault="00CA1CF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10"/>
          <w:szCs w:val="10"/>
        </w:rPr>
      </w:pPr>
    </w:p>
    <w:p w14:paraId="44CDEAC8" w14:textId="77777777" w:rsidR="008F31BE" w:rsidRPr="004B698A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B6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Donnée</w:t>
      </w: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  <w:r w:rsidRPr="004B698A">
        <w:rPr>
          <w:rFonts w:asciiTheme="majorBidi" w:hAnsiTheme="majorBidi" w:cstheme="majorBidi"/>
          <w:sz w:val="24"/>
          <w:szCs w:val="24"/>
        </w:rPr>
        <w:t>Masse volumique de l’anhydre acétique : ρ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698A">
        <w:rPr>
          <w:rFonts w:asciiTheme="majorBidi" w:hAnsiTheme="majorBidi" w:cstheme="majorBidi"/>
          <w:sz w:val="24"/>
          <w:szCs w:val="24"/>
        </w:rPr>
        <w:t xml:space="preserve">= 1,08 </w:t>
      </w:r>
      <w:r w:rsidRPr="004B698A">
        <w:rPr>
          <w:rFonts w:asciiTheme="majorBidi" w:hAnsiTheme="majorBidi" w:cstheme="majorBidi"/>
          <w:i/>
          <w:iCs/>
          <w:sz w:val="24"/>
          <w:szCs w:val="24"/>
        </w:rPr>
        <w:t>g.L</w:t>
      </w:r>
      <w:r w:rsidRPr="004B698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</w:t>
      </w:r>
      <w:proofErr w:type="gramStart"/>
      <w:r w:rsidRPr="004B698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1</w:t>
      </w:r>
      <w:r w:rsidRPr="004B698A">
        <w:rPr>
          <w:rFonts w:asciiTheme="majorBidi" w:hAnsiTheme="majorBidi" w:cstheme="majorBidi"/>
          <w:sz w:val="24"/>
          <w:szCs w:val="24"/>
        </w:rPr>
        <w:t> .</w:t>
      </w:r>
      <w:proofErr w:type="gramEnd"/>
    </w:p>
    <w:p w14:paraId="2AB4E2BC" w14:textId="77777777" w:rsidR="008F31BE" w:rsidRPr="00D84C89" w:rsidRDefault="008F31BE" w:rsidP="008F31BE">
      <w:pPr>
        <w:spacing w:after="0" w:line="312" w:lineRule="auto"/>
        <w:ind w:left="-426" w:right="-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786B053C" w14:textId="77777777" w:rsidR="008F31BE" w:rsidRPr="00E71644" w:rsidRDefault="008F31BE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6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CB4BED1" w14:textId="77777777" w:rsidR="008F31BE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B12181">
        <w:rPr>
          <w:rFonts w:asciiTheme="majorBidi" w:hAnsiTheme="majorBidi" w:cstheme="majorBidi"/>
          <w:sz w:val="24"/>
          <w:szCs w:val="24"/>
        </w:rPr>
        <w:t>La réaction entre l’aluminium (Al) et une solution d’acide chlorhydrique (H</w:t>
      </w:r>
      <w:r w:rsidRPr="00B12181"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  <w:vertAlign w:val="superscript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B12181">
        <w:rPr>
          <w:rFonts w:asciiTheme="majorBidi" w:hAnsiTheme="majorBidi" w:cstheme="majorBidi"/>
          <w:sz w:val="24"/>
          <w:szCs w:val="24"/>
        </w:rPr>
        <w:t>Cl</w:t>
      </w:r>
      <w:r w:rsidRPr="00B12181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B12181">
        <w:rPr>
          <w:rFonts w:asciiTheme="majorBidi" w:hAnsiTheme="majorBidi" w:cstheme="majorBidi"/>
          <w:sz w:val="24"/>
          <w:szCs w:val="24"/>
        </w:rPr>
        <w:t>) produit un dégagement de dihydrogène.</w:t>
      </w:r>
    </w:p>
    <w:p w14:paraId="7D0920AE" w14:textId="77777777" w:rsidR="008F31BE" w:rsidRPr="004B698A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10"/>
          <w:szCs w:val="10"/>
        </w:rPr>
      </w:pPr>
    </w:p>
    <w:p w14:paraId="62379B5C" w14:textId="77777777" w:rsidR="008F31BE" w:rsidRPr="004B698A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4B698A">
        <w:rPr>
          <w:rFonts w:asciiTheme="majorBidi" w:hAnsiTheme="majorBidi" w:cstheme="majorBidi"/>
          <w:sz w:val="24"/>
          <w:szCs w:val="24"/>
        </w:rPr>
        <w:t xml:space="preserve"> Ajuster l’équation suivante qui permettra d'étudier la réaction par la suite (les ions chlorures n'apparaissent pas car ils sont spectateurs :</w:t>
      </w:r>
    </w:p>
    <w:p w14:paraId="0A5004D9" w14:textId="77777777" w:rsidR="008F31BE" w:rsidRPr="00CA1CFE" w:rsidRDefault="008F31BE" w:rsidP="008F31BE">
      <w:pPr>
        <w:spacing w:after="0" w:line="312" w:lineRule="auto"/>
        <w:ind w:left="-426" w:right="-708"/>
        <w:jc w:val="center"/>
        <w:rPr>
          <w:rFonts w:asciiTheme="majorBidi" w:hAnsiTheme="majorBidi" w:cstheme="majorBidi"/>
          <w:sz w:val="24"/>
          <w:szCs w:val="24"/>
          <w:lang w:val="nl-NL"/>
        </w:rPr>
      </w:pPr>
      <w:r w:rsidRPr="00CA1CFE">
        <w:rPr>
          <w:rFonts w:asciiTheme="majorBidi" w:hAnsiTheme="majorBidi" w:cstheme="majorBidi"/>
          <w:sz w:val="24"/>
          <w:szCs w:val="24"/>
          <w:lang w:val="nl-NL"/>
        </w:rPr>
        <w:t>Al</w:t>
      </w:r>
      <w:r w:rsidRPr="00CA1CF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(s)</w:t>
      </w:r>
      <w:r w:rsidRPr="00CA1CFE">
        <w:rPr>
          <w:rFonts w:asciiTheme="majorBidi" w:hAnsiTheme="majorBidi" w:cstheme="majorBidi"/>
          <w:sz w:val="24"/>
          <w:szCs w:val="24"/>
          <w:lang w:val="nl-NL"/>
        </w:rPr>
        <w:t xml:space="preserve"> +  H</w:t>
      </w:r>
      <w:r w:rsidRPr="00CA1CFE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>+</w:t>
      </w:r>
      <w:r w:rsidRPr="00CA1CF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(</w:t>
      </w:r>
      <w:proofErr w:type="spellStart"/>
      <w:r w:rsidRPr="00CA1CF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aq</w:t>
      </w:r>
      <w:proofErr w:type="spellEnd"/>
      <w:r w:rsidRPr="00CA1CF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)</w:t>
      </w:r>
      <w:r w:rsidRPr="00CA1CFE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 xml:space="preserve"> </w:t>
      </w:r>
      <w:r w:rsidRPr="00CA1CFE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Pr="00CA1CFE">
        <w:rPr>
          <w:rFonts w:asciiTheme="majorBidi" w:hAnsiTheme="majorBidi" w:cstheme="majorBidi"/>
          <w:sz w:val="24"/>
          <w:szCs w:val="24"/>
        </w:rPr>
        <w:sym w:font="Symbol" w:char="F0BE"/>
      </w:r>
      <w:r w:rsidRPr="00CA1CFE">
        <w:rPr>
          <w:rFonts w:asciiTheme="majorBidi" w:hAnsiTheme="majorBidi" w:cstheme="majorBidi"/>
          <w:sz w:val="24"/>
          <w:szCs w:val="24"/>
        </w:rPr>
        <w:sym w:font="Symbol" w:char="F0BE"/>
      </w:r>
      <w:r w:rsidRPr="00CA1CFE">
        <w:rPr>
          <w:rFonts w:asciiTheme="majorBidi" w:hAnsiTheme="majorBidi" w:cstheme="majorBidi"/>
          <w:sz w:val="24"/>
          <w:szCs w:val="24"/>
        </w:rPr>
        <w:sym w:font="Symbol" w:char="F0BE"/>
      </w:r>
      <w:r w:rsidRPr="00CA1CFE">
        <w:rPr>
          <w:rFonts w:asciiTheme="majorBidi" w:hAnsiTheme="majorBidi" w:cstheme="majorBidi"/>
          <w:sz w:val="24"/>
          <w:szCs w:val="24"/>
        </w:rPr>
        <w:sym w:font="Symbol" w:char="F0AE"/>
      </w:r>
      <w:r w:rsidRPr="00CA1CFE">
        <w:rPr>
          <w:rFonts w:asciiTheme="majorBidi" w:hAnsiTheme="majorBidi" w:cstheme="majorBidi"/>
          <w:sz w:val="24"/>
          <w:szCs w:val="24"/>
          <w:lang w:val="nl-NL"/>
        </w:rPr>
        <w:t xml:space="preserve">   </w:t>
      </w:r>
      <w:proofErr w:type="gramStart"/>
      <w:r w:rsidRPr="00CA1CFE">
        <w:rPr>
          <w:rFonts w:asciiTheme="majorBidi" w:hAnsiTheme="majorBidi" w:cstheme="majorBidi"/>
          <w:sz w:val="24"/>
          <w:szCs w:val="24"/>
          <w:lang w:val="nl-NL"/>
        </w:rPr>
        <w:t>Al</w:t>
      </w:r>
      <w:r w:rsidRPr="00CA1CFE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>3+</w:t>
      </w:r>
      <w:r w:rsidRPr="00CA1CF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(</w:t>
      </w:r>
      <w:proofErr w:type="spellStart"/>
      <w:r w:rsidRPr="00CA1CF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aq</w:t>
      </w:r>
      <w:proofErr w:type="spellEnd"/>
      <w:r w:rsidRPr="00CA1CF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 xml:space="preserve">) </w:t>
      </w:r>
      <w:r w:rsidRPr="00CA1CFE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gramEnd"/>
      <w:r w:rsidRPr="00CA1CFE">
        <w:rPr>
          <w:rFonts w:asciiTheme="majorBidi" w:hAnsiTheme="majorBidi" w:cstheme="majorBidi"/>
          <w:sz w:val="24"/>
          <w:szCs w:val="24"/>
          <w:lang w:val="nl-NL"/>
        </w:rPr>
        <w:t xml:space="preserve">+ </w:t>
      </w:r>
      <w:r w:rsidRPr="00CA1CFE">
        <w:rPr>
          <w:rFonts w:asciiTheme="majorBidi" w:hAnsiTheme="majorBidi" w:cstheme="majorBidi"/>
          <w:sz w:val="24"/>
          <w:szCs w:val="24"/>
          <w:lang w:val="nl-NL"/>
        </w:rPr>
        <w:tab/>
        <w:t>H</w:t>
      </w:r>
      <w:r w:rsidRPr="00CA1CF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2(g)</w:t>
      </w:r>
    </w:p>
    <w:p w14:paraId="3AD6A5F1" w14:textId="77777777" w:rsidR="008F31BE" w:rsidRPr="00B12181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2181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B12181">
        <w:rPr>
          <w:rFonts w:asciiTheme="majorBidi" w:hAnsiTheme="majorBidi" w:cstheme="majorBidi"/>
          <w:sz w:val="24"/>
          <w:szCs w:val="24"/>
        </w:rPr>
        <w:t xml:space="preserve"> On introduit 0,52</w:t>
      </w:r>
      <w:r w:rsidRPr="00B12181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B12181">
        <w:rPr>
          <w:rFonts w:asciiTheme="majorBidi" w:hAnsiTheme="majorBidi" w:cstheme="majorBidi"/>
          <w:sz w:val="24"/>
          <w:szCs w:val="24"/>
        </w:rPr>
        <w:t xml:space="preserve"> d’aluminium et 40 </w:t>
      </w:r>
      <w:proofErr w:type="spellStart"/>
      <w:r w:rsidRPr="00B12181">
        <w:rPr>
          <w:rFonts w:asciiTheme="majorBidi" w:hAnsiTheme="majorBidi" w:cstheme="majorBidi"/>
          <w:i/>
          <w:iCs/>
          <w:sz w:val="24"/>
          <w:szCs w:val="24"/>
        </w:rPr>
        <w:t>mL</w:t>
      </w:r>
      <w:proofErr w:type="spellEnd"/>
      <w:r w:rsidRPr="00B12181">
        <w:rPr>
          <w:rFonts w:asciiTheme="majorBidi" w:hAnsiTheme="majorBidi" w:cstheme="majorBidi"/>
          <w:sz w:val="24"/>
          <w:szCs w:val="24"/>
        </w:rPr>
        <w:t xml:space="preserve"> d’acide chlorhydrique de concentration C = 2 </w:t>
      </w:r>
      <w:r w:rsidRPr="00B12181">
        <w:rPr>
          <w:rFonts w:asciiTheme="majorBidi" w:hAnsiTheme="majorBidi" w:cstheme="majorBidi"/>
          <w:i/>
          <w:iCs/>
          <w:sz w:val="24"/>
          <w:szCs w:val="24"/>
        </w:rPr>
        <w:t>mol.L</w:t>
      </w:r>
      <w:r w:rsidRPr="00B12181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-1</w:t>
      </w:r>
      <w:r w:rsidRPr="00B12181">
        <w:rPr>
          <w:rFonts w:asciiTheme="majorBidi" w:hAnsiTheme="majorBidi" w:cstheme="majorBidi"/>
          <w:sz w:val="24"/>
          <w:szCs w:val="24"/>
        </w:rPr>
        <w:t xml:space="preserve">. Calculer les quantités de réactifs à l’état initial sachant que </w:t>
      </w:r>
      <w:proofErr w:type="spellStart"/>
      <w:r w:rsidRPr="00B12181">
        <w:rPr>
          <w:rFonts w:asciiTheme="majorBidi" w:hAnsiTheme="majorBidi" w:cstheme="majorBidi"/>
          <w:sz w:val="24"/>
          <w:szCs w:val="24"/>
        </w:rPr>
        <w:t>M</w:t>
      </w:r>
      <w:r w:rsidRPr="00B12181">
        <w:rPr>
          <w:rFonts w:asciiTheme="majorBidi" w:hAnsiTheme="majorBidi" w:cstheme="majorBidi"/>
          <w:sz w:val="24"/>
          <w:szCs w:val="24"/>
          <w:vertAlign w:val="subscript"/>
        </w:rPr>
        <w:t>Al</w:t>
      </w:r>
      <w:proofErr w:type="spellEnd"/>
      <w:r w:rsidRPr="00B12181">
        <w:rPr>
          <w:rFonts w:asciiTheme="majorBidi" w:hAnsiTheme="majorBidi" w:cstheme="majorBidi"/>
          <w:sz w:val="24"/>
          <w:szCs w:val="24"/>
        </w:rPr>
        <w:t xml:space="preserve"> = 26 </w:t>
      </w:r>
      <w:r w:rsidRPr="00B12181">
        <w:rPr>
          <w:rFonts w:asciiTheme="majorBidi" w:hAnsiTheme="majorBidi" w:cstheme="majorBidi"/>
          <w:i/>
          <w:iCs/>
          <w:sz w:val="24"/>
          <w:szCs w:val="24"/>
        </w:rPr>
        <w:t>g.mol</w:t>
      </w:r>
      <w:r w:rsidRPr="00B12181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-1</w:t>
      </w:r>
      <w:r w:rsidRPr="00B12181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7A8CF5D" w14:textId="77777777" w:rsidR="008F31BE" w:rsidRPr="00B12181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B12181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B12181">
        <w:rPr>
          <w:rFonts w:asciiTheme="majorBidi" w:hAnsiTheme="majorBidi" w:cstheme="majorBidi"/>
          <w:sz w:val="24"/>
          <w:szCs w:val="24"/>
        </w:rPr>
        <w:t xml:space="preserve"> Construire un tableau d’avancement pour la réaction.</w:t>
      </w:r>
    </w:p>
    <w:p w14:paraId="02280133" w14:textId="77777777" w:rsidR="008F31BE" w:rsidRPr="00B12181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B12181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B12181">
        <w:rPr>
          <w:rFonts w:asciiTheme="majorBidi" w:hAnsiTheme="majorBidi" w:cstheme="majorBidi"/>
          <w:sz w:val="24"/>
          <w:szCs w:val="24"/>
        </w:rPr>
        <w:t xml:space="preserve"> Quel est l’avancement maximal de la réaction.</w:t>
      </w:r>
    </w:p>
    <w:p w14:paraId="53C2AFE8" w14:textId="77777777" w:rsidR="008F31BE" w:rsidRPr="00B12181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B12181">
        <w:rPr>
          <w:rFonts w:asciiTheme="majorBidi" w:hAnsiTheme="majorBidi" w:cstheme="majorBidi"/>
          <w:b/>
          <w:bCs/>
          <w:sz w:val="24"/>
          <w:szCs w:val="24"/>
        </w:rPr>
        <w:t>5)</w:t>
      </w:r>
      <w:r w:rsidRPr="00B12181">
        <w:rPr>
          <w:rFonts w:asciiTheme="majorBidi" w:hAnsiTheme="majorBidi" w:cstheme="majorBidi"/>
          <w:sz w:val="24"/>
          <w:szCs w:val="24"/>
        </w:rPr>
        <w:t xml:space="preserve"> Quel est le réactif limitant ?</w:t>
      </w:r>
    </w:p>
    <w:p w14:paraId="6EE341D4" w14:textId="77777777" w:rsidR="008F31BE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B12181">
        <w:rPr>
          <w:rFonts w:asciiTheme="majorBidi" w:hAnsiTheme="majorBidi" w:cstheme="majorBidi"/>
          <w:b/>
          <w:bCs/>
          <w:sz w:val="24"/>
          <w:szCs w:val="24"/>
        </w:rPr>
        <w:t>6)</w:t>
      </w:r>
      <w:r w:rsidRPr="00B12181">
        <w:rPr>
          <w:rFonts w:asciiTheme="majorBidi" w:hAnsiTheme="majorBidi" w:cstheme="majorBidi"/>
          <w:sz w:val="24"/>
          <w:szCs w:val="24"/>
        </w:rPr>
        <w:t xml:space="preserve"> Préciser les quantités de produits issus de la réaction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563B720" w14:textId="77777777" w:rsidR="008F31BE" w:rsidRPr="00E71644" w:rsidRDefault="008F31BE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7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0D7542DC" w14:textId="77777777" w:rsidR="008F31BE" w:rsidRPr="006E47F2" w:rsidRDefault="006E47F2" w:rsidP="008F31BE">
      <w:pPr>
        <w:spacing w:after="0" w:line="312" w:lineRule="auto"/>
        <w:ind w:left="-426" w:right="-708"/>
        <w:jc w:val="both"/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6E47F2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6E47F2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HYPERLINK "http://adrarphysic.fr" </w:instrText>
      </w:r>
      <w:r w:rsidRPr="006E47F2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Dans un tube à essai, on introduit 0,60g d’aluminium en poudre et 6,0 </w:t>
      </w:r>
      <w:proofErr w:type="spellStart"/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mL</w:t>
      </w:r>
      <w:proofErr w:type="spellEnd"/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de solution d’acide chlorhydrique, H</w:t>
      </w:r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  <w:vertAlign w:val="superscript"/>
        </w:rPr>
        <w:t>+</w:t>
      </w:r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(</w:t>
      </w:r>
      <w:proofErr w:type="spellStart"/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aq</w:t>
      </w:r>
      <w:proofErr w:type="spellEnd"/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) + Cl</w:t>
      </w:r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  <w:vertAlign w:val="superscript"/>
        </w:rPr>
        <w:t>-</w:t>
      </w:r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(</w:t>
      </w:r>
      <w:proofErr w:type="spellStart"/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aq</w:t>
      </w:r>
      <w:proofErr w:type="spellEnd"/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), de concentration 1,0 mol.L</w:t>
      </w:r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  <w:vertAlign w:val="superscript"/>
        </w:rPr>
        <w:t>-1</w:t>
      </w:r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en ions H</w:t>
      </w:r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  <w:vertAlign w:val="superscript"/>
        </w:rPr>
        <w:t>+</w:t>
      </w:r>
      <w:r w:rsidR="008F31BE"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. On observe un dégagement gazeux qui produit une légère détonation à l’approche d’une flamme.</w:t>
      </w:r>
    </w:p>
    <w:p w14:paraId="6692ABB1" w14:textId="77777777" w:rsidR="008F31BE" w:rsidRPr="006E47F2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E47F2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Après quelques minutes, on filtre le mélange et on ajoute quelques gouttes de solution de soude au filtrat, on observe l’apparition d’un précipité blanc.</w:t>
      </w:r>
      <w:r w:rsidR="006E47F2" w:rsidRPr="006E47F2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</w:p>
    <w:p w14:paraId="23D180DD" w14:textId="77777777" w:rsidR="008F31BE" w:rsidRPr="004B698A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4"/>
          <w:szCs w:val="4"/>
        </w:rPr>
      </w:pPr>
    </w:p>
    <w:p w14:paraId="374976C7" w14:textId="77777777" w:rsidR="008F31BE" w:rsidRPr="00B63133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4B698A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B63133">
        <w:rPr>
          <w:rFonts w:asciiTheme="majorBidi" w:hAnsiTheme="majorBidi" w:cstheme="majorBidi"/>
          <w:sz w:val="24"/>
          <w:szCs w:val="24"/>
        </w:rPr>
        <w:t xml:space="preserve"> Quelle est la nature du gaz émis ?</w:t>
      </w:r>
    </w:p>
    <w:p w14:paraId="185E77A1" w14:textId="77777777" w:rsidR="008F31BE" w:rsidRPr="00B63133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4B698A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B63133">
        <w:rPr>
          <w:rFonts w:asciiTheme="majorBidi" w:hAnsiTheme="majorBidi" w:cstheme="majorBidi"/>
          <w:sz w:val="24"/>
          <w:szCs w:val="24"/>
        </w:rPr>
        <w:t xml:space="preserve"> Quel est l’ion mis en évidence par l’apparition du précipité ?</w:t>
      </w:r>
    </w:p>
    <w:p w14:paraId="7B200BF7" w14:textId="77777777" w:rsidR="008F31BE" w:rsidRPr="00B63133" w:rsidRDefault="008F31BE" w:rsidP="008F31BE">
      <w:pPr>
        <w:tabs>
          <w:tab w:val="left" w:pos="426"/>
          <w:tab w:val="left" w:pos="127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4B698A">
        <w:rPr>
          <w:rFonts w:asciiTheme="majorBidi" w:hAnsiTheme="majorBidi" w:cstheme="majorBidi"/>
          <w:b/>
          <w:bCs/>
          <w:sz w:val="24"/>
          <w:szCs w:val="24"/>
        </w:rPr>
        <w:t>3)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63133">
        <w:rPr>
          <w:rFonts w:asciiTheme="majorBidi" w:hAnsiTheme="majorBidi" w:cstheme="majorBidi"/>
          <w:sz w:val="24"/>
          <w:szCs w:val="24"/>
        </w:rPr>
        <w:t xml:space="preserve"> </w:t>
      </w:r>
      <w:r w:rsidRPr="004B698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B63133">
        <w:rPr>
          <w:rFonts w:asciiTheme="majorBidi" w:hAnsiTheme="majorBidi" w:cstheme="majorBidi"/>
          <w:sz w:val="24"/>
          <w:szCs w:val="24"/>
        </w:rPr>
        <w:t xml:space="preserve"> Quelles sont les espèces affectées par la transformation ?</w:t>
      </w:r>
    </w:p>
    <w:p w14:paraId="1777F094" w14:textId="77777777" w:rsidR="008F31BE" w:rsidRPr="00B63133" w:rsidRDefault="008F31BE" w:rsidP="008F31BE">
      <w:pPr>
        <w:tabs>
          <w:tab w:val="left" w:pos="426"/>
          <w:tab w:val="left" w:pos="127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4B698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B63133">
        <w:rPr>
          <w:rFonts w:asciiTheme="majorBidi" w:hAnsiTheme="majorBidi" w:cstheme="majorBidi"/>
          <w:sz w:val="24"/>
          <w:szCs w:val="24"/>
        </w:rPr>
        <w:t xml:space="preserve"> Ecrire l’équation de la réaction chimique modélisant la transformation.</w:t>
      </w:r>
    </w:p>
    <w:p w14:paraId="6F551C54" w14:textId="77777777" w:rsidR="008F31BE" w:rsidRPr="00B63133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4B698A">
        <w:rPr>
          <w:rFonts w:asciiTheme="majorBidi" w:hAnsiTheme="majorBidi" w:cstheme="majorBidi"/>
          <w:b/>
          <w:bCs/>
          <w:sz w:val="24"/>
          <w:szCs w:val="24"/>
        </w:rPr>
        <w:t>4)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4B698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B63133">
        <w:rPr>
          <w:rFonts w:asciiTheme="majorBidi" w:hAnsiTheme="majorBidi" w:cstheme="majorBidi"/>
          <w:sz w:val="24"/>
          <w:szCs w:val="24"/>
        </w:rPr>
        <w:t xml:space="preserve"> Quelles verreries a-t-on utilisé pour mesurer le volume de solution d’acide chlorhydrique ?</w:t>
      </w:r>
    </w:p>
    <w:p w14:paraId="2F2CB60E" w14:textId="77777777" w:rsidR="008F31BE" w:rsidRPr="00B63133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4B698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B63133">
        <w:rPr>
          <w:rFonts w:asciiTheme="majorBidi" w:hAnsiTheme="majorBidi" w:cstheme="majorBidi"/>
          <w:sz w:val="24"/>
          <w:szCs w:val="24"/>
        </w:rPr>
        <w:t xml:space="preserve"> Calculer les quantités de réactifs mis en jeu.</w:t>
      </w:r>
    </w:p>
    <w:p w14:paraId="61511485" w14:textId="77777777" w:rsidR="008F31BE" w:rsidRPr="00B63133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4B698A">
        <w:rPr>
          <w:rFonts w:asciiTheme="majorBidi" w:hAnsiTheme="majorBidi" w:cstheme="majorBidi"/>
          <w:b/>
          <w:bCs/>
          <w:sz w:val="24"/>
          <w:szCs w:val="24"/>
        </w:rPr>
        <w:t>5)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4B698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B63133">
        <w:rPr>
          <w:rFonts w:asciiTheme="majorBidi" w:hAnsiTheme="majorBidi" w:cstheme="majorBidi"/>
          <w:sz w:val="24"/>
          <w:szCs w:val="24"/>
        </w:rPr>
        <w:t xml:space="preserve"> A l’aide d’un tableau d’avancement, déterminer l’avancement final et le réactif limitant.</w:t>
      </w:r>
    </w:p>
    <w:p w14:paraId="7E8D1F8F" w14:textId="77777777" w:rsidR="008F31BE" w:rsidRDefault="008F31B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4B698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B63133">
        <w:rPr>
          <w:rFonts w:asciiTheme="majorBidi" w:hAnsiTheme="majorBidi" w:cstheme="majorBidi"/>
          <w:sz w:val="24"/>
          <w:szCs w:val="24"/>
        </w:rPr>
        <w:t xml:space="preserve"> En déduire la quantité de matière puis le volume de gaz dégagé.</w:t>
      </w:r>
    </w:p>
    <w:p w14:paraId="0700AAB6" w14:textId="77777777" w:rsidR="00CA1CFE" w:rsidRPr="00CA1CFE" w:rsidRDefault="00CA1CFE" w:rsidP="008F31BE">
      <w:pPr>
        <w:tabs>
          <w:tab w:val="left" w:pos="426"/>
        </w:tabs>
        <w:spacing w:after="0" w:line="312" w:lineRule="auto"/>
        <w:ind w:left="-426" w:right="-708"/>
        <w:jc w:val="both"/>
        <w:rPr>
          <w:rFonts w:asciiTheme="majorBidi" w:hAnsiTheme="majorBidi" w:cstheme="majorBidi"/>
          <w:sz w:val="10"/>
          <w:szCs w:val="10"/>
        </w:rPr>
      </w:pPr>
    </w:p>
    <w:p w14:paraId="3FA1C209" w14:textId="77777777" w:rsidR="008F31BE" w:rsidRDefault="008F31BE" w:rsidP="008F31BE">
      <w:pPr>
        <w:spacing w:after="0" w:line="312" w:lineRule="auto"/>
        <w:ind w:left="-426" w:right="-708"/>
        <w:jc w:val="both"/>
        <w:rPr>
          <w:rFonts w:ascii="Monotype Corsiva" w:hAnsi="Monotype Corsiva" w:cstheme="majorBidi"/>
          <w:b/>
          <w:bCs/>
          <w:sz w:val="28"/>
          <w:szCs w:val="28"/>
        </w:rPr>
      </w:pPr>
      <w:r w:rsidRPr="00B6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Donnée</w:t>
      </w: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  <w:proofErr w:type="spellStart"/>
      <w:r w:rsidRPr="00B63133">
        <w:rPr>
          <w:rFonts w:asciiTheme="majorBidi" w:hAnsiTheme="majorBidi" w:cstheme="majorBidi"/>
          <w:sz w:val="24"/>
          <w:szCs w:val="24"/>
        </w:rPr>
        <w:t>Vm</w:t>
      </w:r>
      <w:proofErr w:type="spellEnd"/>
      <w:r w:rsidRPr="00B63133">
        <w:rPr>
          <w:rFonts w:asciiTheme="majorBidi" w:hAnsiTheme="majorBidi" w:cstheme="majorBidi"/>
          <w:sz w:val="24"/>
          <w:szCs w:val="24"/>
        </w:rPr>
        <w:t> = 25 L.mol-1</w:t>
      </w:r>
    </w:p>
    <w:p w14:paraId="4E8D5FFC" w14:textId="77777777" w:rsidR="00D772D7" w:rsidRDefault="00D772D7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2D5FA1D1" w14:textId="77777777" w:rsidR="008F31BE" w:rsidRPr="00E71644" w:rsidRDefault="008F31BE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 8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48CF9702" w14:textId="77777777" w:rsidR="008F31BE" w:rsidRPr="008F31BE" w:rsidRDefault="008F31BE" w:rsidP="008F31BE">
      <w:pPr>
        <w:spacing w:after="0" w:line="312" w:lineRule="auto"/>
        <w:ind w:left="-426" w:right="-708"/>
        <w:rPr>
          <w:rFonts w:asciiTheme="majorBidi" w:hAnsiTheme="majorBidi" w:cstheme="majorBidi"/>
          <w:sz w:val="24"/>
          <w:szCs w:val="24"/>
        </w:rPr>
      </w:pPr>
      <w:r w:rsidRPr="008F31BE">
        <w:rPr>
          <w:rFonts w:asciiTheme="majorBidi" w:hAnsiTheme="majorBidi" w:cstheme="majorBidi"/>
          <w:sz w:val="24"/>
          <w:szCs w:val="24"/>
        </w:rPr>
        <w:t xml:space="preserve">On réalise dans un flacon de 2,50 L la combustion de 2 mol de pyrite </w:t>
      </w:r>
      <w:proofErr w:type="spellStart"/>
      <w:r w:rsidRPr="008F31BE">
        <w:rPr>
          <w:rFonts w:asciiTheme="majorBidi" w:hAnsiTheme="majorBidi" w:cstheme="majorBidi"/>
          <w:sz w:val="24"/>
          <w:szCs w:val="24"/>
        </w:rPr>
        <w:t>FeS</w:t>
      </w:r>
      <w:proofErr w:type="spellEnd"/>
      <w:r w:rsidRPr="008F31BE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8F31BE">
        <w:rPr>
          <w:rFonts w:asciiTheme="majorBidi" w:hAnsiTheme="majorBidi" w:cstheme="majorBidi"/>
          <w:sz w:val="24"/>
          <w:szCs w:val="24"/>
        </w:rPr>
        <w:t xml:space="preserve"> en la faisant réagir avec 3,5 mol de dioxygène O</w:t>
      </w:r>
      <w:r w:rsidRPr="008F31BE">
        <w:rPr>
          <w:rFonts w:asciiTheme="majorBidi" w:hAnsiTheme="majorBidi" w:cstheme="majorBidi"/>
          <w:sz w:val="24"/>
          <w:szCs w:val="24"/>
          <w:vertAlign w:val="subscript"/>
        </w:rPr>
        <w:t xml:space="preserve">2(g) </w:t>
      </w:r>
      <w:r w:rsidRPr="008F31BE">
        <w:rPr>
          <w:rFonts w:asciiTheme="majorBidi" w:hAnsiTheme="majorBidi" w:cstheme="majorBidi"/>
          <w:sz w:val="24"/>
          <w:szCs w:val="24"/>
        </w:rPr>
        <w:t>; il se forme de l'oxyde de fer Fe</w:t>
      </w:r>
      <w:r w:rsidRPr="008F31B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F31BE">
        <w:rPr>
          <w:rFonts w:asciiTheme="majorBidi" w:hAnsiTheme="majorBidi" w:cstheme="majorBidi"/>
          <w:sz w:val="24"/>
          <w:szCs w:val="24"/>
        </w:rPr>
        <w:t>O</w:t>
      </w:r>
      <w:r w:rsidRPr="008F31BE">
        <w:rPr>
          <w:rFonts w:asciiTheme="majorBidi" w:hAnsiTheme="majorBidi" w:cstheme="majorBidi"/>
          <w:sz w:val="24"/>
          <w:szCs w:val="24"/>
          <w:vertAlign w:val="subscript"/>
        </w:rPr>
        <w:t xml:space="preserve">3(s) </w:t>
      </w:r>
      <w:r w:rsidRPr="008F31BE">
        <w:rPr>
          <w:rFonts w:asciiTheme="majorBidi" w:hAnsiTheme="majorBidi" w:cstheme="majorBidi"/>
          <w:sz w:val="24"/>
          <w:szCs w:val="24"/>
        </w:rPr>
        <w:t>et du dioxyde de soufre SO</w:t>
      </w:r>
      <w:r w:rsidRPr="008F31BE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8F31BE">
        <w:rPr>
          <w:rFonts w:asciiTheme="majorBidi" w:hAnsiTheme="majorBidi" w:cstheme="majorBidi"/>
          <w:sz w:val="24"/>
          <w:szCs w:val="24"/>
        </w:rPr>
        <w:t>.</w:t>
      </w:r>
    </w:p>
    <w:p w14:paraId="5EE0F786" w14:textId="77777777" w:rsidR="008F31BE" w:rsidRPr="008F31BE" w:rsidRDefault="008F31BE" w:rsidP="008F31BE">
      <w:pPr>
        <w:spacing w:after="0" w:line="312" w:lineRule="auto"/>
        <w:ind w:left="-426" w:right="-708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F31BE">
        <w:rPr>
          <w:rFonts w:asciiTheme="majorBidi" w:hAnsiTheme="majorBidi" w:cstheme="majorBidi"/>
          <w:sz w:val="24"/>
          <w:szCs w:val="24"/>
        </w:rPr>
        <w:t xml:space="preserve"> Ecrire l'équation de la réaction.</w:t>
      </w:r>
    </w:p>
    <w:p w14:paraId="7784BAAD" w14:textId="77777777" w:rsidR="008F31BE" w:rsidRPr="008F31BE" w:rsidRDefault="008F31BE" w:rsidP="008F31BE">
      <w:pPr>
        <w:spacing w:after="0" w:line="312" w:lineRule="auto"/>
        <w:ind w:left="-426" w:right="-708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F31BE">
        <w:rPr>
          <w:rFonts w:asciiTheme="majorBidi" w:hAnsiTheme="majorBidi" w:cstheme="majorBidi"/>
          <w:sz w:val="24"/>
          <w:szCs w:val="24"/>
        </w:rPr>
        <w:t xml:space="preserve"> Réaliser un tableau présentant un bilan de matière. </w:t>
      </w:r>
    </w:p>
    <w:p w14:paraId="39FA6760" w14:textId="77777777" w:rsidR="008F31BE" w:rsidRPr="008F31BE" w:rsidRDefault="008F31BE" w:rsidP="008F31BE">
      <w:pPr>
        <w:spacing w:after="0" w:line="312" w:lineRule="auto"/>
        <w:ind w:left="-426" w:right="-708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F31BE">
        <w:rPr>
          <w:rFonts w:asciiTheme="majorBidi" w:hAnsiTheme="majorBidi" w:cstheme="majorBidi"/>
          <w:sz w:val="24"/>
          <w:szCs w:val="24"/>
        </w:rPr>
        <w:t xml:space="preserve"> Que peut-on dire de la réaction ?</w:t>
      </w:r>
    </w:p>
    <w:p w14:paraId="565C9056" w14:textId="77777777" w:rsidR="008F31BE" w:rsidRDefault="008F31BE" w:rsidP="008F31BE">
      <w:pPr>
        <w:spacing w:after="0" w:line="312" w:lineRule="auto"/>
        <w:ind w:left="-426" w:right="-708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8F31BE">
        <w:rPr>
          <w:rFonts w:asciiTheme="majorBidi" w:hAnsiTheme="majorBidi" w:cstheme="majorBidi"/>
          <w:sz w:val="24"/>
          <w:szCs w:val="24"/>
        </w:rPr>
        <w:t xml:space="preserve"> Quelle est la pression régnant dans le flacon à l'état final.</w:t>
      </w:r>
    </w:p>
    <w:p w14:paraId="381A1181" w14:textId="77777777" w:rsidR="00CA1CFE" w:rsidRPr="00CA1CFE" w:rsidRDefault="00CA1CFE" w:rsidP="008F31BE">
      <w:pPr>
        <w:spacing w:after="0" w:line="312" w:lineRule="auto"/>
        <w:ind w:left="-426" w:right="-708"/>
        <w:rPr>
          <w:rFonts w:asciiTheme="majorBidi" w:hAnsiTheme="majorBidi" w:cstheme="majorBidi"/>
          <w:sz w:val="10"/>
          <w:szCs w:val="10"/>
        </w:rPr>
      </w:pPr>
    </w:p>
    <w:p w14:paraId="5B1E48AB" w14:textId="77777777" w:rsidR="008F31BE" w:rsidRDefault="00CA1CFE" w:rsidP="008F31BE">
      <w:pPr>
        <w:spacing w:after="0" w:line="312" w:lineRule="auto"/>
        <w:ind w:left="-426" w:right="-708"/>
        <w:rPr>
          <w:rFonts w:asciiTheme="majorBidi" w:hAnsiTheme="majorBidi" w:cstheme="majorBidi"/>
          <w:sz w:val="24"/>
          <w:szCs w:val="24"/>
        </w:rPr>
      </w:pPr>
      <w:r w:rsidRPr="00B6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Donnée</w:t>
      </w:r>
      <w:r w:rsidRPr="00B63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8F31BE" w:rsidRPr="008F31BE">
        <w:rPr>
          <w:rFonts w:asciiTheme="majorBidi" w:hAnsiTheme="majorBidi" w:cstheme="majorBidi"/>
          <w:sz w:val="24"/>
          <w:szCs w:val="24"/>
        </w:rPr>
        <w:t>R = 8,315 USI, t = 25°C = 298 K.</w:t>
      </w:r>
    </w:p>
    <w:p w14:paraId="33D6BAEA" w14:textId="77777777" w:rsidR="00CA1CFE" w:rsidRPr="00CA1CFE" w:rsidRDefault="00CA1CFE" w:rsidP="008F31BE">
      <w:pPr>
        <w:spacing w:after="0" w:line="312" w:lineRule="auto"/>
        <w:ind w:left="-426" w:right="-708"/>
        <w:rPr>
          <w:rFonts w:asciiTheme="majorBidi" w:hAnsiTheme="majorBidi" w:cstheme="majorBidi"/>
          <w:sz w:val="16"/>
          <w:szCs w:val="16"/>
        </w:rPr>
      </w:pPr>
    </w:p>
    <w:p w14:paraId="4FCD60F9" w14:textId="77777777" w:rsidR="008F31BE" w:rsidRPr="00E71644" w:rsidRDefault="008F31BE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CA1CFE"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9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150E129E" w14:textId="77777777" w:rsidR="008F31BE" w:rsidRPr="008F31BE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8F31BE">
        <w:rPr>
          <w:rFonts w:asciiTheme="majorBidi" w:hAnsiTheme="majorBidi" w:cstheme="majorBidi"/>
          <w:sz w:val="24"/>
          <w:szCs w:val="24"/>
        </w:rPr>
        <w:t>La réaction entre l’aluminium (Al) et une solution d’acide chlorhydrique (</w:t>
      </w:r>
      <w:proofErr w:type="spellStart"/>
      <w:r w:rsidRPr="008F31BE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8F31BE">
        <w:rPr>
          <w:rFonts w:asciiTheme="majorBidi" w:hAnsiTheme="majorBidi" w:cstheme="majorBidi"/>
          <w:sz w:val="24"/>
          <w:szCs w:val="24"/>
        </w:rPr>
        <w:t>) produit un dégagement de dihydrogène.</w:t>
      </w:r>
    </w:p>
    <w:p w14:paraId="57ECE8ED" w14:textId="77777777" w:rsidR="008F31BE" w:rsidRPr="008F31BE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8F31BE">
        <w:rPr>
          <w:rFonts w:asciiTheme="majorBidi" w:hAnsiTheme="majorBidi" w:cstheme="majorBidi"/>
          <w:sz w:val="24"/>
          <w:szCs w:val="24"/>
        </w:rPr>
        <w:t xml:space="preserve"> Ajuster l’équation suivante qui permettra d'étudier la réaction par la suite (les ions chlorures n'apparaissent pas car ils sont spectateurs :</w:t>
      </w:r>
    </w:p>
    <w:p w14:paraId="36B0A869" w14:textId="77777777" w:rsidR="008F31BE" w:rsidRPr="008F31BE" w:rsidRDefault="008F31BE" w:rsidP="00CA1CFE">
      <w:pPr>
        <w:spacing w:after="0" w:line="312" w:lineRule="auto"/>
        <w:ind w:left="-426" w:right="-708"/>
        <w:jc w:val="center"/>
        <w:rPr>
          <w:rFonts w:asciiTheme="majorBidi" w:hAnsiTheme="majorBidi" w:cstheme="majorBidi"/>
          <w:sz w:val="24"/>
          <w:szCs w:val="24"/>
          <w:lang w:val="nl-NL"/>
        </w:rPr>
      </w:pPr>
      <w:r w:rsidRPr="008F31BE">
        <w:rPr>
          <w:rFonts w:asciiTheme="majorBidi" w:hAnsiTheme="majorBidi" w:cstheme="majorBidi"/>
          <w:sz w:val="24"/>
          <w:szCs w:val="24"/>
          <w:lang w:val="nl-NL"/>
        </w:rPr>
        <w:t>Al</w:t>
      </w:r>
      <w:r w:rsidRPr="008F31B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(s)</w:t>
      </w:r>
      <w:r w:rsidRPr="008F31BE">
        <w:rPr>
          <w:rFonts w:asciiTheme="majorBidi" w:hAnsiTheme="majorBidi" w:cstheme="majorBidi"/>
          <w:sz w:val="24"/>
          <w:szCs w:val="24"/>
          <w:lang w:val="nl-NL"/>
        </w:rPr>
        <w:t xml:space="preserve"> +     H</w:t>
      </w:r>
      <w:r w:rsidRPr="008F31BE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>+</w:t>
      </w:r>
      <w:r w:rsidRPr="008F31B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(</w:t>
      </w:r>
      <w:proofErr w:type="spellStart"/>
      <w:r w:rsidRPr="008F31B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aq</w:t>
      </w:r>
      <w:proofErr w:type="spellEnd"/>
      <w:r w:rsidRPr="008F31B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)</w:t>
      </w:r>
      <w:r w:rsidRPr="008F31BE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 xml:space="preserve"> </w:t>
      </w:r>
      <w:r w:rsidRPr="008F31BE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Pr="008F31BE">
        <w:rPr>
          <w:rFonts w:asciiTheme="majorBidi" w:hAnsiTheme="majorBidi" w:cstheme="majorBidi"/>
          <w:sz w:val="24"/>
          <w:szCs w:val="24"/>
        </w:rPr>
        <w:sym w:font="Symbol" w:char="F0AE"/>
      </w:r>
      <w:r w:rsidRPr="008F31BE">
        <w:rPr>
          <w:rFonts w:asciiTheme="majorBidi" w:hAnsiTheme="majorBidi" w:cstheme="majorBidi"/>
          <w:sz w:val="24"/>
          <w:szCs w:val="24"/>
          <w:lang w:val="nl-NL"/>
        </w:rPr>
        <w:t xml:space="preserve">   Al</w:t>
      </w:r>
      <w:r w:rsidRPr="008F31BE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>3+</w:t>
      </w:r>
      <w:r w:rsidRPr="008F31B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(</w:t>
      </w:r>
      <w:proofErr w:type="spellStart"/>
      <w:r w:rsidRPr="008F31B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aq</w:t>
      </w:r>
      <w:proofErr w:type="spellEnd"/>
      <w:r w:rsidRPr="008F31B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)</w:t>
      </w:r>
      <w:r w:rsidRPr="008F31BE">
        <w:rPr>
          <w:rFonts w:asciiTheme="majorBidi" w:hAnsiTheme="majorBidi" w:cstheme="majorBidi"/>
          <w:sz w:val="24"/>
          <w:szCs w:val="24"/>
          <w:lang w:val="nl-NL"/>
        </w:rPr>
        <w:t xml:space="preserve"> + </w:t>
      </w:r>
      <w:r w:rsidRPr="008F31BE">
        <w:rPr>
          <w:rFonts w:asciiTheme="majorBidi" w:hAnsiTheme="majorBidi" w:cstheme="majorBidi"/>
          <w:sz w:val="24"/>
          <w:szCs w:val="24"/>
          <w:lang w:val="nl-NL"/>
        </w:rPr>
        <w:tab/>
        <w:t>H</w:t>
      </w:r>
      <w:r w:rsidRPr="008F31BE">
        <w:rPr>
          <w:rFonts w:asciiTheme="majorBidi" w:hAnsiTheme="majorBidi" w:cstheme="majorBidi"/>
          <w:sz w:val="24"/>
          <w:szCs w:val="24"/>
          <w:vertAlign w:val="subscript"/>
          <w:lang w:val="nl-NL"/>
        </w:rPr>
        <w:t>2(g)</w:t>
      </w:r>
    </w:p>
    <w:p w14:paraId="32399598" w14:textId="77777777" w:rsidR="008F31BE" w:rsidRPr="008F31BE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8F31BE">
        <w:rPr>
          <w:rFonts w:asciiTheme="majorBidi" w:hAnsiTheme="majorBidi" w:cstheme="majorBidi"/>
          <w:sz w:val="24"/>
          <w:szCs w:val="24"/>
        </w:rPr>
        <w:t xml:space="preserve"> On introduit 0,52g d’aluminium et 40 </w:t>
      </w:r>
      <w:proofErr w:type="spellStart"/>
      <w:r w:rsidRPr="008F31BE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8F31BE">
        <w:rPr>
          <w:rFonts w:asciiTheme="majorBidi" w:hAnsiTheme="majorBidi" w:cstheme="majorBidi"/>
          <w:sz w:val="24"/>
          <w:szCs w:val="24"/>
        </w:rPr>
        <w:t xml:space="preserve"> d’acide chlorhydrique de concentration C = 2 mol.L</w:t>
      </w:r>
      <w:r w:rsidRPr="008F31BE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8F31BE">
        <w:rPr>
          <w:rFonts w:asciiTheme="majorBidi" w:hAnsiTheme="majorBidi" w:cstheme="majorBidi"/>
          <w:sz w:val="24"/>
          <w:szCs w:val="24"/>
        </w:rPr>
        <w:t xml:space="preserve">. Calculer les quantités de réactifs à l’état initial sachant que </w:t>
      </w:r>
      <w:proofErr w:type="spellStart"/>
      <w:r w:rsidRPr="008F31BE">
        <w:rPr>
          <w:rFonts w:asciiTheme="majorBidi" w:hAnsiTheme="majorBidi" w:cstheme="majorBidi"/>
          <w:sz w:val="24"/>
          <w:szCs w:val="24"/>
        </w:rPr>
        <w:t>M</w:t>
      </w:r>
      <w:r w:rsidRPr="008F31BE">
        <w:rPr>
          <w:rFonts w:asciiTheme="majorBidi" w:hAnsiTheme="majorBidi" w:cstheme="majorBidi"/>
          <w:sz w:val="24"/>
          <w:szCs w:val="24"/>
          <w:vertAlign w:val="subscript"/>
        </w:rPr>
        <w:t>Al</w:t>
      </w:r>
      <w:proofErr w:type="spellEnd"/>
      <w:r w:rsidRPr="008F31BE">
        <w:rPr>
          <w:rFonts w:asciiTheme="majorBidi" w:hAnsiTheme="majorBidi" w:cstheme="majorBidi"/>
          <w:sz w:val="24"/>
          <w:szCs w:val="24"/>
        </w:rPr>
        <w:t xml:space="preserve"> = 26 g.mol</w:t>
      </w:r>
      <w:r w:rsidRPr="008F31BE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8F31BE">
        <w:rPr>
          <w:rFonts w:asciiTheme="majorBidi" w:hAnsiTheme="majorBidi" w:cstheme="majorBidi"/>
          <w:sz w:val="24"/>
          <w:szCs w:val="24"/>
        </w:rPr>
        <w:t>.</w:t>
      </w:r>
    </w:p>
    <w:p w14:paraId="662CACB4" w14:textId="77777777" w:rsidR="008F31BE" w:rsidRPr="008F31BE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8F31BE">
        <w:rPr>
          <w:rFonts w:asciiTheme="majorBidi" w:hAnsiTheme="majorBidi" w:cstheme="majorBidi"/>
          <w:sz w:val="24"/>
          <w:szCs w:val="24"/>
        </w:rPr>
        <w:t xml:space="preserve"> Construire un tableau d’avancement pour la réaction.</w:t>
      </w:r>
    </w:p>
    <w:p w14:paraId="5AEA4FFA" w14:textId="77777777" w:rsidR="008F31BE" w:rsidRPr="008F31BE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4)</w:t>
      </w:r>
      <w:r w:rsidRPr="008F31BE">
        <w:rPr>
          <w:rFonts w:asciiTheme="majorBidi" w:hAnsiTheme="majorBidi" w:cstheme="majorBidi"/>
          <w:sz w:val="24"/>
          <w:szCs w:val="24"/>
        </w:rPr>
        <w:t xml:space="preserve"> Quel est l’avancement maximal de la réaction.</w:t>
      </w:r>
    </w:p>
    <w:p w14:paraId="6A0B1ACF" w14:textId="77777777" w:rsidR="008F31BE" w:rsidRPr="008F31BE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5)</w:t>
      </w:r>
      <w:r w:rsidRPr="008F31BE">
        <w:rPr>
          <w:rFonts w:asciiTheme="majorBidi" w:hAnsiTheme="majorBidi" w:cstheme="majorBidi"/>
          <w:sz w:val="24"/>
          <w:szCs w:val="24"/>
        </w:rPr>
        <w:t xml:space="preserve"> Quel est le réactif limitant ?</w:t>
      </w:r>
    </w:p>
    <w:p w14:paraId="4710741B" w14:textId="77777777" w:rsidR="008F31BE" w:rsidRPr="008F31BE" w:rsidRDefault="008F31BE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6)</w:t>
      </w:r>
      <w:r w:rsidRPr="008F31BE">
        <w:rPr>
          <w:rFonts w:asciiTheme="majorBidi" w:hAnsiTheme="majorBidi" w:cstheme="majorBidi"/>
          <w:sz w:val="24"/>
          <w:szCs w:val="24"/>
        </w:rPr>
        <w:t xml:space="preserve"> Préciser les quantités de produits issus de la réaction.</w:t>
      </w:r>
    </w:p>
    <w:p w14:paraId="6EA8248E" w14:textId="77777777" w:rsidR="00CA1CFE" w:rsidRPr="00E71644" w:rsidRDefault="00CA1CFE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10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438F3FB1" w14:textId="77777777" w:rsidR="00842715" w:rsidRPr="00F41D1B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F41D1B">
        <w:rPr>
          <w:rFonts w:asciiTheme="majorBidi" w:hAnsiTheme="majorBidi" w:cstheme="majorBidi"/>
          <w:sz w:val="24"/>
          <w:szCs w:val="24"/>
        </w:rPr>
        <w:t>La combustion complète dans le dioxygène de l’air de l’éthanol de formule C</w:t>
      </w:r>
      <w:r w:rsidRPr="00F41D1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41D1B">
        <w:rPr>
          <w:rFonts w:asciiTheme="majorBidi" w:hAnsiTheme="majorBidi" w:cstheme="majorBidi"/>
          <w:sz w:val="24"/>
          <w:szCs w:val="24"/>
        </w:rPr>
        <w:t>H</w:t>
      </w:r>
      <w:r w:rsidRPr="00F41D1B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F41D1B">
        <w:rPr>
          <w:rFonts w:asciiTheme="majorBidi" w:hAnsiTheme="majorBidi" w:cstheme="majorBidi"/>
          <w:sz w:val="24"/>
          <w:szCs w:val="24"/>
        </w:rPr>
        <w:t>O produit du dioxyde de carbone et de l’eau.</w:t>
      </w:r>
    </w:p>
    <w:p w14:paraId="698B368D" w14:textId="77777777" w:rsidR="00842715" w:rsidRPr="00F41D1B" w:rsidRDefault="00842715" w:rsidP="008F31BE">
      <w:pPr>
        <w:autoSpaceDE w:val="0"/>
        <w:autoSpaceDN w:val="0"/>
        <w:adjustRightInd w:val="0"/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F41D1B">
        <w:rPr>
          <w:rFonts w:asciiTheme="majorBidi" w:hAnsiTheme="majorBidi" w:cstheme="majorBidi"/>
          <w:sz w:val="24"/>
          <w:szCs w:val="24"/>
        </w:rPr>
        <w:t xml:space="preserve"> Écrire l’équation bilan de la réaction de combustion</w:t>
      </w:r>
    </w:p>
    <w:p w14:paraId="1CB8A37B" w14:textId="77777777" w:rsidR="00842715" w:rsidRPr="00F41D1B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F41D1B">
        <w:rPr>
          <w:rFonts w:asciiTheme="majorBidi" w:hAnsiTheme="majorBidi" w:cstheme="majorBidi"/>
          <w:sz w:val="24"/>
          <w:szCs w:val="24"/>
        </w:rPr>
        <w:t xml:space="preserve"> On fait brûler une masse de 6,8 g d’éthanol dans le dioxygène de l’air</w:t>
      </w:r>
    </w:p>
    <w:p w14:paraId="72645A81" w14:textId="77777777" w:rsidR="00842715" w:rsidRPr="00F41D1B" w:rsidRDefault="00842715" w:rsidP="00CA1CFE">
      <w:pPr>
        <w:pStyle w:val="Default"/>
        <w:spacing w:line="312" w:lineRule="auto"/>
        <w:ind w:left="-426" w:right="-708" w:firstLine="142"/>
        <w:jc w:val="both"/>
        <w:rPr>
          <w:rFonts w:asciiTheme="majorBidi" w:hAnsiTheme="majorBidi" w:cstheme="majorBidi"/>
          <w:color w:val="auto"/>
        </w:rPr>
      </w:pPr>
      <w:r w:rsidRPr="00CA1CFE">
        <w:rPr>
          <w:rFonts w:asciiTheme="majorBidi" w:hAnsiTheme="majorBidi" w:cstheme="majorBidi"/>
          <w:b/>
          <w:bCs/>
          <w:color w:val="auto"/>
        </w:rPr>
        <w:t>a)</w:t>
      </w:r>
      <w:r w:rsidRPr="00F41D1B">
        <w:rPr>
          <w:rFonts w:asciiTheme="majorBidi" w:hAnsiTheme="majorBidi" w:cstheme="majorBidi"/>
          <w:color w:val="auto"/>
        </w:rPr>
        <w:t xml:space="preserve"> Établir le tableau d'avancement (le dioxygène est un réactif en excès) </w:t>
      </w:r>
    </w:p>
    <w:p w14:paraId="0EF1093E" w14:textId="77777777" w:rsidR="00842715" w:rsidRPr="00F41D1B" w:rsidRDefault="00842715" w:rsidP="00CA1CFE">
      <w:pPr>
        <w:autoSpaceDE w:val="0"/>
        <w:autoSpaceDN w:val="0"/>
        <w:adjustRightInd w:val="0"/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F41D1B">
        <w:rPr>
          <w:rFonts w:asciiTheme="majorBidi" w:hAnsiTheme="majorBidi" w:cstheme="majorBidi"/>
          <w:sz w:val="24"/>
          <w:szCs w:val="24"/>
        </w:rPr>
        <w:t xml:space="preserve"> Calculer les masses d’eau et de dioxyde de carbone obtenues</w:t>
      </w:r>
    </w:p>
    <w:p w14:paraId="4FFC4519" w14:textId="77777777" w:rsidR="00842715" w:rsidRPr="00F41D1B" w:rsidRDefault="00842715" w:rsidP="00CA1CFE">
      <w:pPr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F41D1B">
        <w:rPr>
          <w:rFonts w:asciiTheme="majorBidi" w:hAnsiTheme="majorBidi" w:cstheme="majorBidi"/>
          <w:sz w:val="24"/>
          <w:szCs w:val="24"/>
        </w:rPr>
        <w:t xml:space="preserve"> Calculer dans les CNTP le volume de dioxygène nécessaire à la combustion</w:t>
      </w:r>
    </w:p>
    <w:p w14:paraId="1BF3A50E" w14:textId="77777777" w:rsidR="00842715" w:rsidRPr="00CA1CFE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16"/>
          <w:szCs w:val="16"/>
        </w:rPr>
      </w:pPr>
    </w:p>
    <w:p w14:paraId="6D0FBCCF" w14:textId="77777777" w:rsidR="00842715" w:rsidRPr="00E71644" w:rsidRDefault="00842715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CA1CFE"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11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FCB5048" w14:textId="77777777" w:rsidR="00842715" w:rsidRPr="00F41D1B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F41D1B">
        <w:rPr>
          <w:rFonts w:asciiTheme="majorBidi" w:hAnsiTheme="majorBidi" w:cstheme="majorBidi"/>
          <w:sz w:val="24"/>
          <w:szCs w:val="24"/>
        </w:rPr>
        <w:t xml:space="preserve">L’oxyde de cuivre réagit avec le carbone selon l’équation :  </w:t>
      </w:r>
    </w:p>
    <w:p w14:paraId="05D39009" w14:textId="77777777" w:rsidR="00842715" w:rsidRPr="00F41D1B" w:rsidRDefault="00842715" w:rsidP="008F31BE">
      <w:pPr>
        <w:spacing w:after="0" w:line="312" w:lineRule="auto"/>
        <w:ind w:left="-426" w:right="-708"/>
        <w:jc w:val="center"/>
        <w:rPr>
          <w:rFonts w:asciiTheme="majorBidi" w:hAnsiTheme="majorBidi" w:cstheme="majorBidi"/>
        </w:rPr>
      </w:pPr>
      <w:proofErr w:type="spellStart"/>
      <w:r w:rsidRPr="00F41D1B">
        <w:rPr>
          <w:rFonts w:asciiTheme="majorBidi" w:hAnsiTheme="majorBidi" w:cstheme="majorBidi"/>
          <w:sz w:val="24"/>
          <w:szCs w:val="24"/>
        </w:rPr>
        <w:t>CuO</w:t>
      </w:r>
      <w:proofErr w:type="spellEnd"/>
      <w:r w:rsidRPr="00F41D1B">
        <w:rPr>
          <w:rFonts w:asciiTheme="majorBidi" w:hAnsiTheme="majorBidi" w:cstheme="majorBidi"/>
          <w:sz w:val="24"/>
          <w:szCs w:val="24"/>
        </w:rPr>
        <w:t xml:space="preserve"> + C → Cu + CO</w:t>
      </w:r>
      <w:r w:rsidRPr="00F41D1B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14:paraId="20494D63" w14:textId="77777777" w:rsidR="00842715" w:rsidRPr="00F41D1B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lastRenderedPageBreak/>
        <w:t>1)</w:t>
      </w:r>
      <w:r w:rsidRPr="00F41D1B">
        <w:rPr>
          <w:rFonts w:asciiTheme="majorBidi" w:hAnsiTheme="majorBidi" w:cstheme="majorBidi"/>
          <w:sz w:val="24"/>
          <w:szCs w:val="24"/>
        </w:rPr>
        <w:t xml:space="preserve"> Équilibrer l’équation de la réaction</w:t>
      </w:r>
    </w:p>
    <w:p w14:paraId="372A9792" w14:textId="77777777" w:rsidR="00842715" w:rsidRPr="00F41D1B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F41D1B">
        <w:rPr>
          <w:rFonts w:asciiTheme="majorBidi" w:hAnsiTheme="majorBidi" w:cstheme="majorBidi"/>
          <w:sz w:val="24"/>
          <w:szCs w:val="24"/>
        </w:rPr>
        <w:t xml:space="preserve"> Sachant que le carbone est en excès, calculer la masse de </w:t>
      </w:r>
      <w:proofErr w:type="spellStart"/>
      <w:r w:rsidRPr="00F41D1B">
        <w:rPr>
          <w:rFonts w:asciiTheme="majorBidi" w:hAnsiTheme="majorBidi" w:cstheme="majorBidi"/>
          <w:sz w:val="24"/>
          <w:szCs w:val="24"/>
        </w:rPr>
        <w:t>CuO</w:t>
      </w:r>
      <w:proofErr w:type="spellEnd"/>
      <w:r w:rsidRPr="00F41D1B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F41D1B">
        <w:rPr>
          <w:rFonts w:asciiTheme="majorBidi" w:hAnsiTheme="majorBidi" w:cstheme="majorBidi"/>
          <w:sz w:val="24"/>
          <w:szCs w:val="24"/>
        </w:rPr>
        <w:t>utilisée</w:t>
      </w:r>
      <w:proofErr w:type="spellEnd"/>
      <w:r w:rsidRPr="00F41D1B">
        <w:rPr>
          <w:rFonts w:asciiTheme="majorBidi" w:hAnsiTheme="majorBidi" w:cstheme="majorBidi"/>
          <w:sz w:val="24"/>
          <w:szCs w:val="24"/>
        </w:rPr>
        <w:t xml:space="preserve"> pour obtenir :</w:t>
      </w:r>
    </w:p>
    <w:p w14:paraId="78059640" w14:textId="77777777" w:rsidR="00842715" w:rsidRPr="00F41D1B" w:rsidRDefault="00842715" w:rsidP="00CA1CFE">
      <w:pPr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F41D1B">
        <w:rPr>
          <w:rFonts w:asciiTheme="majorBidi" w:hAnsiTheme="majorBidi" w:cstheme="majorBidi"/>
          <w:sz w:val="24"/>
          <w:szCs w:val="24"/>
        </w:rPr>
        <w:t xml:space="preserve"> 25,4 g de cuivre</w:t>
      </w:r>
    </w:p>
    <w:p w14:paraId="096209C4" w14:textId="77777777" w:rsidR="00842715" w:rsidRPr="00F41D1B" w:rsidRDefault="00842715" w:rsidP="00CA1CFE">
      <w:pPr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F41D1B">
        <w:rPr>
          <w:rFonts w:asciiTheme="majorBidi" w:hAnsiTheme="majorBidi" w:cstheme="majorBidi"/>
          <w:sz w:val="24"/>
          <w:szCs w:val="24"/>
        </w:rPr>
        <w:t xml:space="preserve"> 0,10 mol de cuivre</w:t>
      </w:r>
    </w:p>
    <w:p w14:paraId="111D6911" w14:textId="77777777" w:rsidR="00842715" w:rsidRPr="00F41D1B" w:rsidRDefault="00842715" w:rsidP="00CA1CFE">
      <w:pPr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F41D1B">
        <w:rPr>
          <w:rFonts w:asciiTheme="majorBidi" w:hAnsiTheme="majorBidi" w:cstheme="majorBidi"/>
          <w:sz w:val="24"/>
          <w:szCs w:val="24"/>
        </w:rPr>
        <w:t xml:space="preserve"> 22 g de dioxyde de carbone</w:t>
      </w:r>
    </w:p>
    <w:p w14:paraId="305461E1" w14:textId="77777777" w:rsidR="00842715" w:rsidRPr="00CA1CFE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16"/>
          <w:szCs w:val="16"/>
        </w:rPr>
      </w:pPr>
    </w:p>
    <w:p w14:paraId="303BD120" w14:textId="77777777" w:rsidR="00842715" w:rsidRPr="00E71644" w:rsidRDefault="00842715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CA1CFE"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12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1D2910B" w14:textId="77777777" w:rsidR="00842715" w:rsidRPr="00F41D1B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F41D1B">
        <w:rPr>
          <w:rFonts w:asciiTheme="majorBidi" w:hAnsiTheme="majorBidi" w:cstheme="majorBidi"/>
          <w:sz w:val="24"/>
          <w:szCs w:val="24"/>
        </w:rPr>
        <w:t>Le fer brûle dans le dioxygène pour donner l’oxyde magnétique Fe</w:t>
      </w:r>
      <w:r w:rsidRPr="00F41D1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41D1B">
        <w:rPr>
          <w:rFonts w:asciiTheme="majorBidi" w:hAnsiTheme="majorBidi" w:cstheme="majorBidi"/>
          <w:sz w:val="24"/>
          <w:szCs w:val="24"/>
        </w:rPr>
        <w:t>O</w:t>
      </w:r>
      <w:r w:rsidRPr="00F41D1B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14:paraId="0613135D" w14:textId="77777777" w:rsidR="00842715" w:rsidRPr="00F41D1B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F41D1B">
        <w:rPr>
          <w:rFonts w:asciiTheme="majorBidi" w:hAnsiTheme="majorBidi" w:cstheme="majorBidi"/>
          <w:sz w:val="24"/>
          <w:szCs w:val="24"/>
        </w:rPr>
        <w:t xml:space="preserve"> Écrire l’équation bilan de la réaction</w:t>
      </w:r>
    </w:p>
    <w:p w14:paraId="24DA8B64" w14:textId="77777777" w:rsidR="00842715" w:rsidRPr="00F41D1B" w:rsidRDefault="00842715" w:rsidP="008F31BE">
      <w:pPr>
        <w:spacing w:after="0" w:line="312" w:lineRule="auto"/>
        <w:ind w:left="-426" w:right="-708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F41D1B">
        <w:rPr>
          <w:rFonts w:asciiTheme="majorBidi" w:hAnsiTheme="majorBidi" w:cstheme="majorBidi"/>
          <w:sz w:val="24"/>
          <w:szCs w:val="24"/>
        </w:rPr>
        <w:t xml:space="preserve"> On met en présence 11,2 g de fer et 4,8 g de dioxygène</w:t>
      </w:r>
    </w:p>
    <w:p w14:paraId="6F223310" w14:textId="77777777" w:rsidR="00842715" w:rsidRPr="00F41D1B" w:rsidRDefault="00842715" w:rsidP="00CA1CFE">
      <w:pPr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24"/>
          <w:szCs w:val="24"/>
        </w:rPr>
      </w:pPr>
      <w:r w:rsidRPr="00F41D1B">
        <w:rPr>
          <w:rFonts w:asciiTheme="majorBidi" w:hAnsiTheme="majorBidi" w:cstheme="majorBidi"/>
          <w:sz w:val="24"/>
          <w:szCs w:val="24"/>
        </w:rPr>
        <w:t>a) Déterminer le réactif utilisé en excès</w:t>
      </w:r>
    </w:p>
    <w:p w14:paraId="0E0DE32A" w14:textId="77777777" w:rsidR="00842715" w:rsidRPr="00F41D1B" w:rsidRDefault="00842715" w:rsidP="00CA1CFE">
      <w:pPr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F41D1B">
        <w:rPr>
          <w:rFonts w:asciiTheme="majorBidi" w:hAnsiTheme="majorBidi" w:cstheme="majorBidi"/>
          <w:sz w:val="24"/>
          <w:szCs w:val="24"/>
        </w:rPr>
        <w:t xml:space="preserve"> Calculer la masse d'oxyde de fer à la fin de la réaction</w:t>
      </w:r>
    </w:p>
    <w:p w14:paraId="45D0852B" w14:textId="77777777" w:rsidR="00842715" w:rsidRDefault="00842715" w:rsidP="00CA1CFE">
      <w:pPr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24"/>
          <w:szCs w:val="24"/>
        </w:rPr>
      </w:pPr>
      <w:r w:rsidRPr="00CA1CFE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F41D1B">
        <w:rPr>
          <w:rFonts w:asciiTheme="majorBidi" w:hAnsiTheme="majorBidi" w:cstheme="majorBidi"/>
          <w:sz w:val="24"/>
          <w:szCs w:val="24"/>
        </w:rPr>
        <w:t xml:space="preserve"> Calculer la masse restante du réactif utilisé en excès</w:t>
      </w:r>
    </w:p>
    <w:p w14:paraId="6B91A453" w14:textId="77777777" w:rsidR="00EF7544" w:rsidRDefault="00EF7544" w:rsidP="00CA1CFE">
      <w:pPr>
        <w:spacing w:after="0" w:line="312" w:lineRule="auto"/>
        <w:ind w:left="-426" w:right="-708" w:firstLine="142"/>
        <w:jc w:val="both"/>
        <w:rPr>
          <w:rFonts w:asciiTheme="majorBidi" w:hAnsiTheme="majorBidi" w:cstheme="majorBidi"/>
          <w:sz w:val="16"/>
          <w:szCs w:val="16"/>
        </w:rPr>
      </w:pPr>
    </w:p>
    <w:p w14:paraId="4D59FEF6" w14:textId="77777777" w:rsidR="00EF7544" w:rsidRPr="00E71644" w:rsidRDefault="00EF7544" w:rsidP="00E71644">
      <w:pPr>
        <w:spacing w:after="60" w:line="312" w:lineRule="auto"/>
        <w:ind w:left="-426" w:right="-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13</w:t>
      </w:r>
      <w:r w:rsidRPr="00E71644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096F21F" w14:textId="77777777" w:rsidR="00EF7544" w:rsidRPr="006E47F2" w:rsidRDefault="00B42932" w:rsidP="00EF7544">
      <w:pPr>
        <w:autoSpaceDE w:val="0"/>
        <w:autoSpaceDN w:val="0"/>
        <w:adjustRightInd w:val="0"/>
        <w:spacing w:after="0" w:line="312" w:lineRule="auto"/>
        <w:ind w:left="-425" w:right="-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0" w:history="1">
        <w:r w:rsidR="00EF7544" w:rsidRPr="006E47F2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Le sodium réagit avec l'eau. Il se forme des </w:t>
        </w:r>
        <w:proofErr w:type="gramStart"/>
        <w:r w:rsidR="00EF7544" w:rsidRPr="006E47F2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ion</w:t>
        </w:r>
        <w:proofErr w:type="gramEnd"/>
        <w:r w:rsidR="00EF7544" w:rsidRPr="006E47F2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Na</w:t>
        </w:r>
        <w:r w:rsidR="00EF7544" w:rsidRPr="006E47F2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perscript"/>
          </w:rPr>
          <w:t>+</w:t>
        </w:r>
        <w:r w:rsidR="00EF7544" w:rsidRPr="006E47F2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, des ions OH</w:t>
        </w:r>
        <w:r w:rsidR="00EF7544" w:rsidRPr="006E47F2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perscript"/>
          </w:rPr>
          <w:t>-</w:t>
        </w:r>
        <w:r w:rsidR="00EF7544" w:rsidRPr="006E47F2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ainsi que du dihydrogène.</w:t>
        </w:r>
      </w:hyperlink>
    </w:p>
    <w:p w14:paraId="09D33F12" w14:textId="77777777" w:rsidR="00EF7544" w:rsidRPr="00EF7544" w:rsidRDefault="00EF7544" w:rsidP="00EF754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EF7544">
        <w:rPr>
          <w:rFonts w:asciiTheme="majorBidi" w:hAnsiTheme="majorBidi" w:cstheme="majorBidi"/>
          <w:sz w:val="24"/>
          <w:szCs w:val="24"/>
        </w:rPr>
        <w:t>Écrire l'équation de la réaction chimique correspondant à cette réaction. et vérifier que les nombres</w:t>
      </w:r>
    </w:p>
    <w:p w14:paraId="082744AC" w14:textId="77777777" w:rsidR="00EF7544" w:rsidRPr="00EF7544" w:rsidRDefault="00EF7544" w:rsidP="00EF7544">
      <w:pPr>
        <w:autoSpaceDE w:val="0"/>
        <w:autoSpaceDN w:val="0"/>
        <w:adjustRightInd w:val="0"/>
        <w:spacing w:after="0" w:line="312" w:lineRule="auto"/>
        <w:ind w:left="-425" w:right="-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F7544">
        <w:rPr>
          <w:rFonts w:asciiTheme="majorBidi" w:hAnsiTheme="majorBidi" w:cstheme="majorBidi"/>
          <w:sz w:val="24"/>
          <w:szCs w:val="24"/>
        </w:rPr>
        <w:t>stœchiométriques</w:t>
      </w:r>
      <w:proofErr w:type="gramEnd"/>
      <w:r w:rsidRPr="00EF7544">
        <w:rPr>
          <w:rFonts w:asciiTheme="majorBidi" w:hAnsiTheme="majorBidi" w:cstheme="majorBidi"/>
          <w:sz w:val="24"/>
          <w:szCs w:val="24"/>
        </w:rPr>
        <w:t xml:space="preserve"> sont ajustés.</w:t>
      </w:r>
    </w:p>
    <w:p w14:paraId="658237A0" w14:textId="77777777" w:rsidR="00EF7544" w:rsidRPr="00EF7544" w:rsidRDefault="00EF7544" w:rsidP="00EF754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EF7544">
        <w:rPr>
          <w:rFonts w:asciiTheme="majorBidi" w:hAnsiTheme="majorBidi" w:cstheme="majorBidi"/>
          <w:sz w:val="24"/>
          <w:szCs w:val="24"/>
        </w:rPr>
        <w:t xml:space="preserve"> Cette réaction dangereuse est effectuée avec 0,23g de sodium seulement que l'on introduit dans 1,0L d'eau.</w:t>
      </w:r>
    </w:p>
    <w:p w14:paraId="4F9CD75B" w14:textId="77777777" w:rsidR="00EF7544" w:rsidRPr="00EF7544" w:rsidRDefault="00EF7544" w:rsidP="00EF7544">
      <w:pPr>
        <w:autoSpaceDE w:val="0"/>
        <w:autoSpaceDN w:val="0"/>
        <w:adjustRightInd w:val="0"/>
        <w:spacing w:after="0" w:line="312" w:lineRule="auto"/>
        <w:ind w:left="-425" w:right="-709"/>
        <w:jc w:val="both"/>
        <w:rPr>
          <w:rFonts w:asciiTheme="majorBidi" w:hAnsiTheme="majorBidi" w:cstheme="majorBidi"/>
          <w:sz w:val="24"/>
          <w:szCs w:val="24"/>
        </w:rPr>
      </w:pPr>
      <w:r w:rsidRPr="00EF7544">
        <w:rPr>
          <w:rFonts w:asciiTheme="majorBidi" w:hAnsiTheme="majorBidi" w:cstheme="majorBidi"/>
          <w:sz w:val="24"/>
          <w:szCs w:val="24"/>
        </w:rPr>
        <w:t>Quelles sont les quantités de matière des réactifs en présence?</w:t>
      </w:r>
    </w:p>
    <w:p w14:paraId="4EFE9CEB" w14:textId="77777777" w:rsidR="00EF7544" w:rsidRPr="00EF7544" w:rsidRDefault="00EF7544" w:rsidP="00EF7544">
      <w:pPr>
        <w:autoSpaceDE w:val="0"/>
        <w:autoSpaceDN w:val="0"/>
        <w:adjustRightInd w:val="0"/>
        <w:spacing w:after="0" w:line="312" w:lineRule="auto"/>
        <w:ind w:left="-425" w:right="-709"/>
        <w:jc w:val="both"/>
        <w:rPr>
          <w:rFonts w:asciiTheme="majorBidi" w:hAnsiTheme="majorBidi" w:cstheme="majorBidi"/>
          <w:sz w:val="24"/>
          <w:szCs w:val="24"/>
        </w:rPr>
      </w:pPr>
      <w:r w:rsidRPr="00EF7544">
        <w:rPr>
          <w:rFonts w:asciiTheme="majorBidi" w:hAnsiTheme="majorBidi" w:cstheme="majorBidi"/>
          <w:b/>
          <w:bCs/>
          <w:sz w:val="24"/>
          <w:szCs w:val="24"/>
        </w:rPr>
        <w:t>3)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F7544">
        <w:rPr>
          <w:rFonts w:asciiTheme="majorBidi" w:hAnsiTheme="majorBidi" w:cstheme="majorBidi"/>
          <w:sz w:val="24"/>
          <w:szCs w:val="24"/>
        </w:rPr>
        <w:t xml:space="preserve"> Dresser un tableau d'avancement pour cette réaction et en déduire le réactif limitant.</w:t>
      </w:r>
    </w:p>
    <w:p w14:paraId="18D6BB90" w14:textId="77777777" w:rsidR="00EF7544" w:rsidRPr="00EF7544" w:rsidRDefault="00EF7544" w:rsidP="00EF7544">
      <w:pPr>
        <w:autoSpaceDE w:val="0"/>
        <w:autoSpaceDN w:val="0"/>
        <w:adjustRightInd w:val="0"/>
        <w:spacing w:after="0" w:line="312" w:lineRule="auto"/>
        <w:ind w:left="-425" w:right="-709"/>
        <w:jc w:val="both"/>
        <w:rPr>
          <w:rFonts w:asciiTheme="majorBidi" w:hAnsiTheme="majorBidi" w:cstheme="majorBidi"/>
          <w:sz w:val="24"/>
          <w:szCs w:val="24"/>
        </w:rPr>
      </w:pPr>
      <w:r w:rsidRPr="00EF7544">
        <w:rPr>
          <w:rFonts w:asciiTheme="majorBidi" w:hAnsiTheme="majorBidi" w:cstheme="majorBidi"/>
          <w:b/>
          <w:bCs/>
          <w:sz w:val="24"/>
          <w:szCs w:val="24"/>
        </w:rPr>
        <w:t>4)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F7544">
        <w:rPr>
          <w:rFonts w:asciiTheme="majorBidi" w:hAnsiTheme="majorBidi" w:cstheme="majorBidi"/>
          <w:sz w:val="24"/>
          <w:szCs w:val="24"/>
        </w:rPr>
        <w:t xml:space="preserve"> Quelle est la quantité de matière d'eau restant dans l'état final? Que peut-on dire du volume final de la solution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F7544">
        <w:rPr>
          <w:rFonts w:asciiTheme="majorBidi" w:hAnsiTheme="majorBidi" w:cstheme="majorBidi"/>
          <w:sz w:val="24"/>
          <w:szCs w:val="24"/>
        </w:rPr>
        <w:t>aqueuse obtenue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F7544">
        <w:rPr>
          <w:rFonts w:asciiTheme="majorBidi" w:hAnsiTheme="majorBidi" w:cstheme="majorBidi"/>
          <w:sz w:val="24"/>
          <w:szCs w:val="24"/>
        </w:rPr>
        <w:t>?</w:t>
      </w:r>
    </w:p>
    <w:p w14:paraId="00E65523" w14:textId="77777777" w:rsidR="00EF7544" w:rsidRPr="00EF7544" w:rsidRDefault="00EF7544" w:rsidP="00EF7544">
      <w:pPr>
        <w:autoSpaceDE w:val="0"/>
        <w:autoSpaceDN w:val="0"/>
        <w:adjustRightInd w:val="0"/>
        <w:spacing w:after="0" w:line="312" w:lineRule="auto"/>
        <w:ind w:left="-425" w:right="-709"/>
        <w:jc w:val="both"/>
        <w:rPr>
          <w:rFonts w:asciiTheme="majorBidi" w:hAnsiTheme="majorBidi" w:cstheme="majorBidi"/>
          <w:sz w:val="24"/>
          <w:szCs w:val="24"/>
        </w:rPr>
      </w:pPr>
      <w:r w:rsidRPr="00EF7544">
        <w:rPr>
          <w:rFonts w:asciiTheme="majorBidi" w:hAnsiTheme="majorBidi" w:cstheme="majorBidi"/>
          <w:b/>
          <w:bCs/>
          <w:sz w:val="24"/>
          <w:szCs w:val="24"/>
        </w:rPr>
        <w:t>5)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F7544">
        <w:rPr>
          <w:rFonts w:asciiTheme="majorBidi" w:hAnsiTheme="majorBidi" w:cstheme="majorBidi"/>
          <w:sz w:val="24"/>
          <w:szCs w:val="24"/>
        </w:rPr>
        <w:t xml:space="preserve"> Déterminer le volume de dihydrogène dégagé.</w:t>
      </w:r>
    </w:p>
    <w:p w14:paraId="1F5CE0AE" w14:textId="77777777" w:rsidR="00EF7544" w:rsidRDefault="00EF7544" w:rsidP="00EF7544">
      <w:pPr>
        <w:autoSpaceDE w:val="0"/>
        <w:autoSpaceDN w:val="0"/>
        <w:adjustRightInd w:val="0"/>
        <w:spacing w:after="0" w:line="312" w:lineRule="auto"/>
        <w:ind w:left="-425" w:right="-709"/>
        <w:jc w:val="both"/>
        <w:rPr>
          <w:rFonts w:asciiTheme="majorBidi" w:hAnsiTheme="majorBidi" w:cstheme="majorBidi"/>
          <w:sz w:val="24"/>
          <w:szCs w:val="24"/>
        </w:rPr>
      </w:pPr>
      <w:r w:rsidRPr="00EF7544">
        <w:rPr>
          <w:rFonts w:asciiTheme="majorBidi" w:hAnsiTheme="majorBidi" w:cstheme="majorBidi"/>
          <w:b/>
          <w:bCs/>
          <w:sz w:val="24"/>
          <w:szCs w:val="24"/>
        </w:rPr>
        <w:t>6)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F7544">
        <w:rPr>
          <w:rFonts w:asciiTheme="majorBidi" w:hAnsiTheme="majorBidi" w:cstheme="majorBidi"/>
          <w:sz w:val="24"/>
          <w:szCs w:val="24"/>
        </w:rPr>
        <w:t xml:space="preserve"> Déterminer les concentrations finales en ions Na</w:t>
      </w:r>
      <w:r w:rsidRPr="00EF7544"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EF7544">
        <w:rPr>
          <w:rFonts w:asciiTheme="majorBidi" w:hAnsiTheme="majorBidi" w:cstheme="majorBidi"/>
          <w:sz w:val="24"/>
          <w:szCs w:val="24"/>
        </w:rPr>
        <w:t>et OH</w:t>
      </w:r>
      <w:r w:rsidRPr="00EF7544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EF7544">
        <w:rPr>
          <w:rFonts w:asciiTheme="majorBidi" w:hAnsiTheme="majorBidi" w:cstheme="majorBidi"/>
          <w:sz w:val="24"/>
          <w:szCs w:val="24"/>
        </w:rPr>
        <w:t>.</w:t>
      </w:r>
    </w:p>
    <w:p w14:paraId="49243932" w14:textId="77777777" w:rsidR="00EF7544" w:rsidRPr="00EF7544" w:rsidRDefault="00EF7544" w:rsidP="00EF7544">
      <w:pPr>
        <w:autoSpaceDE w:val="0"/>
        <w:autoSpaceDN w:val="0"/>
        <w:adjustRightInd w:val="0"/>
        <w:spacing w:after="0" w:line="312" w:lineRule="auto"/>
        <w:ind w:left="-425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0DB30B2C" w14:textId="77777777" w:rsidR="00EF7544" w:rsidRDefault="00EF7544" w:rsidP="00EF7544">
      <w:pPr>
        <w:spacing w:after="0" w:line="312" w:lineRule="auto"/>
        <w:ind w:left="-425" w:right="-709" w:firstLine="142"/>
        <w:jc w:val="both"/>
        <w:rPr>
          <w:rFonts w:asciiTheme="majorBidi" w:hAnsiTheme="majorBidi" w:cstheme="majorBidi"/>
          <w:sz w:val="24"/>
          <w:szCs w:val="24"/>
        </w:rPr>
      </w:pPr>
      <w:r w:rsidRPr="00E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Donnée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E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:</w:t>
      </w:r>
      <w:r w:rsidRPr="00EF7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F7544">
        <w:rPr>
          <w:rFonts w:asciiTheme="majorBidi" w:hAnsiTheme="majorBidi" w:cstheme="majorBidi"/>
          <w:sz w:val="24"/>
          <w:szCs w:val="24"/>
        </w:rPr>
        <w:t xml:space="preserve">Masse volumique de l'eau: </w:t>
      </w:r>
      <w:proofErr w:type="spellStart"/>
      <w:r w:rsidRPr="00EF7544">
        <w:rPr>
          <w:rFonts w:asciiTheme="majorBidi" w:hAnsiTheme="majorBidi" w:cstheme="majorBidi"/>
          <w:sz w:val="24"/>
          <w:szCs w:val="24"/>
        </w:rPr>
        <w:t>μ</w:t>
      </w:r>
      <w:r w:rsidRPr="00EF7544">
        <w:rPr>
          <w:rFonts w:asciiTheme="majorBidi" w:hAnsiTheme="majorBidi" w:cstheme="majorBidi"/>
          <w:sz w:val="24"/>
          <w:szCs w:val="24"/>
          <w:vertAlign w:val="subscript"/>
        </w:rPr>
        <w:t>eau</w:t>
      </w:r>
      <w:proofErr w:type="spellEnd"/>
      <w:r w:rsidRPr="00EF7544">
        <w:rPr>
          <w:rFonts w:asciiTheme="majorBidi" w:hAnsiTheme="majorBidi" w:cstheme="majorBidi"/>
          <w:sz w:val="24"/>
          <w:szCs w:val="24"/>
        </w:rPr>
        <w:t>=1000g.L</w:t>
      </w:r>
      <w:r w:rsidRPr="00EF754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EF7544">
        <w:rPr>
          <w:rFonts w:asciiTheme="majorBidi" w:hAnsiTheme="majorBidi" w:cstheme="majorBidi"/>
          <w:sz w:val="24"/>
          <w:szCs w:val="24"/>
        </w:rPr>
        <w:t>.</w:t>
      </w:r>
    </w:p>
    <w:p w14:paraId="28C0443E" w14:textId="77777777" w:rsidR="00E71644" w:rsidRDefault="00E71644" w:rsidP="00EF7544">
      <w:pPr>
        <w:spacing w:after="0" w:line="312" w:lineRule="auto"/>
        <w:ind w:left="-425" w:right="-709" w:firstLine="142"/>
        <w:jc w:val="both"/>
        <w:rPr>
          <w:rFonts w:asciiTheme="majorBidi" w:hAnsiTheme="majorBidi" w:cstheme="majorBidi"/>
          <w:sz w:val="24"/>
          <w:szCs w:val="24"/>
        </w:rPr>
      </w:pPr>
    </w:p>
    <w:p w14:paraId="7306CD45" w14:textId="77777777" w:rsidR="00E71644" w:rsidRDefault="00E71644" w:rsidP="00EF7544">
      <w:pPr>
        <w:spacing w:after="0" w:line="312" w:lineRule="auto"/>
        <w:ind w:left="-425" w:right="-709" w:firstLine="142"/>
        <w:jc w:val="both"/>
        <w:rPr>
          <w:rFonts w:asciiTheme="majorBidi" w:hAnsiTheme="majorBidi" w:cstheme="majorBidi"/>
          <w:sz w:val="24"/>
          <w:szCs w:val="24"/>
        </w:rPr>
      </w:pPr>
    </w:p>
    <w:p w14:paraId="319EDF3A" w14:textId="77777777" w:rsidR="00E71644" w:rsidRDefault="00E71644" w:rsidP="00E71644">
      <w:pPr>
        <w:tabs>
          <w:tab w:val="left" w:pos="6578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36E67F26" w14:textId="77777777" w:rsidR="00E71644" w:rsidRPr="00EF7544" w:rsidRDefault="00E71644" w:rsidP="00EF7544">
      <w:pPr>
        <w:spacing w:after="0" w:line="312" w:lineRule="auto"/>
        <w:ind w:left="-425" w:right="-709" w:firstLine="142"/>
        <w:jc w:val="both"/>
        <w:rPr>
          <w:rFonts w:asciiTheme="majorBidi" w:hAnsiTheme="majorBidi" w:cstheme="majorBidi"/>
          <w:sz w:val="24"/>
          <w:szCs w:val="24"/>
        </w:rPr>
      </w:pPr>
    </w:p>
    <w:sectPr w:rsidR="00E71644" w:rsidRPr="00EF7544" w:rsidSect="00F41D1B">
      <w:headerReference w:type="default" r:id="rId11"/>
      <w:footerReference w:type="default" r:id="rId12"/>
      <w:pgSz w:w="11906" w:h="16838"/>
      <w:pgMar w:top="3233" w:right="1416" w:bottom="1276" w:left="1417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9E485" w14:textId="77777777" w:rsidR="00B42932" w:rsidRDefault="00B42932" w:rsidP="008E7463">
      <w:pPr>
        <w:spacing w:after="0" w:line="240" w:lineRule="auto"/>
      </w:pPr>
      <w:r>
        <w:separator/>
      </w:r>
    </w:p>
  </w:endnote>
  <w:endnote w:type="continuationSeparator" w:id="0">
    <w:p w14:paraId="03CA260D" w14:textId="77777777" w:rsidR="00B42932" w:rsidRDefault="00B42932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CC2D" w14:textId="77777777" w:rsidR="002C508C" w:rsidRPr="00A320F1" w:rsidRDefault="00B42932" w:rsidP="00D842BF">
    <w:pPr>
      <w:ind w:left="-567"/>
      <w:rPr>
        <w:rFonts w:asciiTheme="majorBidi" w:hAnsiTheme="majorBidi" w:cstheme="majorBidi"/>
        <w:sz w:val="24"/>
        <w:szCs w:val="24"/>
      </w:rPr>
    </w:pPr>
    <w:r>
      <w:pict w14:anchorId="1C4D8C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3" type="#_x0000_t32" style="position:absolute;left:0;text-align:left;margin-left:-29.6pt;margin-top:-5.3pt;width:221.85pt;height:0;z-index:251693056" o:connectortype="straight" strokeweight=".25pt"/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66084E87">
        <v:rect id="_x0000_s2077" style="position:absolute;left:0;text-align:left;margin-left:459.05pt;margin-top:-10.75pt;width:15pt;height:23.2pt;rotation:180;z-index:251685888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67B96E40">
        <v:rect id="_x0000_s2076" style="position:absolute;left:0;text-align:left;margin-left:478.9pt;margin-top:-10.75pt;width:12.9pt;height:23.2pt;rotation:180;z-index:251684864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4FC78BF4">
        <v:rect id="_x0000_s2075" style="position:absolute;left:0;text-align:left;margin-left:507.6pt;margin-top:-10.75pt;width:3.55pt;height:23.2pt;rotation:180;z-index:251683840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3550EF66">
        <v:rect id="_x0000_s2074" style="position:absolute;left:0;text-align:left;margin-left:523.2pt;margin-top:-10.75pt;width:3.55pt;height:23.2pt;rotation:180;z-index:251682816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7CFCFB23">
        <v:rect id="_x0000_s2073" style="position:absolute;left:0;text-align:left;margin-left:515.75pt;margin-top:-10.75pt;width:3.55pt;height:23.2pt;rotation:180;z-index:251681792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103B5AD0">
        <v:rect id="_x0000_s2079" style="position:absolute;left:0;text-align:left;margin-left:430.85pt;margin-top:-10.75pt;width:22.85pt;height:23.2pt;rotation:180;z-index:251687936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5017A305">
        <v:rect id="_x0000_s2078" style="position:absolute;left:0;text-align:left;margin-left:496.8pt;margin-top:-10.75pt;width:6.05pt;height:23.2pt;rotation:180;z-index:251686912" fillcolor="#60f" strokecolor="blue" strokeweight="1pt">
          <v:fill color2="#f79646 [3209]"/>
          <v:shadow color="#974706 [1609]"/>
        </v:rect>
      </w:pict>
    </w:r>
    <w:r w:rsidR="00E71644">
      <w:rPr>
        <w:rFonts w:asciiTheme="majorBidi" w:hAnsiTheme="majorBidi" w:cstheme="majorBidi"/>
        <w:sz w:val="24"/>
        <w:szCs w:val="24"/>
      </w:rPr>
      <w:t xml:space="preserve">_ Pr. A. ELAAMRANI _ </w:t>
    </w:r>
    <w:r w:rsidR="002C508C" w:rsidRPr="00A320F1">
      <w:rPr>
        <w:rFonts w:asciiTheme="majorBidi" w:hAnsiTheme="majorBidi" w:cstheme="majorBidi"/>
        <w:sz w:val="24"/>
        <w:szCs w:val="24"/>
      </w:rPr>
      <w:t>a.</w:t>
    </w:r>
    <w:r w:rsidR="00D842BF">
      <w:rPr>
        <w:rFonts w:asciiTheme="majorBidi" w:hAnsiTheme="majorBidi" w:cstheme="majorBidi"/>
        <w:sz w:val="24"/>
        <w:szCs w:val="24"/>
      </w:rPr>
      <w:t>amrani@yahoo.fr</w:t>
    </w:r>
  </w:p>
  <w:p w14:paraId="789BA92B" w14:textId="77777777" w:rsidR="008E7463" w:rsidRPr="006E3625" w:rsidRDefault="00DF3479" w:rsidP="00DF3479">
    <w:pPr>
      <w:pStyle w:val="Pieddepage"/>
      <w:ind w:left="-567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DF3479">
      <w:rPr>
        <w:rFonts w:asciiTheme="majorBidi" w:hAnsiTheme="majorBidi" w:cstheme="majorBidi"/>
        <w:b/>
        <w:bC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B9EFC" w14:textId="77777777" w:rsidR="00B42932" w:rsidRDefault="00B42932" w:rsidP="008E7463">
      <w:pPr>
        <w:spacing w:after="0" w:line="240" w:lineRule="auto"/>
      </w:pPr>
      <w:r>
        <w:separator/>
      </w:r>
    </w:p>
  </w:footnote>
  <w:footnote w:type="continuationSeparator" w:id="0">
    <w:p w14:paraId="626EA8DA" w14:textId="77777777" w:rsidR="00B42932" w:rsidRDefault="00B42932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5C84" w14:textId="77777777" w:rsidR="00BD4951" w:rsidRPr="00FC03F3" w:rsidRDefault="007656F2" w:rsidP="00685E14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EF7383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34BE129A" wp14:editId="7ADC7888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B42932">
      <w:rPr>
        <w:rFonts w:ascii="Andalus" w:hAnsi="Andalus" w:cs="Andalus"/>
        <w:noProof/>
        <w:color w:val="F5892F"/>
        <w:sz w:val="24"/>
        <w:szCs w:val="24"/>
        <w:lang w:eastAsia="fr-FR"/>
      </w:rPr>
      <w:pict w14:anchorId="7708EA65">
        <v:rect id="_x0000_s2082" style="position:absolute;left:0;text-align:left;margin-left:-146.7pt;margin-top:77.85pt;width:177pt;height:40.35pt;rotation:270;z-index:251689984;mso-position-horizontal-relative:text;mso-position-vertical-relative:text" fillcolor="#6cf" stroked="f">
          <v:fill opacity="0"/>
          <v:textbox style="mso-next-textbox:#_x0000_s2082">
            <w:txbxContent>
              <w:p w14:paraId="35D5DF44" w14:textId="77777777" w:rsidR="00445D56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C</w:t>
                </w:r>
              </w:p>
              <w:p w14:paraId="68E3157B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6ABC1175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4BF6A66C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M</w:t>
                </w:r>
              </w:p>
              <w:p w14:paraId="505B4CCF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599E774A" w14:textId="77777777" w:rsidR="00CC1AA5" w:rsidRPr="00170FDD" w:rsidRDefault="00CC1AA5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B42932">
      <w:rPr>
        <w:noProof/>
        <w:color w:val="FFB3FF"/>
        <w:sz w:val="2"/>
        <w:szCs w:val="2"/>
        <w:lang w:eastAsia="fr-FR"/>
      </w:rPr>
      <w:pict w14:anchorId="2C152199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28CEDB32" w14:textId="77777777" w:rsidR="00170FDD" w:rsidRPr="00124E74" w:rsidRDefault="00170FDD" w:rsidP="00170FDD"/>
            </w:txbxContent>
          </v:textbox>
        </v:rect>
      </w:pict>
    </w:r>
    <w:r w:rsidR="00BD4951" w:rsidRPr="00EF7383">
      <w:rPr>
        <w:rFonts w:asciiTheme="majorBidi" w:hAnsiTheme="majorBidi" w:cstheme="majorBidi"/>
        <w:sz w:val="24"/>
        <w:szCs w:val="24"/>
      </w:rPr>
      <w:t>__</w:t>
    </w:r>
    <w:r w:rsidR="008E4846" w:rsidRPr="00EF7383">
      <w:rPr>
        <w:rFonts w:asciiTheme="majorBidi" w:hAnsiTheme="majorBidi" w:cstheme="majorBidi"/>
        <w:sz w:val="24"/>
        <w:szCs w:val="24"/>
      </w:rPr>
      <w:t xml:space="preserve"> </w:t>
    </w:r>
    <w:r w:rsidR="008E4846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685E14">
      <w:rPr>
        <w:rFonts w:asciiTheme="majorBidi" w:hAnsiTheme="majorBidi" w:cstheme="majorBidi"/>
        <w:i/>
        <w:iCs/>
        <w:sz w:val="24"/>
        <w:szCs w:val="24"/>
        <w:u w:val="single"/>
      </w:rPr>
      <w:t>TC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8E4846">
      <w:rPr>
        <w:rFonts w:asciiTheme="majorBidi" w:hAnsiTheme="majorBidi" w:cstheme="majorBidi"/>
        <w:b/>
        <w:bCs/>
        <w:i/>
        <w:iCs/>
        <w:sz w:val="24"/>
        <w:szCs w:val="24"/>
        <w:u w:val="single"/>
      </w:rPr>
      <w:t xml:space="preserve"> </w:t>
    </w:r>
    <w:r w:rsidR="00BD4951" w:rsidRPr="008E4846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- Fr</w:t>
    </w:r>
    <w:r w:rsidR="003D6B50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FC03F3">
      <w:rPr>
        <w:rFonts w:asciiTheme="majorBidi" w:hAnsiTheme="majorBidi" w:cstheme="majorBidi"/>
        <w:b/>
        <w:bCs/>
        <w:i/>
        <w:iCs/>
        <w:sz w:val="24"/>
        <w:szCs w:val="24"/>
      </w:rPr>
      <w:t xml:space="preserve"> </w:t>
    </w:r>
    <w:r w:rsidR="008E4846" w:rsidRPr="00EF7383">
      <w:rPr>
        <w:rFonts w:asciiTheme="majorBidi" w:hAnsiTheme="majorBidi" w:cstheme="majorBidi"/>
        <w:sz w:val="24"/>
        <w:szCs w:val="24"/>
      </w:rPr>
      <w:t xml:space="preserve"> _</w:t>
    </w:r>
    <w:r w:rsidR="00BD4951" w:rsidRPr="00EF7383">
      <w:rPr>
        <w:rFonts w:asciiTheme="majorBidi" w:hAnsiTheme="majorBidi" w:cstheme="majorBidi"/>
        <w:sz w:val="24"/>
        <w:szCs w:val="24"/>
      </w:rPr>
      <w:t>_</w:t>
    </w:r>
  </w:p>
  <w:p w14:paraId="7CF2FB82" w14:textId="77777777" w:rsidR="00170FDD" w:rsidRPr="00445D56" w:rsidRDefault="00B42932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41B6BCA1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1A6F425C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190DB76A" w14:textId="77777777" w:rsidR="00170FDD" w:rsidRPr="007656F2" w:rsidRDefault="00170FDD" w:rsidP="00430A93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430A93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18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39517D0B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0636DCA0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01BAA080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6FABEEB7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1F1E6BC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10A795FA" w14:textId="77777777" w:rsidR="00170FDD" w:rsidRPr="00BE2683" w:rsidRDefault="00170FDD" w:rsidP="00170FDD">
    <w:pPr>
      <w:rPr>
        <w:rFonts w:ascii="Andalus" w:hAnsi="Andalus" w:cs="Andalus"/>
        <w:color w:val="F5892F"/>
        <w:sz w:val="24"/>
        <w:szCs w:val="24"/>
      </w:rPr>
    </w:pPr>
  </w:p>
  <w:p w14:paraId="08315318" w14:textId="77777777" w:rsidR="00170FDD" w:rsidRDefault="00B42932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282D7544">
        <v:rect id="_x0000_s2080" style="position:absolute;margin-left:98.1pt;margin-top:10.1pt;width:393.7pt;height:27.9pt;z-index:251688960" stroked="f">
          <v:fill opacity="0"/>
          <v:textbox style="mso-next-textbox:#_x0000_s2080">
            <w:txbxContent>
              <w:p w14:paraId="0A69A481" w14:textId="77777777" w:rsidR="00BD4951" w:rsidRDefault="003D6B50" w:rsidP="008F31BE">
                <w:pPr>
                  <w:ind w:right="1549"/>
                  <w:jc w:val="center"/>
                </w:pPr>
                <w:r>
                  <w:t>__</w:t>
                </w:r>
                <w:r w:rsidR="00420B07">
                  <w:t xml:space="preserve"> </w:t>
                </w:r>
                <w:r>
                  <w:t xml:space="preserve"> </w:t>
                </w:r>
                <w:r w:rsidR="008F31BE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Avancement d’une réaction chimique</w:t>
                </w:r>
                <w:r w:rsidR="00420B07">
                  <w:rPr>
                    <w:rFonts w:ascii="Andalus" w:hAnsi="Andalus" w:cs="Andalus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t xml:space="preserve"> 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72F889AB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43C64867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8D464D2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72C981D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4D489D9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68B9004E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471"/>
    <w:multiLevelType w:val="hybridMultilevel"/>
    <w:tmpl w:val="AD089CCC"/>
    <w:lvl w:ilvl="0" w:tplc="8C808C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143135"/>
    <w:multiLevelType w:val="hybridMultilevel"/>
    <w:tmpl w:val="04FA2A2C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125C2"/>
    <w:multiLevelType w:val="hybridMultilevel"/>
    <w:tmpl w:val="9710D880"/>
    <w:lvl w:ilvl="0" w:tplc="5A26C0BA">
      <w:start w:val="1"/>
      <w:numFmt w:val="decimal"/>
      <w:lvlText w:val="%1)"/>
      <w:lvlJc w:val="left"/>
      <w:pPr>
        <w:ind w:left="-6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29126464"/>
    <w:multiLevelType w:val="hybridMultilevel"/>
    <w:tmpl w:val="4D6A2C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127930"/>
    <w:multiLevelType w:val="hybridMultilevel"/>
    <w:tmpl w:val="11541324"/>
    <w:lvl w:ilvl="0" w:tplc="C11AA442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2" w:hanging="360"/>
      </w:pPr>
    </w:lvl>
    <w:lvl w:ilvl="2" w:tplc="040C001B" w:tentative="1">
      <w:start w:val="1"/>
      <w:numFmt w:val="lowerRoman"/>
      <w:lvlText w:val="%3."/>
      <w:lvlJc w:val="right"/>
      <w:pPr>
        <w:ind w:left="2002" w:hanging="180"/>
      </w:pPr>
    </w:lvl>
    <w:lvl w:ilvl="3" w:tplc="040C000F" w:tentative="1">
      <w:start w:val="1"/>
      <w:numFmt w:val="decimal"/>
      <w:lvlText w:val="%4."/>
      <w:lvlJc w:val="left"/>
      <w:pPr>
        <w:ind w:left="2722" w:hanging="360"/>
      </w:pPr>
    </w:lvl>
    <w:lvl w:ilvl="4" w:tplc="040C0019" w:tentative="1">
      <w:start w:val="1"/>
      <w:numFmt w:val="lowerLetter"/>
      <w:lvlText w:val="%5."/>
      <w:lvlJc w:val="left"/>
      <w:pPr>
        <w:ind w:left="3442" w:hanging="360"/>
      </w:pPr>
    </w:lvl>
    <w:lvl w:ilvl="5" w:tplc="040C001B" w:tentative="1">
      <w:start w:val="1"/>
      <w:numFmt w:val="lowerRoman"/>
      <w:lvlText w:val="%6."/>
      <w:lvlJc w:val="right"/>
      <w:pPr>
        <w:ind w:left="4162" w:hanging="180"/>
      </w:pPr>
    </w:lvl>
    <w:lvl w:ilvl="6" w:tplc="040C000F" w:tentative="1">
      <w:start w:val="1"/>
      <w:numFmt w:val="decimal"/>
      <w:lvlText w:val="%7."/>
      <w:lvlJc w:val="left"/>
      <w:pPr>
        <w:ind w:left="4882" w:hanging="360"/>
      </w:pPr>
    </w:lvl>
    <w:lvl w:ilvl="7" w:tplc="040C0019" w:tentative="1">
      <w:start w:val="1"/>
      <w:numFmt w:val="lowerLetter"/>
      <w:lvlText w:val="%8."/>
      <w:lvlJc w:val="left"/>
      <w:pPr>
        <w:ind w:left="5602" w:hanging="360"/>
      </w:pPr>
    </w:lvl>
    <w:lvl w:ilvl="8" w:tplc="040C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53814AD5"/>
    <w:multiLevelType w:val="hybridMultilevel"/>
    <w:tmpl w:val="33CCA6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4F54"/>
    <w:multiLevelType w:val="hybridMultilevel"/>
    <w:tmpl w:val="541C3396"/>
    <w:lvl w:ilvl="0" w:tplc="8E5AA1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  <w:color w:val="000000" w:themeColor="text1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CBB56D6"/>
    <w:multiLevelType w:val="hybridMultilevel"/>
    <w:tmpl w:val="49CEEB3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4">
      <o:colormru v:ext="edit" colors="#ede1ff,#ffcdff,#f6903c,#fcc,#ffc1c1,#6cf,#60f"/>
    </o:shapedefaults>
    <o:shapelayout v:ext="edit">
      <o:idmap v:ext="edit" data="2"/>
      <o:rules v:ext="edit">
        <o:r id="V:Rule1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76C09"/>
    <w:rsid w:val="000F4479"/>
    <w:rsid w:val="001156F6"/>
    <w:rsid w:val="00124E74"/>
    <w:rsid w:val="00170FDD"/>
    <w:rsid w:val="00173BE5"/>
    <w:rsid w:val="00175FA9"/>
    <w:rsid w:val="00176AF4"/>
    <w:rsid w:val="001F66A0"/>
    <w:rsid w:val="00212ACD"/>
    <w:rsid w:val="002139A8"/>
    <w:rsid w:val="002155D4"/>
    <w:rsid w:val="002329E5"/>
    <w:rsid w:val="00243619"/>
    <w:rsid w:val="00273280"/>
    <w:rsid w:val="002C508C"/>
    <w:rsid w:val="002D05B8"/>
    <w:rsid w:val="002E443C"/>
    <w:rsid w:val="003143DF"/>
    <w:rsid w:val="0034286E"/>
    <w:rsid w:val="00344377"/>
    <w:rsid w:val="00361C47"/>
    <w:rsid w:val="003773C3"/>
    <w:rsid w:val="003A2A3F"/>
    <w:rsid w:val="003C21FE"/>
    <w:rsid w:val="003D0E81"/>
    <w:rsid w:val="003D6B50"/>
    <w:rsid w:val="003D6C50"/>
    <w:rsid w:val="003F03F8"/>
    <w:rsid w:val="00420B07"/>
    <w:rsid w:val="00430A93"/>
    <w:rsid w:val="00430B21"/>
    <w:rsid w:val="004326D0"/>
    <w:rsid w:val="00445D56"/>
    <w:rsid w:val="004605A4"/>
    <w:rsid w:val="00462C9F"/>
    <w:rsid w:val="00474C19"/>
    <w:rsid w:val="004C4C9E"/>
    <w:rsid w:val="004D5E46"/>
    <w:rsid w:val="004E165E"/>
    <w:rsid w:val="00502A10"/>
    <w:rsid w:val="005403D6"/>
    <w:rsid w:val="0055149A"/>
    <w:rsid w:val="0056304A"/>
    <w:rsid w:val="00587798"/>
    <w:rsid w:val="005B0074"/>
    <w:rsid w:val="005C2E1D"/>
    <w:rsid w:val="005D45C7"/>
    <w:rsid w:val="005D7A73"/>
    <w:rsid w:val="00601A12"/>
    <w:rsid w:val="00615860"/>
    <w:rsid w:val="00621A5A"/>
    <w:rsid w:val="006411A0"/>
    <w:rsid w:val="0067021E"/>
    <w:rsid w:val="00685E14"/>
    <w:rsid w:val="006E3625"/>
    <w:rsid w:val="006E47F2"/>
    <w:rsid w:val="007050A7"/>
    <w:rsid w:val="007466B6"/>
    <w:rsid w:val="00750CC6"/>
    <w:rsid w:val="00752C59"/>
    <w:rsid w:val="007576A0"/>
    <w:rsid w:val="007656F2"/>
    <w:rsid w:val="00773BB8"/>
    <w:rsid w:val="007745CF"/>
    <w:rsid w:val="0078507A"/>
    <w:rsid w:val="007965FD"/>
    <w:rsid w:val="007E45C5"/>
    <w:rsid w:val="0080041E"/>
    <w:rsid w:val="008207BD"/>
    <w:rsid w:val="00822A14"/>
    <w:rsid w:val="008345C8"/>
    <w:rsid w:val="00842715"/>
    <w:rsid w:val="008853D7"/>
    <w:rsid w:val="008A44AE"/>
    <w:rsid w:val="008E4846"/>
    <w:rsid w:val="008E7463"/>
    <w:rsid w:val="008F31BE"/>
    <w:rsid w:val="009438BF"/>
    <w:rsid w:val="009E44C6"/>
    <w:rsid w:val="009F6497"/>
    <w:rsid w:val="00A25160"/>
    <w:rsid w:val="00A320F1"/>
    <w:rsid w:val="00A41FC8"/>
    <w:rsid w:val="00A433C7"/>
    <w:rsid w:val="00A436E8"/>
    <w:rsid w:val="00A508F6"/>
    <w:rsid w:val="00A536C9"/>
    <w:rsid w:val="00AA0026"/>
    <w:rsid w:val="00AC4B6A"/>
    <w:rsid w:val="00AF427A"/>
    <w:rsid w:val="00B270F3"/>
    <w:rsid w:val="00B3441A"/>
    <w:rsid w:val="00B42932"/>
    <w:rsid w:val="00B62BB0"/>
    <w:rsid w:val="00B928A5"/>
    <w:rsid w:val="00BA755B"/>
    <w:rsid w:val="00BD4951"/>
    <w:rsid w:val="00BE2683"/>
    <w:rsid w:val="00BF023B"/>
    <w:rsid w:val="00C439C9"/>
    <w:rsid w:val="00C517A6"/>
    <w:rsid w:val="00C55342"/>
    <w:rsid w:val="00C671BE"/>
    <w:rsid w:val="00CA1CFE"/>
    <w:rsid w:val="00CC1AA5"/>
    <w:rsid w:val="00CE3E2C"/>
    <w:rsid w:val="00D16BB5"/>
    <w:rsid w:val="00D27145"/>
    <w:rsid w:val="00D33E53"/>
    <w:rsid w:val="00D772D7"/>
    <w:rsid w:val="00D77D45"/>
    <w:rsid w:val="00D842BF"/>
    <w:rsid w:val="00DA0EF6"/>
    <w:rsid w:val="00DA147A"/>
    <w:rsid w:val="00DA6151"/>
    <w:rsid w:val="00DD0DF0"/>
    <w:rsid w:val="00DF3479"/>
    <w:rsid w:val="00E53EB6"/>
    <w:rsid w:val="00E71644"/>
    <w:rsid w:val="00E727A0"/>
    <w:rsid w:val="00EB1468"/>
    <w:rsid w:val="00EB1A06"/>
    <w:rsid w:val="00EF7383"/>
    <w:rsid w:val="00EF7544"/>
    <w:rsid w:val="00F04AA4"/>
    <w:rsid w:val="00F17CDB"/>
    <w:rsid w:val="00F41D1B"/>
    <w:rsid w:val="00F42E82"/>
    <w:rsid w:val="00F721AD"/>
    <w:rsid w:val="00FC396B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1956D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F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F7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56F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E47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D2EF-212D-4D5E-8530-B61C69E8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1310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42</cp:revision>
  <cp:lastPrinted>2019-07-28T21:28:00Z</cp:lastPrinted>
  <dcterms:created xsi:type="dcterms:W3CDTF">2015-12-23T22:58:00Z</dcterms:created>
  <dcterms:modified xsi:type="dcterms:W3CDTF">2022-07-05T09:56:00Z</dcterms:modified>
</cp:coreProperties>
</file>