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7440" w:type="dxa"/>
        <w:tblInd w:w="108" w:type="dxa"/>
        <w:tblLook w:val="04A0" w:firstRow="1" w:lastRow="0" w:firstColumn="1" w:lastColumn="0" w:noHBand="0" w:noVBand="1"/>
      </w:tblPr>
      <w:tblGrid>
        <w:gridCol w:w="1843"/>
        <w:gridCol w:w="1276"/>
        <w:gridCol w:w="4321"/>
      </w:tblGrid>
      <w:tr w:rsidR="002107EF" w:rsidTr="002107EF">
        <w:tc>
          <w:tcPr>
            <w:tcW w:w="1843" w:type="dxa"/>
          </w:tcPr>
          <w:p w:rsidR="002107EF" w:rsidRPr="00E54902" w:rsidRDefault="002107EF" w:rsidP="00E83ABB">
            <w:pPr>
              <w:jc w:val="center"/>
              <w:rPr>
                <w:b/>
                <w:bCs/>
              </w:rPr>
            </w:pPr>
            <w:bookmarkStart w:id="0" w:name="_GoBack"/>
            <w:bookmarkEnd w:id="0"/>
            <w:r w:rsidRPr="00E54902">
              <w:rPr>
                <w:b/>
                <w:bCs/>
              </w:rPr>
              <w:t>Soutien scolaire</w:t>
            </w:r>
          </w:p>
        </w:tc>
        <w:tc>
          <w:tcPr>
            <w:tcW w:w="1276" w:type="dxa"/>
          </w:tcPr>
          <w:p w:rsidR="002107EF" w:rsidRPr="00E54902" w:rsidRDefault="002107EF" w:rsidP="00485BC8">
            <w:pPr>
              <w:jc w:val="center"/>
              <w:rPr>
                <w:b/>
                <w:bCs/>
              </w:rPr>
            </w:pPr>
            <w:r w:rsidRPr="00E54902">
              <w:rPr>
                <w:b/>
                <w:bCs/>
              </w:rPr>
              <w:t xml:space="preserve">Svt </w:t>
            </w:r>
            <w:r w:rsidR="00485BC8">
              <w:rPr>
                <w:b/>
                <w:bCs/>
              </w:rPr>
              <w:t>1</w:t>
            </w:r>
            <w:r w:rsidRPr="00E54902">
              <w:rPr>
                <w:b/>
                <w:bCs/>
              </w:rPr>
              <w:t>AC</w:t>
            </w:r>
          </w:p>
        </w:tc>
        <w:tc>
          <w:tcPr>
            <w:tcW w:w="4321" w:type="dxa"/>
          </w:tcPr>
          <w:p w:rsidR="002107EF" w:rsidRPr="00E54902" w:rsidRDefault="002107EF" w:rsidP="00485BC8">
            <w:pPr>
              <w:jc w:val="center"/>
              <w:rPr>
                <w:b/>
                <w:bCs/>
              </w:rPr>
            </w:pPr>
            <w:r w:rsidRPr="00E54902">
              <w:rPr>
                <w:b/>
                <w:bCs/>
              </w:rPr>
              <w:t xml:space="preserve">Exercices_ </w:t>
            </w:r>
            <w:r w:rsidR="00485BC8">
              <w:rPr>
                <w:b/>
                <w:bCs/>
              </w:rPr>
              <w:t>carte topographique</w:t>
            </w:r>
            <w:r w:rsidR="009D6550">
              <w:rPr>
                <w:b/>
                <w:bCs/>
              </w:rPr>
              <w:t>_série 3</w:t>
            </w:r>
          </w:p>
        </w:tc>
      </w:tr>
    </w:tbl>
    <w:p w:rsidR="002107EF" w:rsidRPr="00537043" w:rsidRDefault="002107EF" w:rsidP="002107EF">
      <w:pPr>
        <w:shd w:val="clear" w:color="auto" w:fill="BFBFBF" w:themeFill="background1" w:themeFillShade="BF"/>
        <w:spacing w:after="0" w:line="240" w:lineRule="auto"/>
        <w:rPr>
          <w:b/>
          <w:bCs/>
          <w:u w:val="single"/>
        </w:rPr>
      </w:pPr>
      <w:r w:rsidRPr="00537043">
        <w:rPr>
          <w:b/>
          <w:bCs/>
          <w:u w:val="single"/>
        </w:rPr>
        <w:t xml:space="preserve">Exercice 1 : </w:t>
      </w:r>
    </w:p>
    <w:p w:rsidR="00ED41AD" w:rsidRPr="009D6550" w:rsidRDefault="00ED41AD" w:rsidP="00ED41AD">
      <w:pPr>
        <w:pStyle w:val="Paragraphedeliste"/>
        <w:numPr>
          <w:ilvl w:val="0"/>
          <w:numId w:val="13"/>
        </w:numPr>
        <w:spacing w:after="0" w:line="240" w:lineRule="auto"/>
        <w:rPr>
          <w:b/>
          <w:bCs/>
          <w:color w:val="000000"/>
        </w:rPr>
      </w:pPr>
      <w:r w:rsidRPr="009D6550">
        <w:rPr>
          <w:b/>
          <w:bCs/>
          <w:color w:val="000000"/>
        </w:rPr>
        <w:t>Relier par une flèche les deux groupes.</w:t>
      </w:r>
    </w:p>
    <w:tbl>
      <w:tblPr>
        <w:tblStyle w:val="Grilledutableau"/>
        <w:tblW w:w="7905" w:type="dxa"/>
        <w:tblLook w:val="04A0" w:firstRow="1" w:lastRow="0" w:firstColumn="1" w:lastColumn="0" w:noHBand="0" w:noVBand="1"/>
      </w:tblPr>
      <w:tblGrid>
        <w:gridCol w:w="1809"/>
        <w:gridCol w:w="567"/>
        <w:gridCol w:w="5529"/>
      </w:tblGrid>
      <w:tr w:rsidR="00ED41AD" w:rsidTr="007F7C14">
        <w:tc>
          <w:tcPr>
            <w:tcW w:w="1809" w:type="dxa"/>
            <w:vAlign w:val="center"/>
          </w:tcPr>
          <w:p w:rsidR="00ED41AD" w:rsidRPr="007F7C14" w:rsidRDefault="00ED41AD" w:rsidP="00ED41AD">
            <w:pPr>
              <w:rPr>
                <w:rFonts w:asciiTheme="minorBidi" w:hAnsiTheme="minorBidi"/>
                <w:sz w:val="20"/>
                <w:szCs w:val="20"/>
              </w:rPr>
            </w:pPr>
            <w:r w:rsidRPr="007F7C14">
              <w:rPr>
                <w:rFonts w:asciiTheme="minorBidi" w:hAnsiTheme="minorBidi"/>
                <w:color w:val="000000"/>
                <w:sz w:val="20"/>
                <w:szCs w:val="20"/>
              </w:rPr>
              <w:t>La légende</w:t>
            </w:r>
          </w:p>
        </w:tc>
        <w:tc>
          <w:tcPr>
            <w:tcW w:w="567" w:type="dxa"/>
            <w:vMerge w:val="restart"/>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Permet de déterminer les distances réelles.</w:t>
            </w:r>
          </w:p>
        </w:tc>
      </w:tr>
      <w:tr w:rsidR="00ED41AD" w:rsidTr="007F7C14">
        <w:tc>
          <w:tcPr>
            <w:tcW w:w="1809" w:type="dxa"/>
            <w:vAlign w:val="center"/>
          </w:tcPr>
          <w:p w:rsidR="00ED41AD" w:rsidRPr="007F7C14" w:rsidRDefault="00ED41AD" w:rsidP="00ED41AD">
            <w:pPr>
              <w:rPr>
                <w:rFonts w:asciiTheme="minorBidi" w:hAnsiTheme="minorBidi"/>
                <w:sz w:val="20"/>
                <w:szCs w:val="20"/>
              </w:rPr>
            </w:pPr>
            <w:r w:rsidRPr="007F7C14">
              <w:rPr>
                <w:rFonts w:asciiTheme="minorBidi" w:hAnsiTheme="minorBidi"/>
                <w:color w:val="000000"/>
                <w:sz w:val="20"/>
                <w:szCs w:val="20"/>
              </w:rPr>
              <w:t>L’orientation</w:t>
            </w:r>
          </w:p>
        </w:tc>
        <w:tc>
          <w:tcPr>
            <w:tcW w:w="567" w:type="dxa"/>
            <w:vMerge/>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Permet d’orienter la carte dans le terrain.</w:t>
            </w:r>
          </w:p>
        </w:tc>
      </w:tr>
      <w:tr w:rsidR="00ED41AD" w:rsidTr="007F7C14">
        <w:tc>
          <w:tcPr>
            <w:tcW w:w="1809" w:type="dxa"/>
            <w:vAlign w:val="center"/>
          </w:tcPr>
          <w:p w:rsidR="00ED41AD" w:rsidRPr="007F7C14" w:rsidRDefault="00ED41AD" w:rsidP="00ED41AD">
            <w:pPr>
              <w:rPr>
                <w:rFonts w:asciiTheme="minorBidi" w:hAnsiTheme="minorBidi"/>
                <w:sz w:val="20"/>
                <w:szCs w:val="20"/>
              </w:rPr>
            </w:pPr>
            <w:r w:rsidRPr="007F7C14">
              <w:rPr>
                <w:rFonts w:asciiTheme="minorBidi" w:hAnsiTheme="minorBidi"/>
                <w:color w:val="000000"/>
                <w:sz w:val="20"/>
                <w:szCs w:val="20"/>
              </w:rPr>
              <w:t>L’échelle</w:t>
            </w:r>
          </w:p>
        </w:tc>
        <w:tc>
          <w:tcPr>
            <w:tcW w:w="567" w:type="dxa"/>
            <w:vMerge/>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Ensemble de symboles et couleurs qui permettent de lire et comprendre la carte.</w:t>
            </w:r>
          </w:p>
        </w:tc>
      </w:tr>
      <w:tr w:rsidR="00ED41AD" w:rsidTr="007F7C14">
        <w:tc>
          <w:tcPr>
            <w:tcW w:w="1809" w:type="dxa"/>
            <w:vAlign w:val="center"/>
          </w:tcPr>
          <w:p w:rsidR="00ED41AD" w:rsidRPr="007F7C14" w:rsidRDefault="00ED41AD" w:rsidP="00ED41AD">
            <w:pPr>
              <w:rPr>
                <w:rFonts w:asciiTheme="minorBidi" w:hAnsiTheme="minorBidi"/>
                <w:sz w:val="20"/>
                <w:szCs w:val="20"/>
              </w:rPr>
            </w:pPr>
            <w:r w:rsidRPr="007F7C14">
              <w:rPr>
                <w:rFonts w:asciiTheme="minorBidi" w:hAnsiTheme="minorBidi"/>
                <w:color w:val="000000"/>
                <w:sz w:val="20"/>
                <w:szCs w:val="20"/>
              </w:rPr>
              <w:t>L’équidistance</w:t>
            </w:r>
          </w:p>
        </w:tc>
        <w:tc>
          <w:tcPr>
            <w:tcW w:w="567" w:type="dxa"/>
            <w:vMerge/>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Différence de hauteur entre deux courbes de niveau successives</w:t>
            </w:r>
          </w:p>
        </w:tc>
      </w:tr>
      <w:tr w:rsidR="00ED41AD" w:rsidTr="007F7C14">
        <w:tc>
          <w:tcPr>
            <w:tcW w:w="1809" w:type="dxa"/>
            <w:vAlign w:val="center"/>
          </w:tcPr>
          <w:p w:rsidR="00ED41AD" w:rsidRPr="007F7C14" w:rsidRDefault="00683146" w:rsidP="00683146">
            <w:pPr>
              <w:ind w:left="-142" w:right="-108"/>
              <w:jc w:val="center"/>
              <w:rPr>
                <w:rFonts w:asciiTheme="minorBidi" w:hAnsiTheme="minorBidi"/>
                <w:sz w:val="20"/>
                <w:szCs w:val="20"/>
              </w:rPr>
            </w:pPr>
            <w:r w:rsidRPr="007F7C14">
              <w:rPr>
                <w:rFonts w:asciiTheme="minorBidi" w:hAnsiTheme="minorBidi"/>
                <w:color w:val="000000"/>
                <w:sz w:val="20"/>
                <w:szCs w:val="20"/>
              </w:rPr>
              <w:t>Carte topographique</w:t>
            </w:r>
          </w:p>
        </w:tc>
        <w:tc>
          <w:tcPr>
            <w:tcW w:w="567" w:type="dxa"/>
            <w:vMerge/>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Représentation simplifiée, sur un plan d’une partie de la surface de la terre.</w:t>
            </w:r>
          </w:p>
        </w:tc>
      </w:tr>
      <w:tr w:rsidR="00ED41AD" w:rsidTr="007F7C14">
        <w:tc>
          <w:tcPr>
            <w:tcW w:w="1809" w:type="dxa"/>
            <w:vAlign w:val="center"/>
          </w:tcPr>
          <w:p w:rsidR="00ED41AD" w:rsidRPr="007F7C14" w:rsidRDefault="00683146" w:rsidP="00ED41AD">
            <w:pPr>
              <w:rPr>
                <w:rFonts w:asciiTheme="minorBidi" w:hAnsiTheme="minorBidi"/>
                <w:sz w:val="20"/>
                <w:szCs w:val="20"/>
              </w:rPr>
            </w:pPr>
            <w:r w:rsidRPr="007F7C14">
              <w:rPr>
                <w:rFonts w:asciiTheme="minorBidi" w:hAnsiTheme="minorBidi"/>
                <w:sz w:val="20"/>
                <w:szCs w:val="20"/>
              </w:rPr>
              <w:t>Courbes de niveau</w:t>
            </w:r>
          </w:p>
        </w:tc>
        <w:tc>
          <w:tcPr>
            <w:tcW w:w="567" w:type="dxa"/>
            <w:vMerge/>
          </w:tcPr>
          <w:p w:rsidR="00ED41AD" w:rsidRPr="007F7C14" w:rsidRDefault="00ED41AD" w:rsidP="00ED41AD">
            <w:pPr>
              <w:rPr>
                <w:rFonts w:asciiTheme="minorBidi" w:hAnsiTheme="minorBidi"/>
                <w:sz w:val="20"/>
                <w:szCs w:val="20"/>
              </w:rPr>
            </w:pPr>
          </w:p>
        </w:tc>
        <w:tc>
          <w:tcPr>
            <w:tcW w:w="5529" w:type="dxa"/>
          </w:tcPr>
          <w:p w:rsidR="00ED41AD" w:rsidRPr="007F7C14" w:rsidRDefault="00ED41AD" w:rsidP="00683146">
            <w:pPr>
              <w:ind w:left="-108" w:right="-108"/>
              <w:rPr>
                <w:rFonts w:asciiTheme="minorBidi" w:hAnsiTheme="minorBidi"/>
                <w:sz w:val="20"/>
                <w:szCs w:val="20"/>
              </w:rPr>
            </w:pPr>
            <w:r w:rsidRPr="007F7C14">
              <w:rPr>
                <w:rFonts w:asciiTheme="minorBidi" w:hAnsiTheme="minorBidi"/>
                <w:color w:val="000000"/>
                <w:sz w:val="20"/>
                <w:szCs w:val="20"/>
              </w:rPr>
              <w:t>Lignes numérotées reliant les points ayant la même hauteur</w:t>
            </w:r>
          </w:p>
        </w:tc>
      </w:tr>
    </w:tbl>
    <w:p w:rsidR="00A8555B" w:rsidRPr="009D6550" w:rsidRDefault="00A8555B" w:rsidP="00A8555B">
      <w:pPr>
        <w:pStyle w:val="Paragraphedeliste"/>
        <w:numPr>
          <w:ilvl w:val="0"/>
          <w:numId w:val="13"/>
        </w:numPr>
        <w:spacing w:after="0" w:line="240" w:lineRule="auto"/>
        <w:rPr>
          <w:b/>
          <w:bCs/>
          <w:color w:val="000000"/>
        </w:rPr>
      </w:pPr>
      <w:r w:rsidRPr="009D6550">
        <w:rPr>
          <w:b/>
          <w:bCs/>
          <w:color w:val="000000"/>
        </w:rPr>
        <w:t>Répondre par vrai ou faux :</w:t>
      </w:r>
    </w:p>
    <w:p w:rsidR="00A8555B" w:rsidRPr="00A8555B" w:rsidRDefault="00A8555B" w:rsidP="00A8555B">
      <w:pPr>
        <w:pStyle w:val="Default"/>
        <w:numPr>
          <w:ilvl w:val="0"/>
          <w:numId w:val="15"/>
        </w:numPr>
        <w:ind w:left="284" w:hanging="284"/>
        <w:jc w:val="both"/>
        <w:rPr>
          <w:rFonts w:asciiTheme="minorHAnsi" w:hAnsiTheme="minorHAnsi" w:cstheme="minorBidi"/>
          <w:color w:val="auto"/>
          <w:sz w:val="21"/>
          <w:szCs w:val="21"/>
        </w:rPr>
      </w:pPr>
      <w:r w:rsidRPr="00A8555B">
        <w:rPr>
          <w:rFonts w:asciiTheme="minorHAnsi" w:hAnsiTheme="minorHAnsi" w:cstheme="minorBidi"/>
          <w:color w:val="auto"/>
          <w:sz w:val="21"/>
          <w:szCs w:val="21"/>
        </w:rPr>
        <w:t xml:space="preserve">Le profil topographique permet de suivre les variations d’altitude entre deux endroits différents du milieu étudié…………………. </w:t>
      </w:r>
    </w:p>
    <w:p w:rsidR="00A8555B" w:rsidRPr="00A8555B" w:rsidRDefault="00A8555B" w:rsidP="00A8555B">
      <w:pPr>
        <w:pStyle w:val="Default"/>
        <w:numPr>
          <w:ilvl w:val="0"/>
          <w:numId w:val="15"/>
        </w:numPr>
        <w:ind w:left="284" w:hanging="284"/>
        <w:jc w:val="both"/>
        <w:rPr>
          <w:rFonts w:asciiTheme="minorHAnsi" w:hAnsiTheme="minorHAnsi" w:cstheme="minorBidi"/>
          <w:color w:val="auto"/>
          <w:sz w:val="21"/>
          <w:szCs w:val="21"/>
        </w:rPr>
      </w:pPr>
      <w:r w:rsidRPr="00A8555B">
        <w:rPr>
          <w:rFonts w:asciiTheme="minorHAnsi" w:hAnsiTheme="minorHAnsi" w:cstheme="minorBidi"/>
          <w:color w:val="auto"/>
          <w:sz w:val="21"/>
          <w:szCs w:val="21"/>
        </w:rPr>
        <w:t xml:space="preserve">La distance entre deux points côtés successifs s’appelle l’équidistance…………………….. </w:t>
      </w:r>
    </w:p>
    <w:p w:rsidR="00A8555B" w:rsidRPr="00A8555B" w:rsidRDefault="00A8555B" w:rsidP="00A8555B">
      <w:pPr>
        <w:pStyle w:val="Default"/>
        <w:numPr>
          <w:ilvl w:val="0"/>
          <w:numId w:val="15"/>
        </w:numPr>
        <w:ind w:left="284" w:hanging="284"/>
        <w:jc w:val="both"/>
        <w:rPr>
          <w:rFonts w:asciiTheme="minorHAnsi" w:hAnsiTheme="minorHAnsi" w:cstheme="minorBidi"/>
          <w:color w:val="auto"/>
          <w:sz w:val="21"/>
          <w:szCs w:val="21"/>
        </w:rPr>
      </w:pPr>
      <w:r w:rsidRPr="00A8555B">
        <w:rPr>
          <w:rFonts w:asciiTheme="minorHAnsi" w:hAnsiTheme="minorHAnsi" w:cstheme="minorBidi"/>
          <w:color w:val="auto"/>
          <w:sz w:val="21"/>
          <w:szCs w:val="21"/>
        </w:rPr>
        <w:t>Une fois sur le terrain ; on doit d’abord s’orienter par rapport au s</w:t>
      </w:r>
      <w:r w:rsidR="009D6550">
        <w:rPr>
          <w:rFonts w:asciiTheme="minorHAnsi" w:hAnsiTheme="minorHAnsi" w:cstheme="minorBidi"/>
          <w:color w:val="auto"/>
          <w:sz w:val="21"/>
          <w:szCs w:val="21"/>
        </w:rPr>
        <w:t>ud en utilisant la boussole……………………</w:t>
      </w:r>
    </w:p>
    <w:p w:rsidR="009D6550" w:rsidRDefault="00A8555B" w:rsidP="009D6550">
      <w:pPr>
        <w:pStyle w:val="Paragraphedeliste"/>
        <w:numPr>
          <w:ilvl w:val="0"/>
          <w:numId w:val="15"/>
        </w:numPr>
        <w:spacing w:line="240" w:lineRule="auto"/>
        <w:ind w:left="284" w:hanging="284"/>
        <w:jc w:val="both"/>
        <w:rPr>
          <w:sz w:val="21"/>
          <w:szCs w:val="21"/>
        </w:rPr>
      </w:pPr>
      <w:r w:rsidRPr="00A8555B">
        <w:rPr>
          <w:sz w:val="21"/>
          <w:szCs w:val="21"/>
        </w:rPr>
        <w:t>Les courbes de niveau représentent des lignes qui relient les points du</w:t>
      </w:r>
      <w:r w:rsidR="009D6550">
        <w:rPr>
          <w:sz w:val="21"/>
          <w:szCs w:val="21"/>
        </w:rPr>
        <w:t xml:space="preserve"> relief d’égale altitude …………….</w:t>
      </w:r>
      <w:r w:rsidR="00DD1606">
        <w:rPr>
          <w:sz w:val="21"/>
          <w:szCs w:val="21"/>
        </w:rPr>
        <w:t xml:space="preserve"> </w:t>
      </w:r>
    </w:p>
    <w:p w:rsidR="00DD1606" w:rsidRDefault="00DD1606" w:rsidP="009D6550">
      <w:pPr>
        <w:pStyle w:val="Paragraphedeliste"/>
        <w:numPr>
          <w:ilvl w:val="0"/>
          <w:numId w:val="15"/>
        </w:numPr>
        <w:spacing w:line="240" w:lineRule="auto"/>
        <w:ind w:left="284" w:hanging="284"/>
        <w:jc w:val="both"/>
        <w:rPr>
          <w:sz w:val="21"/>
          <w:szCs w:val="21"/>
        </w:rPr>
      </w:pPr>
      <w:r>
        <w:rPr>
          <w:sz w:val="21"/>
          <w:szCs w:val="21"/>
        </w:rPr>
        <w:t>Pour s’orienter on utilise l’échelle de la carte topographique ………………….</w:t>
      </w:r>
    </w:p>
    <w:p w:rsidR="00DD1606" w:rsidRPr="009D6550" w:rsidRDefault="00DD1606" w:rsidP="009D6550">
      <w:pPr>
        <w:pStyle w:val="Paragraphedeliste"/>
        <w:numPr>
          <w:ilvl w:val="0"/>
          <w:numId w:val="15"/>
        </w:numPr>
        <w:spacing w:line="240" w:lineRule="auto"/>
        <w:ind w:left="284" w:hanging="284"/>
        <w:jc w:val="both"/>
        <w:rPr>
          <w:sz w:val="21"/>
          <w:szCs w:val="21"/>
        </w:rPr>
      </w:pPr>
      <w:r>
        <w:rPr>
          <w:sz w:val="21"/>
          <w:szCs w:val="21"/>
        </w:rPr>
        <w:t>La carte topographique représente la nature des roches …………………………..</w:t>
      </w:r>
    </w:p>
    <w:p w:rsidR="009D6550" w:rsidRPr="009D6550" w:rsidRDefault="009D6550" w:rsidP="009D6550">
      <w:pPr>
        <w:pStyle w:val="Paragraphedeliste"/>
        <w:numPr>
          <w:ilvl w:val="0"/>
          <w:numId w:val="13"/>
        </w:numPr>
        <w:spacing w:after="0" w:line="240" w:lineRule="auto"/>
        <w:ind w:left="426"/>
        <w:jc w:val="both"/>
        <w:rPr>
          <w:b/>
          <w:bCs/>
          <w:color w:val="000000"/>
        </w:rPr>
      </w:pPr>
      <w:r w:rsidRPr="009D6550">
        <w:rPr>
          <w:b/>
          <w:bCs/>
          <w:color w:val="000000"/>
        </w:rPr>
        <w:t xml:space="preserve">La sortie géologique nécessite du matériel qui facilite le bon déroulement des activités sur le terrain. Donner quatre outils qu’on peut utiliser pendant la sortie tout en donnant pour chacun son utilité. </w:t>
      </w:r>
    </w:p>
    <w:p w:rsidR="00173DA3" w:rsidRDefault="00173DA3" w:rsidP="00A156F0">
      <w:pPr>
        <w:pStyle w:val="Paragraphedeliste"/>
        <w:numPr>
          <w:ilvl w:val="0"/>
          <w:numId w:val="13"/>
        </w:numPr>
        <w:spacing w:after="0" w:line="240" w:lineRule="auto"/>
        <w:ind w:left="426"/>
        <w:jc w:val="both"/>
        <w:rPr>
          <w:b/>
          <w:bCs/>
          <w:color w:val="000000"/>
        </w:rPr>
      </w:pPr>
      <w:r>
        <w:rPr>
          <w:b/>
          <w:bCs/>
          <w:color w:val="000000"/>
        </w:rPr>
        <w:t xml:space="preserve">Questions à propos de l’échelle : </w:t>
      </w:r>
    </w:p>
    <w:p w:rsidR="009D6550" w:rsidRPr="00173DA3" w:rsidRDefault="00A156F0" w:rsidP="00D85C30">
      <w:pPr>
        <w:pStyle w:val="Paragraphedeliste"/>
        <w:numPr>
          <w:ilvl w:val="0"/>
          <w:numId w:val="16"/>
        </w:numPr>
        <w:spacing w:after="0" w:line="240" w:lineRule="auto"/>
        <w:ind w:left="426"/>
        <w:jc w:val="both"/>
        <w:rPr>
          <w:color w:val="000000"/>
        </w:rPr>
      </w:pPr>
      <w:r w:rsidRPr="00173DA3">
        <w:rPr>
          <w:color w:val="000000"/>
        </w:rPr>
        <w:t>calculer l’échelle de la carte sachant que 600m sur le terrain est représenté sur la carte par 6 cm.</w:t>
      </w:r>
    </w:p>
    <w:p w:rsidR="00683146" w:rsidRPr="00173DA3" w:rsidRDefault="00683146" w:rsidP="00D85C30">
      <w:pPr>
        <w:pStyle w:val="Paragraphedeliste"/>
        <w:numPr>
          <w:ilvl w:val="0"/>
          <w:numId w:val="16"/>
        </w:numPr>
        <w:spacing w:after="0" w:line="240" w:lineRule="auto"/>
        <w:ind w:left="426"/>
        <w:jc w:val="both"/>
        <w:rPr>
          <w:color w:val="000000"/>
        </w:rPr>
      </w:pPr>
      <w:r w:rsidRPr="00173DA3">
        <w:rPr>
          <w:color w:val="000000"/>
        </w:rPr>
        <w:t xml:space="preserve">Mesurer une distance de 5.5cm sur une carte au 1/50 000. Quelle est distance représente-t-elle. </w:t>
      </w:r>
    </w:p>
    <w:p w:rsidR="00ED41AD" w:rsidRDefault="00173DA3" w:rsidP="00D85C30">
      <w:pPr>
        <w:pStyle w:val="Paragraphedeliste"/>
        <w:numPr>
          <w:ilvl w:val="0"/>
          <w:numId w:val="16"/>
        </w:numPr>
        <w:spacing w:after="0" w:line="240" w:lineRule="auto"/>
        <w:ind w:left="426"/>
        <w:jc w:val="both"/>
        <w:rPr>
          <w:color w:val="000000"/>
        </w:rPr>
      </w:pPr>
      <w:r w:rsidRPr="00173DA3">
        <w:rPr>
          <w:color w:val="000000"/>
        </w:rPr>
        <w:t xml:space="preserve">Combien faut-il de cm pour représenter 18km sur une carte au 1/250 000. </w:t>
      </w:r>
    </w:p>
    <w:p w:rsidR="00D85C30" w:rsidRPr="00D85C30" w:rsidRDefault="00D85C30" w:rsidP="00D85C30">
      <w:pPr>
        <w:pStyle w:val="Paragraphedeliste"/>
        <w:numPr>
          <w:ilvl w:val="0"/>
          <w:numId w:val="16"/>
        </w:numPr>
        <w:spacing w:after="0" w:line="240" w:lineRule="auto"/>
        <w:ind w:left="426"/>
        <w:jc w:val="both"/>
        <w:rPr>
          <w:color w:val="000000"/>
        </w:rPr>
      </w:pPr>
      <w:r w:rsidRPr="00D85C30">
        <w:rPr>
          <w:color w:val="000000"/>
        </w:rPr>
        <w:t>Calculer la distance réelle correspondante à une distance réduite de 6 cm sur une carte à</w:t>
      </w:r>
      <w:r>
        <w:rPr>
          <w:color w:val="000000"/>
        </w:rPr>
        <w:t xml:space="preserve"> </w:t>
      </w:r>
      <w:r w:rsidRPr="00D85C30">
        <w:rPr>
          <w:color w:val="000000"/>
        </w:rPr>
        <w:t>l’échelle de 1 / 50</w:t>
      </w:r>
      <w:r w:rsidRPr="00D85C30">
        <w:rPr>
          <w:rFonts w:hint="eastAsia"/>
          <w:color w:val="000000"/>
        </w:rPr>
        <w:t> </w:t>
      </w:r>
      <w:r w:rsidRPr="00D85C30">
        <w:rPr>
          <w:color w:val="000000"/>
        </w:rPr>
        <w:t>000.</w:t>
      </w:r>
    </w:p>
    <w:p w:rsidR="00D85C30" w:rsidRDefault="00D85C30" w:rsidP="00D85C30">
      <w:pPr>
        <w:pStyle w:val="Paragraphedeliste"/>
        <w:numPr>
          <w:ilvl w:val="0"/>
          <w:numId w:val="16"/>
        </w:numPr>
        <w:spacing w:after="0" w:line="240" w:lineRule="auto"/>
        <w:ind w:left="426"/>
        <w:jc w:val="both"/>
        <w:rPr>
          <w:color w:val="000000"/>
        </w:rPr>
      </w:pPr>
      <w:r w:rsidRPr="00D85C30">
        <w:rPr>
          <w:color w:val="000000"/>
        </w:rPr>
        <w:t>Calculer la distance réduite, correspondante à une distance réelle de 5 Km, sur une carte</w:t>
      </w:r>
      <w:r>
        <w:rPr>
          <w:color w:val="000000"/>
        </w:rPr>
        <w:t xml:space="preserve"> </w:t>
      </w:r>
      <w:r w:rsidRPr="00D85C30">
        <w:rPr>
          <w:color w:val="000000"/>
        </w:rPr>
        <w:t>à l’échelle de 1 / 25</w:t>
      </w:r>
      <w:r w:rsidR="006876FE">
        <w:rPr>
          <w:color w:val="000000"/>
        </w:rPr>
        <w:t> </w:t>
      </w:r>
      <w:r w:rsidRPr="00D85C30">
        <w:rPr>
          <w:color w:val="000000"/>
        </w:rPr>
        <w:t>000</w:t>
      </w:r>
    </w:p>
    <w:p w:rsidR="006876FE" w:rsidRDefault="006876FE" w:rsidP="00D85C30">
      <w:pPr>
        <w:pStyle w:val="Paragraphedeliste"/>
        <w:numPr>
          <w:ilvl w:val="0"/>
          <w:numId w:val="16"/>
        </w:numPr>
        <w:spacing w:after="0" w:line="240" w:lineRule="auto"/>
        <w:ind w:left="426"/>
        <w:jc w:val="both"/>
        <w:rPr>
          <w:color w:val="000000"/>
        </w:rPr>
      </w:pPr>
      <w:r>
        <w:rPr>
          <w:color w:val="000000"/>
        </w:rPr>
        <w:t>L’échelle d’une carte est 1/50000,  quelle est la distance réelle représentée par 1cm sur la carte.</w:t>
      </w:r>
    </w:p>
    <w:p w:rsidR="00DD1606" w:rsidRPr="00173DA3" w:rsidRDefault="00DD1606" w:rsidP="00DD1606">
      <w:pPr>
        <w:pStyle w:val="Paragraphedeliste"/>
        <w:numPr>
          <w:ilvl w:val="0"/>
          <w:numId w:val="16"/>
        </w:numPr>
        <w:spacing w:after="0" w:line="240" w:lineRule="auto"/>
        <w:ind w:left="426"/>
        <w:jc w:val="both"/>
        <w:rPr>
          <w:color w:val="000000"/>
        </w:rPr>
      </w:pPr>
      <w:r>
        <w:rPr>
          <w:color w:val="000000"/>
        </w:rPr>
        <w:t>Soit une distance de 6cm séparant deux points sur une carte topographique. Sachant que la distance réelle entre les deux points est 1.2km, calculer l’échelle de cette carte.</w:t>
      </w:r>
    </w:p>
    <w:p w:rsidR="00DC40A4" w:rsidRPr="00DC40A4" w:rsidRDefault="00DC40A4" w:rsidP="00DC40A4">
      <w:pPr>
        <w:shd w:val="clear" w:color="auto" w:fill="BFBFBF" w:themeFill="background1" w:themeFillShade="BF"/>
        <w:spacing w:after="0" w:line="240" w:lineRule="auto"/>
        <w:rPr>
          <w:b/>
          <w:bCs/>
          <w:u w:val="single"/>
        </w:rPr>
      </w:pPr>
      <w:r w:rsidRPr="00537043">
        <w:rPr>
          <w:b/>
          <w:bCs/>
          <w:u w:val="single"/>
        </w:rPr>
        <w:t xml:space="preserve">Exercice </w:t>
      </w:r>
      <w:r>
        <w:rPr>
          <w:b/>
          <w:bCs/>
          <w:u w:val="single"/>
        </w:rPr>
        <w:t>2</w:t>
      </w:r>
      <w:r w:rsidRPr="00537043">
        <w:rPr>
          <w:b/>
          <w:bCs/>
          <w:u w:val="single"/>
        </w:rPr>
        <w:t xml:space="preserve"> : </w:t>
      </w:r>
    </w:p>
    <w:p w:rsidR="00ED41AD" w:rsidRPr="00E731C0" w:rsidRDefault="00ED41AD" w:rsidP="00ED41AD">
      <w:pPr>
        <w:pStyle w:val="Default"/>
        <w:rPr>
          <w:rFonts w:asciiTheme="minorHAnsi" w:hAnsiTheme="minorHAnsi" w:cstheme="minorHAnsi"/>
          <w:sz w:val="22"/>
          <w:szCs w:val="22"/>
        </w:rPr>
      </w:pPr>
      <w:r w:rsidRPr="00E731C0">
        <w:rPr>
          <w:rFonts w:asciiTheme="minorHAnsi" w:hAnsiTheme="minorHAnsi" w:cstheme="minorHAnsi"/>
          <w:sz w:val="22"/>
          <w:szCs w:val="22"/>
        </w:rPr>
        <w:t xml:space="preserve">Soit l’extrait de carte topographique ci-dessous </w:t>
      </w:r>
    </w:p>
    <w:p w:rsidR="00ED41AD" w:rsidRDefault="00ED41AD" w:rsidP="00ED41AD">
      <w:pPr>
        <w:pStyle w:val="Default"/>
        <w:rPr>
          <w:rFonts w:asciiTheme="minorHAnsi" w:hAnsiTheme="minorHAnsi" w:cstheme="minorHAnsi"/>
          <w:b/>
          <w:bCs/>
          <w:sz w:val="22"/>
          <w:szCs w:val="22"/>
        </w:rPr>
      </w:pPr>
      <w:r w:rsidRPr="00ED41AD">
        <w:rPr>
          <w:rFonts w:asciiTheme="minorHAnsi" w:hAnsiTheme="minorHAnsi" w:cstheme="minorHAnsi"/>
          <w:b/>
          <w:bCs/>
          <w:noProof/>
          <w:sz w:val="22"/>
          <w:szCs w:val="22"/>
          <w:lang w:eastAsia="fr-FR"/>
        </w:rPr>
        <w:drawing>
          <wp:inline distT="0" distB="0" distL="0" distR="0">
            <wp:extent cx="4841875" cy="2173037"/>
            <wp:effectExtent l="19050" t="19050" r="15875" b="17713"/>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41875" cy="2173037"/>
                    </a:xfrm>
                    <a:prstGeom prst="rect">
                      <a:avLst/>
                    </a:prstGeom>
                    <a:noFill/>
                    <a:ln w="9525">
                      <a:solidFill>
                        <a:schemeClr val="tx1"/>
                      </a:solidFill>
                      <a:miter lim="800000"/>
                      <a:headEnd/>
                      <a:tailEnd/>
                    </a:ln>
                  </pic:spPr>
                </pic:pic>
              </a:graphicData>
            </a:graphic>
          </wp:inline>
        </w:drawing>
      </w:r>
    </w:p>
    <w:p w:rsidR="00A156F0" w:rsidRPr="006876FE" w:rsidRDefault="00A156F0" w:rsidP="006876FE">
      <w:pPr>
        <w:pStyle w:val="Paragraphedeliste"/>
        <w:numPr>
          <w:ilvl w:val="0"/>
          <w:numId w:val="1"/>
        </w:numPr>
        <w:spacing w:after="0" w:line="240" w:lineRule="auto"/>
        <w:rPr>
          <w:sz w:val="21"/>
          <w:szCs w:val="21"/>
        </w:rPr>
      </w:pPr>
      <w:r w:rsidRPr="006876FE">
        <w:rPr>
          <w:sz w:val="21"/>
          <w:szCs w:val="21"/>
        </w:rPr>
        <w:t>Que signifie l’échelle 1/50 000 ?</w:t>
      </w:r>
      <w:r w:rsidR="006876FE" w:rsidRPr="006876FE">
        <w:rPr>
          <w:sz w:val="21"/>
          <w:szCs w:val="21"/>
        </w:rPr>
        <w:t xml:space="preserve"> et </w:t>
      </w:r>
      <w:r w:rsidR="006876FE">
        <w:rPr>
          <w:sz w:val="21"/>
          <w:szCs w:val="21"/>
        </w:rPr>
        <w:t>q</w:t>
      </w:r>
      <w:r w:rsidRPr="006876FE">
        <w:rPr>
          <w:sz w:val="21"/>
          <w:szCs w:val="21"/>
        </w:rPr>
        <w:t>ue représente le point 380.</w:t>
      </w:r>
    </w:p>
    <w:p w:rsidR="00ED41AD" w:rsidRPr="00ED41AD" w:rsidRDefault="00A156F0" w:rsidP="00ED41AD">
      <w:pPr>
        <w:pStyle w:val="Paragraphedeliste"/>
        <w:numPr>
          <w:ilvl w:val="0"/>
          <w:numId w:val="1"/>
        </w:numPr>
        <w:spacing w:after="0" w:line="240" w:lineRule="auto"/>
        <w:rPr>
          <w:sz w:val="21"/>
          <w:szCs w:val="21"/>
        </w:rPr>
      </w:pPr>
      <w:r w:rsidRPr="00A156F0">
        <w:rPr>
          <w:sz w:val="21"/>
          <w:szCs w:val="21"/>
        </w:rPr>
        <w:t>Définir l’é</w:t>
      </w:r>
      <w:r>
        <w:rPr>
          <w:sz w:val="21"/>
          <w:szCs w:val="21"/>
        </w:rPr>
        <w:t xml:space="preserve">quidistance et trouver sa valeur  </w:t>
      </w:r>
      <w:r w:rsidR="006876FE">
        <w:rPr>
          <w:sz w:val="21"/>
          <w:szCs w:val="21"/>
        </w:rPr>
        <w:t xml:space="preserve"> </w:t>
      </w:r>
    </w:p>
    <w:p w:rsidR="00ED41AD" w:rsidRPr="00ED41AD" w:rsidRDefault="00ED41AD" w:rsidP="00ED41AD">
      <w:pPr>
        <w:pStyle w:val="Paragraphedeliste"/>
        <w:numPr>
          <w:ilvl w:val="0"/>
          <w:numId w:val="1"/>
        </w:numPr>
        <w:spacing w:after="0" w:line="240" w:lineRule="auto"/>
        <w:rPr>
          <w:sz w:val="21"/>
          <w:szCs w:val="21"/>
        </w:rPr>
      </w:pPr>
      <w:r w:rsidRPr="00ED41AD">
        <w:rPr>
          <w:sz w:val="21"/>
          <w:szCs w:val="21"/>
        </w:rPr>
        <w:t>Quelle est l’altitude approximative des points G et M </w:t>
      </w:r>
      <w:r w:rsidRPr="00ED41AD">
        <w:rPr>
          <w:rFonts w:cstheme="minorHAnsi"/>
          <w:sz w:val="21"/>
          <w:szCs w:val="21"/>
        </w:rPr>
        <w:t>?</w:t>
      </w:r>
    </w:p>
    <w:p w:rsidR="00ED41AD" w:rsidRDefault="00ED41AD" w:rsidP="00ED41AD">
      <w:pPr>
        <w:pStyle w:val="Paragraphedeliste"/>
        <w:numPr>
          <w:ilvl w:val="0"/>
          <w:numId w:val="1"/>
        </w:numPr>
        <w:spacing w:after="0" w:line="240" w:lineRule="auto"/>
        <w:rPr>
          <w:sz w:val="21"/>
          <w:szCs w:val="21"/>
        </w:rPr>
      </w:pPr>
      <w:r w:rsidRPr="00ED41AD">
        <w:rPr>
          <w:sz w:val="21"/>
          <w:szCs w:val="21"/>
        </w:rPr>
        <w:t>Calculer la distance réelle entre A et B.</w:t>
      </w:r>
    </w:p>
    <w:p w:rsidR="00ED41AD" w:rsidRPr="00ED41AD" w:rsidRDefault="00ED41AD" w:rsidP="00ED41AD">
      <w:pPr>
        <w:pStyle w:val="Paragraphedeliste"/>
        <w:numPr>
          <w:ilvl w:val="0"/>
          <w:numId w:val="1"/>
        </w:numPr>
        <w:spacing w:after="0" w:line="240" w:lineRule="auto"/>
        <w:rPr>
          <w:sz w:val="21"/>
          <w:szCs w:val="21"/>
        </w:rPr>
      </w:pPr>
      <w:r w:rsidRPr="00DC40A4">
        <w:rPr>
          <w:sz w:val="21"/>
          <w:szCs w:val="21"/>
        </w:rPr>
        <w:t xml:space="preserve">Orienter le point </w:t>
      </w:r>
      <w:r>
        <w:rPr>
          <w:sz w:val="21"/>
          <w:szCs w:val="21"/>
        </w:rPr>
        <w:t>M</w:t>
      </w:r>
      <w:r w:rsidRPr="00DC40A4">
        <w:rPr>
          <w:sz w:val="21"/>
          <w:szCs w:val="21"/>
        </w:rPr>
        <w:t xml:space="preserve"> par rapport au point </w:t>
      </w:r>
      <w:r>
        <w:rPr>
          <w:sz w:val="21"/>
          <w:szCs w:val="21"/>
        </w:rPr>
        <w:t>G</w:t>
      </w:r>
      <w:r w:rsidRPr="00DC40A4">
        <w:rPr>
          <w:sz w:val="21"/>
          <w:szCs w:val="21"/>
        </w:rPr>
        <w:t xml:space="preserve"> </w:t>
      </w:r>
      <w:r>
        <w:rPr>
          <w:sz w:val="21"/>
          <w:szCs w:val="21"/>
        </w:rPr>
        <w:t xml:space="preserve"> </w:t>
      </w:r>
      <w:r w:rsidRPr="00DC40A4">
        <w:rPr>
          <w:sz w:val="21"/>
          <w:szCs w:val="21"/>
        </w:rPr>
        <w:t xml:space="preserve">Et le point </w:t>
      </w:r>
      <w:r>
        <w:rPr>
          <w:sz w:val="21"/>
          <w:szCs w:val="21"/>
        </w:rPr>
        <w:t>A</w:t>
      </w:r>
      <w:r w:rsidRPr="00DC40A4">
        <w:rPr>
          <w:sz w:val="21"/>
          <w:szCs w:val="21"/>
        </w:rPr>
        <w:t xml:space="preserve"> par rapport au point </w:t>
      </w:r>
      <w:r>
        <w:rPr>
          <w:sz w:val="21"/>
          <w:szCs w:val="21"/>
        </w:rPr>
        <w:t>B</w:t>
      </w:r>
    </w:p>
    <w:p w:rsidR="00ED41AD" w:rsidRPr="006876FE" w:rsidRDefault="00ED41AD" w:rsidP="006876FE">
      <w:pPr>
        <w:pStyle w:val="Sansinterligne"/>
        <w:numPr>
          <w:ilvl w:val="0"/>
          <w:numId w:val="1"/>
        </w:numPr>
        <w:rPr>
          <w:rFonts w:cstheme="minorHAnsi"/>
          <w:sz w:val="21"/>
          <w:szCs w:val="21"/>
        </w:rPr>
      </w:pPr>
      <w:r w:rsidRPr="00ED41AD">
        <w:rPr>
          <w:sz w:val="21"/>
          <w:szCs w:val="21"/>
        </w:rPr>
        <w:t>Faire un profil topographique entre A et B.</w:t>
      </w:r>
    </w:p>
    <w:p w:rsidR="00253B96" w:rsidRPr="00253B96" w:rsidRDefault="00253B96" w:rsidP="00253B96">
      <w:pPr>
        <w:shd w:val="clear" w:color="auto" w:fill="BFBFBF" w:themeFill="background1" w:themeFillShade="BF"/>
        <w:spacing w:after="0" w:line="240" w:lineRule="auto"/>
        <w:rPr>
          <w:b/>
          <w:bCs/>
          <w:u w:val="single"/>
        </w:rPr>
      </w:pPr>
      <w:r w:rsidRPr="00253B96">
        <w:rPr>
          <w:b/>
          <w:bCs/>
          <w:u w:val="single"/>
        </w:rPr>
        <w:t xml:space="preserve">Exercice </w:t>
      </w:r>
      <w:r>
        <w:rPr>
          <w:b/>
          <w:bCs/>
          <w:u w:val="single"/>
        </w:rPr>
        <w:t>3</w:t>
      </w:r>
      <w:r w:rsidRPr="00253B96">
        <w:rPr>
          <w:b/>
          <w:bCs/>
          <w:u w:val="single"/>
        </w:rPr>
        <w:t xml:space="preserve"> : </w:t>
      </w:r>
    </w:p>
    <w:p w:rsidR="00DC4EE6" w:rsidRPr="00E731C0" w:rsidRDefault="00DC4EE6" w:rsidP="006876FE">
      <w:pPr>
        <w:spacing w:after="0" w:line="240" w:lineRule="auto"/>
      </w:pPr>
      <w:r w:rsidRPr="00E731C0">
        <w:t>Le document ci-dessus, représente un extrait de la carte topographique</w:t>
      </w:r>
      <w:r w:rsidR="006876FE" w:rsidRPr="00E731C0">
        <w:t>.</w:t>
      </w:r>
    </w:p>
    <w:p w:rsidR="00DC4EE6" w:rsidRPr="00D954DA" w:rsidRDefault="006876FE" w:rsidP="00DC4EE6">
      <w:pPr>
        <w:pStyle w:val="NormalWeb"/>
        <w:spacing w:before="0" w:beforeAutospacing="0" w:after="0" w:afterAutospacing="0"/>
        <w:jc w:val="center"/>
        <w:rPr>
          <w:rFonts w:asciiTheme="minorHAnsi" w:eastAsiaTheme="minorHAnsi" w:hAnsiTheme="minorHAnsi" w:cstheme="minorBidi"/>
          <w:lang w:eastAsia="en-US"/>
        </w:rPr>
      </w:pPr>
      <w:r w:rsidRPr="006876FE">
        <w:rPr>
          <w:rFonts w:asciiTheme="minorHAnsi" w:eastAsiaTheme="minorHAnsi" w:hAnsiTheme="minorHAnsi" w:cstheme="minorBidi"/>
          <w:noProof/>
        </w:rPr>
        <w:drawing>
          <wp:inline distT="0" distB="0" distL="0" distR="0">
            <wp:extent cx="3943350" cy="2000250"/>
            <wp:effectExtent l="19050" t="19050" r="19050" b="19050"/>
            <wp:docPr id="1" name="Image 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6" cstate="print"/>
                    <a:stretch>
                      <a:fillRect/>
                    </a:stretch>
                  </pic:blipFill>
                  <pic:spPr>
                    <a:xfrm>
                      <a:off x="0" y="0"/>
                      <a:ext cx="3940162" cy="1998633"/>
                    </a:xfrm>
                    <a:prstGeom prst="rect">
                      <a:avLst/>
                    </a:prstGeom>
                    <a:ln>
                      <a:solidFill>
                        <a:schemeClr val="tx1"/>
                      </a:solidFill>
                    </a:ln>
                  </pic:spPr>
                </pic:pic>
              </a:graphicData>
            </a:graphic>
          </wp:inline>
        </w:drawing>
      </w:r>
    </w:p>
    <w:p w:rsidR="006876FE" w:rsidRDefault="006876FE" w:rsidP="00DC40A4">
      <w:pPr>
        <w:pStyle w:val="Paragraphedeliste"/>
        <w:numPr>
          <w:ilvl w:val="0"/>
          <w:numId w:val="10"/>
        </w:numPr>
        <w:spacing w:after="0" w:line="240" w:lineRule="auto"/>
        <w:ind w:left="426" w:hanging="357"/>
        <w:rPr>
          <w:sz w:val="21"/>
          <w:szCs w:val="21"/>
        </w:rPr>
      </w:pPr>
      <w:r w:rsidRPr="00ED41AD">
        <w:rPr>
          <w:sz w:val="21"/>
          <w:szCs w:val="21"/>
        </w:rPr>
        <w:t>Calculer la distance réelle entre A et B.</w:t>
      </w:r>
      <w:r>
        <w:rPr>
          <w:sz w:val="21"/>
          <w:szCs w:val="21"/>
        </w:rPr>
        <w:t xml:space="preserve"> (E= 1/50 000).</w:t>
      </w:r>
    </w:p>
    <w:p w:rsidR="006876FE" w:rsidRDefault="006876FE" w:rsidP="00DC40A4">
      <w:pPr>
        <w:pStyle w:val="Paragraphedeliste"/>
        <w:numPr>
          <w:ilvl w:val="0"/>
          <w:numId w:val="10"/>
        </w:numPr>
        <w:spacing w:after="0" w:line="240" w:lineRule="auto"/>
        <w:ind w:left="426" w:hanging="357"/>
        <w:rPr>
          <w:sz w:val="21"/>
          <w:szCs w:val="21"/>
        </w:rPr>
      </w:pPr>
      <w:r>
        <w:rPr>
          <w:sz w:val="21"/>
          <w:szCs w:val="21"/>
        </w:rPr>
        <w:t xml:space="preserve">trouver la valeur de </w:t>
      </w:r>
      <w:r w:rsidRPr="00A156F0">
        <w:rPr>
          <w:sz w:val="21"/>
          <w:szCs w:val="21"/>
        </w:rPr>
        <w:t>l’é</w:t>
      </w:r>
      <w:r>
        <w:rPr>
          <w:sz w:val="21"/>
          <w:szCs w:val="21"/>
        </w:rPr>
        <w:t>quidistance.</w:t>
      </w:r>
    </w:p>
    <w:p w:rsidR="006876FE" w:rsidRPr="006876FE" w:rsidRDefault="006876FE" w:rsidP="006876FE">
      <w:pPr>
        <w:pStyle w:val="Paragraphedeliste"/>
        <w:numPr>
          <w:ilvl w:val="0"/>
          <w:numId w:val="10"/>
        </w:numPr>
        <w:spacing w:after="0" w:line="240" w:lineRule="auto"/>
        <w:ind w:left="426"/>
        <w:rPr>
          <w:sz w:val="21"/>
          <w:szCs w:val="21"/>
        </w:rPr>
      </w:pPr>
      <w:r w:rsidRPr="00ED41AD">
        <w:rPr>
          <w:sz w:val="21"/>
          <w:szCs w:val="21"/>
        </w:rPr>
        <w:t xml:space="preserve">Quelle est l’altitude des points </w:t>
      </w:r>
      <w:r>
        <w:rPr>
          <w:sz w:val="21"/>
          <w:szCs w:val="21"/>
        </w:rPr>
        <w:t>A, B, C et D</w:t>
      </w:r>
      <w:r w:rsidRPr="00ED41AD">
        <w:rPr>
          <w:sz w:val="21"/>
          <w:szCs w:val="21"/>
        </w:rPr>
        <w:t> </w:t>
      </w:r>
      <w:r w:rsidRPr="00ED41AD">
        <w:rPr>
          <w:rFonts w:cstheme="minorHAnsi"/>
          <w:sz w:val="21"/>
          <w:szCs w:val="21"/>
        </w:rPr>
        <w:t>?</w:t>
      </w:r>
    </w:p>
    <w:p w:rsidR="00DC4EE6" w:rsidRPr="00DC40A4" w:rsidRDefault="00DC4EE6" w:rsidP="006876FE">
      <w:pPr>
        <w:pStyle w:val="Paragraphedeliste"/>
        <w:numPr>
          <w:ilvl w:val="0"/>
          <w:numId w:val="10"/>
        </w:numPr>
        <w:spacing w:after="0" w:line="240" w:lineRule="auto"/>
        <w:ind w:left="426" w:hanging="357"/>
        <w:rPr>
          <w:sz w:val="21"/>
          <w:szCs w:val="21"/>
        </w:rPr>
      </w:pPr>
      <w:r w:rsidRPr="00DC40A4">
        <w:rPr>
          <w:sz w:val="21"/>
          <w:szCs w:val="21"/>
        </w:rPr>
        <w:t>Orienter le point A par rapport au point B</w:t>
      </w:r>
      <w:r w:rsidR="00DC40A4" w:rsidRPr="00DC40A4">
        <w:rPr>
          <w:sz w:val="21"/>
          <w:szCs w:val="21"/>
        </w:rPr>
        <w:t xml:space="preserve"> </w:t>
      </w:r>
      <w:r w:rsidR="00DC40A4">
        <w:rPr>
          <w:sz w:val="21"/>
          <w:szCs w:val="21"/>
        </w:rPr>
        <w:t xml:space="preserve"> </w:t>
      </w:r>
      <w:r w:rsidRPr="00DC40A4">
        <w:rPr>
          <w:sz w:val="21"/>
          <w:szCs w:val="21"/>
        </w:rPr>
        <w:t xml:space="preserve">Et le point C par rapport au point </w:t>
      </w:r>
      <w:r w:rsidR="006876FE">
        <w:rPr>
          <w:sz w:val="21"/>
          <w:szCs w:val="21"/>
        </w:rPr>
        <w:t>D</w:t>
      </w:r>
    </w:p>
    <w:p w:rsidR="00DC4EE6" w:rsidRDefault="00DC4EE6" w:rsidP="006876FE">
      <w:pPr>
        <w:pStyle w:val="Paragraphedeliste"/>
        <w:numPr>
          <w:ilvl w:val="0"/>
          <w:numId w:val="10"/>
        </w:numPr>
        <w:spacing w:after="0" w:line="240" w:lineRule="auto"/>
        <w:ind w:left="426" w:hanging="357"/>
      </w:pPr>
      <w:r w:rsidRPr="006876FE">
        <w:rPr>
          <w:sz w:val="21"/>
          <w:szCs w:val="21"/>
        </w:rPr>
        <w:t>Tracer sur le papier millimétré le profil topographique entre A et B</w:t>
      </w:r>
      <w:r w:rsidR="006876FE" w:rsidRPr="006876FE">
        <w:rPr>
          <w:sz w:val="21"/>
          <w:szCs w:val="21"/>
        </w:rPr>
        <w:t>.</w:t>
      </w:r>
    </w:p>
    <w:sectPr w:rsidR="00DC4EE6" w:rsidSect="00185A07">
      <w:pgSz w:w="16838" w:h="11906" w:orient="landscape"/>
      <w:pgMar w:top="567" w:right="567" w:bottom="567" w:left="567" w:header="708" w:footer="708" w:gutter="0"/>
      <w:pgBorders w:offsetFrom="page">
        <w:top w:val="dotDash" w:sz="4" w:space="24" w:color="auto"/>
        <w:left w:val="dotDash" w:sz="4" w:space="24" w:color="auto"/>
        <w:bottom w:val="dotDash" w:sz="4" w:space="24" w:color="auto"/>
        <w:right w:val="dotDash" w:sz="4" w:space="24" w:color="auto"/>
      </w:pgBorders>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626"/>
    <w:multiLevelType w:val="hybridMultilevel"/>
    <w:tmpl w:val="77EACF3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FC7C2A"/>
    <w:multiLevelType w:val="hybridMultilevel"/>
    <w:tmpl w:val="631C958C"/>
    <w:lvl w:ilvl="0" w:tplc="A8E26A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3552E"/>
    <w:multiLevelType w:val="hybridMultilevel"/>
    <w:tmpl w:val="0FF80CF0"/>
    <w:lvl w:ilvl="0" w:tplc="040C0017">
      <w:start w:val="1"/>
      <w:numFmt w:val="lowerLetter"/>
      <w:lvlText w:val="%1)"/>
      <w:lvlJc w:val="left"/>
      <w:pPr>
        <w:ind w:left="720" w:hanging="360"/>
      </w:pPr>
      <w:rPr>
        <w:rFonts w:hint="default"/>
        <w:color w:val="auto"/>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D5395"/>
    <w:multiLevelType w:val="hybridMultilevel"/>
    <w:tmpl w:val="2CC281BC"/>
    <w:lvl w:ilvl="0" w:tplc="917A622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3C7650"/>
    <w:multiLevelType w:val="hybridMultilevel"/>
    <w:tmpl w:val="6432288C"/>
    <w:lvl w:ilvl="0" w:tplc="18920E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5AD1A65"/>
    <w:multiLevelType w:val="hybridMultilevel"/>
    <w:tmpl w:val="EC0AF0EE"/>
    <w:lvl w:ilvl="0" w:tplc="1B528FA8">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15:restartNumberingAfterBreak="0">
    <w:nsid w:val="2CC0745C"/>
    <w:multiLevelType w:val="hybridMultilevel"/>
    <w:tmpl w:val="3686FD52"/>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E844CBE"/>
    <w:multiLevelType w:val="hybridMultilevel"/>
    <w:tmpl w:val="BCEE8A56"/>
    <w:lvl w:ilvl="0" w:tplc="80C44B0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3F2872"/>
    <w:multiLevelType w:val="hybridMultilevel"/>
    <w:tmpl w:val="11B6EF2A"/>
    <w:lvl w:ilvl="0" w:tplc="68261AEC">
      <w:start w:val="1"/>
      <w:numFmt w:val="decimal"/>
      <w:lvlText w:val="%1-"/>
      <w:lvlJc w:val="left"/>
      <w:pPr>
        <w:ind w:left="720" w:hanging="360"/>
      </w:pPr>
      <w:rPr>
        <w:rFonts w:asciiTheme="minorHAnsi" w:hAnsiTheme="minorHAnsi" w:hint="default"/>
        <w:color w:val="auto"/>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001657"/>
    <w:multiLevelType w:val="hybridMultilevel"/>
    <w:tmpl w:val="EC0AF0EE"/>
    <w:lvl w:ilvl="0" w:tplc="1B528FA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A74185"/>
    <w:multiLevelType w:val="hybridMultilevel"/>
    <w:tmpl w:val="5C2C7648"/>
    <w:lvl w:ilvl="0" w:tplc="1D7471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997C4F"/>
    <w:multiLevelType w:val="hybridMultilevel"/>
    <w:tmpl w:val="149A998E"/>
    <w:lvl w:ilvl="0" w:tplc="7A4C13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1A7302"/>
    <w:multiLevelType w:val="hybridMultilevel"/>
    <w:tmpl w:val="EC0AF0EE"/>
    <w:lvl w:ilvl="0" w:tplc="1B528FA8">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3" w15:restartNumberingAfterBreak="0">
    <w:nsid w:val="6C024FF0"/>
    <w:multiLevelType w:val="hybridMultilevel"/>
    <w:tmpl w:val="1012D27C"/>
    <w:lvl w:ilvl="0" w:tplc="4148D7D2">
      <w:numFmt w:val="bullet"/>
      <w:lvlText w:val="-"/>
      <w:lvlJc w:val="left"/>
      <w:pPr>
        <w:ind w:left="825" w:hanging="360"/>
      </w:pPr>
      <w:rPr>
        <w:rFonts w:ascii="Calibri" w:eastAsiaTheme="minorHAnsi" w:hAnsi="Calibri" w:cs="Calibri"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4" w15:restartNumberingAfterBreak="0">
    <w:nsid w:val="6D7B4BD0"/>
    <w:multiLevelType w:val="hybridMultilevel"/>
    <w:tmpl w:val="F7CA815E"/>
    <w:lvl w:ilvl="0" w:tplc="18920EE0">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5" w15:restartNumberingAfterBreak="0">
    <w:nsid w:val="750D32A6"/>
    <w:multiLevelType w:val="hybridMultilevel"/>
    <w:tmpl w:val="9230A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1"/>
  </w:num>
  <w:num w:numId="5">
    <w:abstractNumId w:val="7"/>
  </w:num>
  <w:num w:numId="6">
    <w:abstractNumId w:val="3"/>
  </w:num>
  <w:num w:numId="7">
    <w:abstractNumId w:val="9"/>
  </w:num>
  <w:num w:numId="8">
    <w:abstractNumId w:val="6"/>
  </w:num>
  <w:num w:numId="9">
    <w:abstractNumId w:val="4"/>
  </w:num>
  <w:num w:numId="10">
    <w:abstractNumId w:val="12"/>
  </w:num>
  <w:num w:numId="11">
    <w:abstractNumId w:val="1"/>
  </w:num>
  <w:num w:numId="12">
    <w:abstractNumId w:val="5"/>
  </w:num>
  <w:num w:numId="13">
    <w:abstractNumId w:val="8"/>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EF"/>
    <w:rsid w:val="00055858"/>
    <w:rsid w:val="00107726"/>
    <w:rsid w:val="00173DA3"/>
    <w:rsid w:val="00185A07"/>
    <w:rsid w:val="001C0C07"/>
    <w:rsid w:val="002107EF"/>
    <w:rsid w:val="00253B96"/>
    <w:rsid w:val="003770DD"/>
    <w:rsid w:val="00485BC8"/>
    <w:rsid w:val="00494527"/>
    <w:rsid w:val="00564440"/>
    <w:rsid w:val="00683146"/>
    <w:rsid w:val="006876FE"/>
    <w:rsid w:val="0069264E"/>
    <w:rsid w:val="006E6CB9"/>
    <w:rsid w:val="0075636D"/>
    <w:rsid w:val="007D04BC"/>
    <w:rsid w:val="007F7C14"/>
    <w:rsid w:val="009053B6"/>
    <w:rsid w:val="009D30CC"/>
    <w:rsid w:val="009D6550"/>
    <w:rsid w:val="00A156F0"/>
    <w:rsid w:val="00A8555B"/>
    <w:rsid w:val="00A8770F"/>
    <w:rsid w:val="00CF1E25"/>
    <w:rsid w:val="00D85C30"/>
    <w:rsid w:val="00D954DA"/>
    <w:rsid w:val="00DC40A4"/>
    <w:rsid w:val="00DC4BBD"/>
    <w:rsid w:val="00DC4EE6"/>
    <w:rsid w:val="00DD1606"/>
    <w:rsid w:val="00E04A54"/>
    <w:rsid w:val="00E053F3"/>
    <w:rsid w:val="00E731C0"/>
    <w:rsid w:val="00ED41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3264C-A388-0A4A-ACB4-2874EA7C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1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107EF"/>
    <w:pPr>
      <w:ind w:left="720"/>
      <w:contextualSpacing/>
    </w:pPr>
  </w:style>
  <w:style w:type="paragraph" w:styleId="NormalWeb">
    <w:name w:val="Normal (Web)"/>
    <w:basedOn w:val="Normal"/>
    <w:uiPriority w:val="99"/>
    <w:unhideWhenUsed/>
    <w:rsid w:val="002107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107EF"/>
    <w:pPr>
      <w:spacing w:after="0" w:line="240" w:lineRule="auto"/>
    </w:pPr>
  </w:style>
  <w:style w:type="paragraph" w:styleId="Textedebulles">
    <w:name w:val="Balloon Text"/>
    <w:basedOn w:val="Normal"/>
    <w:link w:val="TextedebullesCar"/>
    <w:uiPriority w:val="99"/>
    <w:semiHidden/>
    <w:unhideWhenUsed/>
    <w:rsid w:val="00210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7EF"/>
    <w:rPr>
      <w:rFonts w:ascii="Tahoma" w:hAnsi="Tahoma" w:cs="Tahoma"/>
      <w:sz w:val="16"/>
      <w:szCs w:val="16"/>
    </w:rPr>
  </w:style>
  <w:style w:type="paragraph" w:customStyle="1" w:styleId="Default">
    <w:name w:val="Default"/>
    <w:rsid w:val="00E04A5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890">
      <w:bodyDiv w:val="1"/>
      <w:marLeft w:val="0"/>
      <w:marRight w:val="0"/>
      <w:marTop w:val="0"/>
      <w:marBottom w:val="0"/>
      <w:divBdr>
        <w:top w:val="none" w:sz="0" w:space="0" w:color="auto"/>
        <w:left w:val="none" w:sz="0" w:space="0" w:color="auto"/>
        <w:bottom w:val="none" w:sz="0" w:space="0" w:color="auto"/>
        <w:right w:val="none" w:sz="0" w:space="0" w:color="auto"/>
      </w:divBdr>
    </w:div>
    <w:div w:id="480344482">
      <w:bodyDiv w:val="1"/>
      <w:marLeft w:val="0"/>
      <w:marRight w:val="0"/>
      <w:marTop w:val="0"/>
      <w:marBottom w:val="0"/>
      <w:divBdr>
        <w:top w:val="none" w:sz="0" w:space="0" w:color="auto"/>
        <w:left w:val="none" w:sz="0" w:space="0" w:color="auto"/>
        <w:bottom w:val="none" w:sz="0" w:space="0" w:color="auto"/>
        <w:right w:val="none" w:sz="0" w:space="0" w:color="auto"/>
      </w:divBdr>
    </w:div>
    <w:div w:id="765730279">
      <w:bodyDiv w:val="1"/>
      <w:marLeft w:val="0"/>
      <w:marRight w:val="0"/>
      <w:marTop w:val="0"/>
      <w:marBottom w:val="0"/>
      <w:divBdr>
        <w:top w:val="none" w:sz="0" w:space="0" w:color="auto"/>
        <w:left w:val="none" w:sz="0" w:space="0" w:color="auto"/>
        <w:bottom w:val="none" w:sz="0" w:space="0" w:color="auto"/>
        <w:right w:val="none" w:sz="0" w:space="0" w:color="auto"/>
      </w:divBdr>
    </w:div>
    <w:div w:id="1058749749">
      <w:bodyDiv w:val="1"/>
      <w:marLeft w:val="0"/>
      <w:marRight w:val="0"/>
      <w:marTop w:val="0"/>
      <w:marBottom w:val="0"/>
      <w:divBdr>
        <w:top w:val="none" w:sz="0" w:space="0" w:color="auto"/>
        <w:left w:val="none" w:sz="0" w:space="0" w:color="auto"/>
        <w:bottom w:val="none" w:sz="0" w:space="0" w:color="auto"/>
        <w:right w:val="none" w:sz="0" w:space="0" w:color="auto"/>
      </w:divBdr>
    </w:div>
    <w:div w:id="16557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invité</cp:lastModifiedBy>
  <cp:revision>2</cp:revision>
  <dcterms:created xsi:type="dcterms:W3CDTF">2020-03-26T18:15:00Z</dcterms:created>
  <dcterms:modified xsi:type="dcterms:W3CDTF">2020-03-26T18:15:00Z</dcterms:modified>
</cp:coreProperties>
</file>