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A" w:rsidRDefault="00EC10C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3233"/>
        <w:gridCol w:w="3977"/>
        <w:gridCol w:w="3728"/>
      </w:tblGrid>
      <w:tr w:rsidR="00EC10CA" w:rsidRPr="0090568F" w:rsidTr="004E077C">
        <w:trPr>
          <w:trHeight w:val="1422"/>
        </w:trPr>
        <w:tc>
          <w:tcPr>
            <w:tcW w:w="3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EC10CA" w:rsidRDefault="00EC10CA" w:rsidP="004E2779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 w:rsidR="00F06E71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3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AC</w:t>
            </w:r>
          </w:p>
          <w:p w:rsidR="00EC10CA" w:rsidRPr="00EC10CA" w:rsidRDefault="00EC10CA" w:rsidP="008818E5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3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8818E5" w:rsidRDefault="00F06E71" w:rsidP="004E2779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60"/>
                <w:szCs w:val="60"/>
              </w:rPr>
            </w:pPr>
            <w:r w:rsidRPr="00F06E71"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  <w:t>Théorème de Thalès</w:t>
            </w:r>
          </w:p>
        </w:tc>
        <w:tc>
          <w:tcPr>
            <w:tcW w:w="37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8818E5" w:rsidRDefault="00EC10CA" w:rsidP="008818E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EC10CA" w:rsidRDefault="00EC10CA" w:rsidP="008818E5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:rsidR="008818E5" w:rsidRDefault="008818E5" w:rsidP="008818E5">
            <w:pPr>
              <w:bidi/>
              <w:jc w:val="right"/>
              <w:rPr>
                <w:rFonts w:cs="Sultan Medium"/>
                <w:sz w:val="24"/>
                <w:szCs w:val="24"/>
              </w:rPr>
            </w:pPr>
          </w:p>
          <w:p w:rsidR="008818E5" w:rsidRPr="00EC10CA" w:rsidRDefault="008818E5" w:rsidP="008818E5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</w:p>
          <w:p w:rsidR="00EC10CA" w:rsidRPr="00F52FAC" w:rsidRDefault="00EC10CA" w:rsidP="00EC10CA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5F7808" w:rsidTr="004E077C">
        <w:trPr>
          <w:trHeight w:val="1017"/>
        </w:trPr>
        <w:tc>
          <w:tcPr>
            <w:tcW w:w="109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F9C" w:rsidRPr="004E4219" w:rsidRDefault="00207FEB" w:rsidP="004E4219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8818E5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110A36">
              <w:rPr>
                <w:rFonts w:cs="Sultan light2"/>
                <w:sz w:val="36"/>
                <w:szCs w:val="36"/>
              </w:rPr>
              <w:sym w:font="Wingdings" w:char="F081"/>
            </w:r>
          </w:p>
          <w:p w:rsidR="00F06E71" w:rsidRPr="00F06E71" w:rsidRDefault="00F06E71" w:rsidP="00F06E71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F06E7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On considère la figure suivante,</w:t>
            </w:r>
          </w:p>
          <w:p w:rsidR="00F06E71" w:rsidRPr="00F06E71" w:rsidRDefault="00F06E71" w:rsidP="00F06E71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F06E7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On sait que (AF) // (GC).</w:t>
            </w:r>
          </w:p>
          <w:p w:rsidR="003550FD" w:rsidRDefault="00F06E71" w:rsidP="00F06E71">
            <w:pPr>
              <w:tabs>
                <w:tab w:val="left" w:pos="582"/>
              </w:tabs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F06E7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AB = 5, BC = 6, AE = 4, BE = 3 et GF = 9.</w:t>
            </w:r>
          </w:p>
          <w:p w:rsidR="00F06E71" w:rsidRPr="00F06E71" w:rsidRDefault="00F06E71" w:rsidP="00F06E71">
            <w:pPr>
              <w:pStyle w:val="Paragraphedeliste"/>
              <w:numPr>
                <w:ilvl w:val="0"/>
                <w:numId w:val="2"/>
              </w:numPr>
              <w:tabs>
                <w:tab w:val="left" w:pos="582"/>
              </w:tabs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F06E7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Calculer DC.</w:t>
            </w:r>
          </w:p>
          <w:p w:rsidR="00F06E71" w:rsidRPr="00F06E71" w:rsidRDefault="00F06E71" w:rsidP="00F06E71">
            <w:pPr>
              <w:pStyle w:val="Paragraphedeliste"/>
              <w:numPr>
                <w:ilvl w:val="0"/>
                <w:numId w:val="2"/>
              </w:numPr>
              <w:tabs>
                <w:tab w:val="left" w:pos="582"/>
              </w:tabs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F06E7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Calculer ED.</w:t>
            </w:r>
          </w:p>
          <w:p w:rsidR="00F06E71" w:rsidRPr="00F06E71" w:rsidRDefault="00F06E71" w:rsidP="00F06E71">
            <w:pPr>
              <w:pStyle w:val="Paragraphedeliste"/>
              <w:numPr>
                <w:ilvl w:val="0"/>
                <w:numId w:val="2"/>
              </w:numPr>
              <w:tabs>
                <w:tab w:val="left" w:pos="582"/>
              </w:tabs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F06E7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Calculer BG.</w:t>
            </w:r>
          </w:p>
          <w:p w:rsidR="00F06E71" w:rsidRPr="00642AFA" w:rsidRDefault="00E0301D" w:rsidP="00F06E71">
            <w:pPr>
              <w:tabs>
                <w:tab w:val="left" w:pos="582"/>
              </w:tabs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  <w:r>
              <w:rPr>
                <w:rFonts w:cs="AGA Sindibad Regular"/>
                <w:noProof/>
                <w:color w:val="00B050"/>
                <w:sz w:val="4"/>
                <w:szCs w:val="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-1383030</wp:posOffset>
                  </wp:positionV>
                  <wp:extent cx="2519680" cy="1835785"/>
                  <wp:effectExtent l="19050" t="0" r="0" b="0"/>
                  <wp:wrapTight wrapText="bothSides">
                    <wp:wrapPolygon edited="0">
                      <wp:start x="-163" y="0"/>
                      <wp:lineTo x="-163" y="21294"/>
                      <wp:lineTo x="21556" y="21294"/>
                      <wp:lineTo x="21556" y="0"/>
                      <wp:lineTo x="-163" y="0"/>
                    </wp:wrapPolygon>
                  </wp:wrapTight>
                  <wp:docPr id="2" name="Image 1" descr="C:\Users\user\Desktop\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3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FEB" w:rsidTr="004E077C">
        <w:trPr>
          <w:trHeight w:val="1641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A36" w:rsidRDefault="00A679C6" w:rsidP="004E4219">
            <w:pPr>
              <w:ind w:firstLine="20"/>
              <w:rPr>
                <w:rFonts w:cs="Sultan light2"/>
                <w:sz w:val="36"/>
                <w:szCs w:val="36"/>
              </w:rPr>
            </w:pPr>
            <w:r>
              <w:rPr>
                <w:rFonts w:ascii="Blenda Script" w:hAnsi="Blenda Script" w:cs="Sultan light2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4060190</wp:posOffset>
                  </wp:positionH>
                  <wp:positionV relativeFrom="paragraph">
                    <wp:posOffset>-182245</wp:posOffset>
                  </wp:positionV>
                  <wp:extent cx="2509520" cy="1927225"/>
                  <wp:effectExtent l="19050" t="0" r="5080" b="0"/>
                  <wp:wrapTight wrapText="bothSides">
                    <wp:wrapPolygon edited="0">
                      <wp:start x="-164" y="0"/>
                      <wp:lineTo x="-164" y="21351"/>
                      <wp:lineTo x="21644" y="21351"/>
                      <wp:lineTo x="21644" y="0"/>
                      <wp:lineTo x="-164" y="0"/>
                    </wp:wrapPolygon>
                  </wp:wrapTight>
                  <wp:docPr id="1" name="Image 1" descr="C:\Users\user\Desktop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92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110A36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110A36">
              <w:rPr>
                <w:rFonts w:cs="Sultan light2"/>
                <w:sz w:val="36"/>
                <w:szCs w:val="36"/>
              </w:rPr>
              <w:sym w:font="Wingdings" w:char="F082"/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Soit ABC un triangle dans lequel on a tracé</w:t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une droite (ED) tel que (ED) // (BC).</w:t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On donne AE = BC = 3 et EB = AD = 2.</w:t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1) Calculer AC, puis DC.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2) Calculer ED.</w:t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3) F est un point de (DE) tel que DF = 2,7.</w:t>
            </w:r>
          </w:p>
          <w:p w:rsidR="00A679C6" w:rsidRPr="00A679C6" w:rsidRDefault="00A679C6" w:rsidP="00A679C6">
            <w:pPr>
              <w:ind w:firstLine="20"/>
              <w:rPr>
                <w:rFonts w:ascii="ArialMT" w:hAnsi="ArialMT" w:cs="ArialMT"/>
                <w:color w:val="1C1C1C"/>
                <w:rtl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Les droites (EC) et (AF) sont-elles parallèles ?</w:t>
            </w:r>
          </w:p>
        </w:tc>
      </w:tr>
      <w:tr w:rsidR="00207FEB" w:rsidTr="004E077C">
        <w:trPr>
          <w:trHeight w:val="1402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A36" w:rsidRDefault="00110A36" w:rsidP="00110A36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sym w:font="Wingdings" w:char="F083"/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Sur la figure ci-contre, (AR) // (CT). Les points E, L, R et</w:t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T sont alignés. Les points C, A, L et B sont alignés.</w:t>
            </w:r>
          </w:p>
          <w:p w:rsidR="00207FEB" w:rsidRPr="00A679C6" w:rsidRDefault="00A679C6" w:rsidP="00A679C6">
            <w:pP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On donne LC = 6, LT = 9, LA = 4,8, LB = 1,5, LE = 3.</w:t>
            </w:r>
          </w:p>
          <w:p w:rsidR="00A679C6" w:rsidRPr="00A679C6" w:rsidRDefault="00A679C6" w:rsidP="00A679C6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1) Calculer LR.</w:t>
            </w:r>
          </w:p>
          <w:p w:rsidR="00A679C6" w:rsidRPr="004E077C" w:rsidRDefault="00A679C6" w:rsidP="00A679C6">
            <w:pPr>
              <w:rPr>
                <w:rFonts w:ascii="Cambria Math" w:hAnsi="Cambria Math" w:cs="AGA Sindibad Regular"/>
                <w:i/>
                <w:color w:val="000000" w:themeColor="text1"/>
                <w:sz w:val="24"/>
                <w:szCs w:val="24"/>
                <w:rtl/>
                <w:lang w:bidi="ar-MA"/>
              </w:rPr>
            </w:pPr>
            <w:r>
              <w:rPr>
                <w:rFonts w:ascii="Cambria Math" w:hAnsi="Cambria Math" w:cs="AGA Sindibad Regular"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4060190</wp:posOffset>
                  </wp:positionH>
                  <wp:positionV relativeFrom="paragraph">
                    <wp:posOffset>-1104900</wp:posOffset>
                  </wp:positionV>
                  <wp:extent cx="2663825" cy="1828800"/>
                  <wp:effectExtent l="19050" t="0" r="3175" b="0"/>
                  <wp:wrapTight wrapText="bothSides">
                    <wp:wrapPolygon edited="0">
                      <wp:start x="-154" y="0"/>
                      <wp:lineTo x="-154" y="21375"/>
                      <wp:lineTo x="21626" y="21375"/>
                      <wp:lineTo x="21626" y="0"/>
                      <wp:lineTo x="-154" y="0"/>
                    </wp:wrapPolygon>
                  </wp:wrapTight>
                  <wp:docPr id="4" name="Image 3" descr="C:\Users\user\Desktop\ff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f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79C6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2) Les droites (EB) et (CT) sont-elles parallèles ?</w:t>
            </w:r>
          </w:p>
        </w:tc>
      </w:tr>
      <w:tr w:rsidR="000C4CE9" w:rsidTr="004E077C">
        <w:trPr>
          <w:trHeight w:val="1580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4CE9" w:rsidRDefault="00D56F8F" w:rsidP="000C4CE9">
            <w:pPr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-95885</wp:posOffset>
                  </wp:positionV>
                  <wp:extent cx="2132965" cy="2644140"/>
                  <wp:effectExtent l="19050" t="0" r="635" b="0"/>
                  <wp:wrapTight wrapText="bothSides">
                    <wp:wrapPolygon edited="0">
                      <wp:start x="-193" y="0"/>
                      <wp:lineTo x="-193" y="21476"/>
                      <wp:lineTo x="21606" y="21476"/>
                      <wp:lineTo x="21606" y="0"/>
                      <wp:lineTo x="-193" y="0"/>
                    </wp:wrapPolygon>
                  </wp:wrapTight>
                  <wp:docPr id="5" name="Image 4" descr="C:\Users\user\Desktop\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26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4CE9">
              <w:rPr>
                <w:rFonts w:cs="Sultan light2"/>
                <w:sz w:val="36"/>
                <w:szCs w:val="36"/>
              </w:rPr>
              <w:sym w:font="Wingdings" w:char="F07B"/>
            </w:r>
            <w:r w:rsidR="000C4CE9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0C4CE9">
              <w:rPr>
                <w:rFonts w:ascii="Blenda Script" w:hAnsi="Blenda Script" w:cs="Sultan light2"/>
                <w:sz w:val="36"/>
                <w:szCs w:val="36"/>
              </w:rPr>
              <w:sym w:font="Wingdings" w:char="F084"/>
            </w:r>
            <w:r w:rsidR="000C4CE9"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0C4CE9" w:rsidRPr="007E7090" w:rsidRDefault="007E7090" w:rsidP="007E7090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ABCD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est rectangle de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 xml:space="preserve">12cm 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de long et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9cm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de large.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 xml:space="preserve">E 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est un point de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[AB]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. La parallèle à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(BC)</m:t>
              </m:r>
            </m:oMath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passant par E coupe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(AC)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en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 xml:space="preserve">F 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et la parallèle à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(CD)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passant par F coupe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(AD)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en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G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:rsidR="007E7090" w:rsidRPr="007E7090" w:rsidRDefault="007E7090" w:rsidP="007E7090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1) On suppose dans cette question que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AE = 3cm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:rsidR="007E7090" w:rsidRPr="007E7090" w:rsidRDefault="007E7090" w:rsidP="007E7090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a) Montrer que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AC = 15cm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:rsidR="007E7090" w:rsidRPr="007E7090" w:rsidRDefault="007E7090" w:rsidP="007E7090">
            <w:pP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b) Calculer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AF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:rsidR="007E7090" w:rsidRPr="007E7090" w:rsidRDefault="007E7090" w:rsidP="007E7090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2) Montrer que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(EG)//(BD)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:rsidR="007E7090" w:rsidRPr="007E7090" w:rsidRDefault="007E7090" w:rsidP="007E7090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3) On suppose que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AE = x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:rsidR="007E7090" w:rsidRPr="007E7090" w:rsidRDefault="007E7090" w:rsidP="007E7090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a) Quelles sont les valeurs minimales et maximales de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 xml:space="preserve">x 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?</w:t>
            </w:r>
          </w:p>
          <w:p w:rsidR="007E7090" w:rsidRPr="007E7090" w:rsidRDefault="007E7090" w:rsidP="007E7090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b) Montrer que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 xml:space="preserve"> AG=</m:t>
              </m:r>
              <m:f>
                <m:f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3</m:t>
                  </m:r>
                </m:num>
                <m:den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4</m:t>
                  </m:r>
                </m:den>
              </m:f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x</m:t>
              </m:r>
            </m:oMath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:rsidR="007E7090" w:rsidRPr="004E077C" w:rsidRDefault="007E7090" w:rsidP="007E7090">
            <w:pP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c) Exprimer le périmètre du rectangle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AEFG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en fonction de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x</m:t>
              </m:r>
            </m:oMath>
            <w:r w:rsidRPr="007E7090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</w:tc>
      </w:tr>
      <w:tr w:rsidR="007E2034" w:rsidTr="004E077C">
        <w:trPr>
          <w:trHeight w:val="1574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034" w:rsidRDefault="00D56F8F" w:rsidP="007E2034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86360</wp:posOffset>
                  </wp:positionV>
                  <wp:extent cx="2062480" cy="1687830"/>
                  <wp:effectExtent l="19050" t="0" r="0" b="0"/>
                  <wp:wrapTight wrapText="bothSides">
                    <wp:wrapPolygon edited="0">
                      <wp:start x="-200" y="0"/>
                      <wp:lineTo x="-200" y="21454"/>
                      <wp:lineTo x="21547" y="21454"/>
                      <wp:lineTo x="21547" y="0"/>
                      <wp:lineTo x="-200" y="0"/>
                    </wp:wrapPolygon>
                  </wp:wrapTight>
                  <wp:docPr id="6" name="Image 5" descr="C:\Users\user\Desktop\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68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2034">
              <w:rPr>
                <w:rFonts w:cs="Sultan light2"/>
                <w:sz w:val="36"/>
                <w:szCs w:val="36"/>
              </w:rPr>
              <w:sym w:font="Wingdings" w:char="F07B"/>
            </w:r>
            <w:r w:rsidR="007E2034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7E2034">
              <w:rPr>
                <w:rFonts w:cs="Sultan light2"/>
                <w:sz w:val="36"/>
                <w:szCs w:val="36"/>
              </w:rPr>
              <w:t xml:space="preserve"> </w:t>
            </w:r>
            <w:r w:rsidR="007E2034">
              <w:rPr>
                <w:rFonts w:ascii="Blenda Script" w:hAnsi="Blenda Script" w:cs="Sultan light2"/>
                <w:sz w:val="36"/>
                <w:szCs w:val="36"/>
              </w:rPr>
              <w:sym w:font="Wingdings" w:char="F085"/>
            </w:r>
            <w:r w:rsidR="007E2034"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7E2034" w:rsidRPr="00D56F8F" w:rsidRDefault="00D56F8F" w:rsidP="004E077C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56F8F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ABC est un triangle quelconque.</w:t>
            </w:r>
          </w:p>
          <w:p w:rsidR="00D56F8F" w:rsidRPr="00D56F8F" w:rsidRDefault="00D56F8F" w:rsidP="004E077C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56F8F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Montrer que chaque bissectrice d’un triangle divise le côté opposé en deux segments proportionnels aux côtés adjacents .</w:t>
            </w:r>
          </w:p>
          <w:p w:rsidR="00D56F8F" w:rsidRPr="00D56F8F" w:rsidRDefault="00D56F8F" w:rsidP="00D56F8F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56F8F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Indications : Tracer la parallèle à la bissectrice (AD) passant par B.</w:t>
            </w:r>
          </w:p>
          <w:p w:rsidR="00D56F8F" w:rsidRPr="004E077C" w:rsidRDefault="00D56F8F" w:rsidP="00D56F8F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56F8F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Elle coupe (AC) en B’.</w:t>
            </w:r>
          </w:p>
        </w:tc>
      </w:tr>
      <w:tr w:rsidR="001F4C35" w:rsidTr="004E077C">
        <w:trPr>
          <w:trHeight w:val="1649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C35" w:rsidRDefault="00583141" w:rsidP="001F4C35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4721225</wp:posOffset>
                  </wp:positionH>
                  <wp:positionV relativeFrom="paragraph">
                    <wp:posOffset>134620</wp:posOffset>
                  </wp:positionV>
                  <wp:extent cx="2006600" cy="1251585"/>
                  <wp:effectExtent l="19050" t="0" r="0" b="0"/>
                  <wp:wrapTight wrapText="bothSides">
                    <wp:wrapPolygon edited="0">
                      <wp:start x="-205" y="0"/>
                      <wp:lineTo x="-205" y="21370"/>
                      <wp:lineTo x="21532" y="21370"/>
                      <wp:lineTo x="21532" y="0"/>
                      <wp:lineTo x="-205" y="0"/>
                    </wp:wrapPolygon>
                  </wp:wrapTight>
                  <wp:docPr id="7" name="Image 6" descr="C:\Users\user\Desktop\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4C35">
              <w:rPr>
                <w:rFonts w:cs="Sultan light2"/>
                <w:sz w:val="36"/>
                <w:szCs w:val="36"/>
              </w:rPr>
              <w:sym w:font="Wingdings" w:char="F07B"/>
            </w:r>
            <w:r w:rsidR="001F4C35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1F4C35">
              <w:rPr>
                <w:rFonts w:cs="Sultan light2"/>
                <w:sz w:val="36"/>
                <w:szCs w:val="36"/>
              </w:rPr>
              <w:t xml:space="preserve"> </w:t>
            </w:r>
            <w:r w:rsidR="001F4C35">
              <w:rPr>
                <w:rFonts w:ascii="Blenda Script" w:hAnsi="Blenda Script" w:cs="Sultan light2"/>
                <w:sz w:val="36"/>
                <w:szCs w:val="36"/>
              </w:rPr>
              <w:sym w:font="Wingdings" w:char="F086"/>
            </w:r>
            <w:r w:rsidR="001F4C35"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A81897" w:rsidRDefault="00583141" w:rsidP="00583141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58314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Dans le dessin ci-contre,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(IJ) // (BC)</m:t>
              </m:r>
            </m:oMath>
            <w:r w:rsidRPr="0058314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et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(KI) // (AC)</m:t>
              </m:r>
            </m:oMath>
            <w:r w:rsidRPr="0058314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58314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De plus,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AI=</m:t>
              </m:r>
              <m:f>
                <m:f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3</m:t>
                  </m:r>
                </m:num>
                <m:den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4</m:t>
                  </m:r>
                </m:den>
              </m:f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AB</m:t>
              </m:r>
            </m:oMath>
            <w:r w:rsidRPr="0058314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.</w:t>
            </w:r>
          </w:p>
          <w:p w:rsidR="00583141" w:rsidRPr="00583141" w:rsidRDefault="00583141" w:rsidP="00583141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58314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1) Écrire les égalités de rapport découlant de l’énoncé de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58314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Thalès.</w:t>
            </w:r>
          </w:p>
          <w:p w:rsidR="00583141" w:rsidRPr="00583141" w:rsidRDefault="00583141" w:rsidP="00583141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583141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2) En déduire que </w:t>
            </w:r>
            <m:oMath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KI=</m:t>
              </m:r>
              <m:f>
                <m:f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4</m:t>
                  </m:r>
                </m:den>
              </m:f>
              <m:r>
                <w:rPr>
                  <w:rFonts w:ascii="Cambria Math" w:hAnsi="Cambria Math" w:cs="AGA Sindibad Regular"/>
                  <w:color w:val="000000" w:themeColor="text1"/>
                  <w:sz w:val="28"/>
                  <w:szCs w:val="28"/>
                  <w:lang w:bidi="ar-MA"/>
                </w:rPr>
                <m:t>AC</m:t>
              </m:r>
            </m:oMath>
          </w:p>
        </w:tc>
      </w:tr>
      <w:tr w:rsidR="00A81897" w:rsidTr="004E077C">
        <w:trPr>
          <w:trHeight w:val="1208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897" w:rsidRDefault="00A81897" w:rsidP="00A81897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7"/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 : </w:t>
            </w:r>
          </w:p>
          <w:p w:rsidR="00EF05A9" w:rsidRPr="00EF05A9" w:rsidRDefault="00EF05A9" w:rsidP="00EF05A9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Sur la figure ci-contre</w:t>
            </w: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:</w:t>
            </w:r>
          </w:p>
          <w:p w:rsidR="00EF05A9" w:rsidRPr="00EF05A9" w:rsidRDefault="00EF05A9" w:rsidP="00EF05A9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• F ∈ [BA] ; E ∈ [BD] et G ∈ [BC] ;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EF05A9" w:rsidRPr="00EF05A9" w:rsidRDefault="00EF05A9" w:rsidP="00EF05A9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• Les droites (FE) et (AD) sont parallèles, ainsi</w:t>
            </w:r>
          </w:p>
          <w:p w:rsidR="00EF05A9" w:rsidRPr="00EF05A9" w:rsidRDefault="00EF05A9" w:rsidP="00EF05A9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que les droites (EG) et (DC) ;</w:t>
            </w:r>
          </w:p>
          <w:p w:rsidR="00A81897" w:rsidRDefault="00EF05A9" w:rsidP="00EF05A9">
            <w:pPr>
              <w:ind w:firstLine="2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• EF = 3 cm ; BG = 4 cm et GC = 2 cm.</w:t>
            </w:r>
          </w:p>
          <w:p w:rsidR="00EF05A9" w:rsidRPr="00EF05A9" w:rsidRDefault="00EF05A9" w:rsidP="00EF05A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Calcule </w:t>
            </w:r>
            <m:oMath>
              <m:f>
                <m:fPr>
                  <m:ctrlPr>
                    <w:rPr>
                      <w:rFonts w:ascii="Cambria Math" w:hAnsi="Cambria Math" w:cs="AGA Sindibad Regular"/>
                      <w:i/>
                      <w:color w:val="000000" w:themeColor="text1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BE</m:t>
                  </m:r>
                </m:num>
                <m:den>
                  <m:r>
                    <w:rPr>
                      <w:rFonts w:ascii="Cambria Math" w:hAnsi="Cambria Math" w:cs="AGA Sindibad Regular"/>
                      <w:color w:val="000000" w:themeColor="text1"/>
                      <w:sz w:val="28"/>
                      <w:szCs w:val="28"/>
                      <w:lang w:bidi="ar-MA"/>
                    </w:rPr>
                    <m:t>BD</m:t>
                  </m:r>
                </m:den>
              </m:f>
            </m:oMath>
          </w:p>
          <w:p w:rsidR="00EF05A9" w:rsidRPr="00EF05A9" w:rsidRDefault="00EF05A9" w:rsidP="00EF05A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Déduis-en AD.</w:t>
            </w:r>
          </w:p>
          <w:p w:rsidR="00EF05A9" w:rsidRPr="004E077C" w:rsidRDefault="00EF05A9" w:rsidP="00EF05A9">
            <w:pPr>
              <w:ind w:firstLine="20"/>
              <w:rPr>
                <w:rFonts w:ascii="Cambria Math" w:hAnsi="Cambria Math" w:cs="AGA Sindibad Regular"/>
                <w:color w:val="000000" w:themeColor="text1"/>
                <w:sz w:val="28"/>
                <w:szCs w:val="28"/>
                <w:lang w:bidi="ar-MA"/>
                <w:oMath/>
              </w:rPr>
            </w:pPr>
            <w:r>
              <w:rPr>
                <w:rFonts w:ascii="Cambria Math" w:hAnsi="Cambria Math" w:cs="AGA Sindibad Regular"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4721225</wp:posOffset>
                  </wp:positionH>
                  <wp:positionV relativeFrom="paragraph">
                    <wp:posOffset>-1753235</wp:posOffset>
                  </wp:positionV>
                  <wp:extent cx="1857375" cy="1931670"/>
                  <wp:effectExtent l="19050" t="0" r="9525" b="0"/>
                  <wp:wrapTight wrapText="bothSides">
                    <wp:wrapPolygon edited="0">
                      <wp:start x="-222" y="0"/>
                      <wp:lineTo x="-222" y="21302"/>
                      <wp:lineTo x="21711" y="21302"/>
                      <wp:lineTo x="21711" y="0"/>
                      <wp:lineTo x="-222" y="0"/>
                    </wp:wrapPolygon>
                  </wp:wrapTight>
                  <wp:docPr id="8" name="Image 7" descr="C:\Users\user\Desktop\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3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077C" w:rsidTr="00D77193">
        <w:trPr>
          <w:trHeight w:val="2379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7C" w:rsidRDefault="004E077C" w:rsidP="004E077C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8"/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 : </w:t>
            </w:r>
          </w:p>
          <w:p w:rsidR="00EF05A9" w:rsidRDefault="00EF05A9" w:rsidP="00D77193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On considère la figure suivante, où les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points D, E, B sont alignés, ainsi que les points A,</w:t>
            </w:r>
            <w:r w:rsid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F, B. </w:t>
            </w:r>
          </w:p>
          <w:p w:rsidR="00D77193" w:rsidRDefault="00D77193" w:rsidP="00EF05A9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</w:p>
          <w:p w:rsidR="004E077C" w:rsidRDefault="00EF05A9" w:rsidP="00EF05A9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EF05A9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Calcule BE et AB.</w:t>
            </w:r>
          </w:p>
          <w:p w:rsidR="00EF05A9" w:rsidRPr="000E1692" w:rsidRDefault="00D77193" w:rsidP="00EF05A9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Cambria Math" w:hAnsi="Cambria Math" w:cs="AGA Sindibad Regular"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4650740</wp:posOffset>
                  </wp:positionH>
                  <wp:positionV relativeFrom="paragraph">
                    <wp:posOffset>-1052830</wp:posOffset>
                  </wp:positionV>
                  <wp:extent cx="1851660" cy="1659890"/>
                  <wp:effectExtent l="19050" t="0" r="0" b="0"/>
                  <wp:wrapTight wrapText="bothSides">
                    <wp:wrapPolygon edited="0">
                      <wp:start x="-222" y="0"/>
                      <wp:lineTo x="-222" y="21319"/>
                      <wp:lineTo x="21556" y="21319"/>
                      <wp:lineTo x="21556" y="0"/>
                      <wp:lineTo x="-222" y="0"/>
                    </wp:wrapPolygon>
                  </wp:wrapTight>
                  <wp:docPr id="9" name="Image 8" descr="C:\Users\user\Desktop\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65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7193" w:rsidTr="00D77193">
        <w:trPr>
          <w:trHeight w:val="2379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7193" w:rsidRDefault="00D77193" w:rsidP="00D77193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9"/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 : </w:t>
            </w:r>
          </w:p>
          <w:p w:rsidR="00D77193" w:rsidRPr="00D77193" w:rsidRDefault="00D77193" w:rsidP="00D77193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Un triangle A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BC rectangle en B est tel que : </w:t>
            </w: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AB = 4 cm ; BC = 3 cm et AC = 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5 cm. </w:t>
            </w: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Sur la demi-droite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[BA), place le point E tel que </w:t>
            </w: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BE = 8,8 cm.</w:t>
            </w:r>
          </w:p>
          <w:p w:rsidR="00D77193" w:rsidRDefault="00D77193" w:rsidP="00D77193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Trace la droite paral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lèle à (AC) passant par E, elle </w:t>
            </w: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recoupe la droite (BC) en F.</w:t>
            </w:r>
          </w:p>
          <w:p w:rsidR="00D77193" w:rsidRPr="00D77193" w:rsidRDefault="00D77193" w:rsidP="00D7719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Construis la figure.</w:t>
            </w:r>
          </w:p>
          <w:p w:rsidR="00D77193" w:rsidRPr="00D77193" w:rsidRDefault="00D77193" w:rsidP="00D7719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Calcule EF.</w:t>
            </w:r>
          </w:p>
          <w:p w:rsidR="00D77193" w:rsidRPr="00D77193" w:rsidRDefault="00D77193" w:rsidP="00D7719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Calcule BF.</w:t>
            </w:r>
          </w:p>
        </w:tc>
      </w:tr>
      <w:tr w:rsidR="00D77193" w:rsidTr="004E077C">
        <w:trPr>
          <w:trHeight w:val="2379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193" w:rsidRDefault="00D77193" w:rsidP="00D77193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A"/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 : </w:t>
            </w:r>
          </w:p>
          <w:p w:rsidR="00D77193" w:rsidRPr="00D77193" w:rsidRDefault="00D77193" w:rsidP="00D77193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Construis un parallélogramme ABCD tel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que : AB = 6 cm ; AD = 4 cm et BD = 5 cm.</w:t>
            </w:r>
          </w:p>
          <w:p w:rsidR="00D77193" w:rsidRDefault="00D77193" w:rsidP="00D77193">
            <w:p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Place un point O sur [BD], tel que BO = 2 cm.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Construis la parallèle à (AB) passant par O, elle</w:t>
            </w:r>
            <w:r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coupe la droite (BC) en P.</w:t>
            </w:r>
          </w:p>
          <w:p w:rsidR="00D77193" w:rsidRPr="00D77193" w:rsidRDefault="00D77193" w:rsidP="00D7719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Calcule BP.</w:t>
            </w:r>
          </w:p>
          <w:p w:rsidR="00D77193" w:rsidRPr="00D77193" w:rsidRDefault="00D77193" w:rsidP="00D7719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</w:pPr>
            <w:r w:rsidRPr="00D77193">
              <w:rPr>
                <w:rFonts w:ascii="Cambria Math" w:hAnsi="Cambria Math" w:cs="AGA Sindibad Regular"/>
                <w:i/>
                <w:color w:val="000000" w:themeColor="text1"/>
                <w:sz w:val="28"/>
                <w:szCs w:val="28"/>
                <w:lang w:bidi="ar-MA"/>
              </w:rPr>
              <w:t>Calcule OP.</w:t>
            </w:r>
          </w:p>
          <w:p w:rsidR="00D77193" w:rsidRDefault="00D77193" w:rsidP="004E077C">
            <w:pPr>
              <w:ind w:firstLine="20"/>
              <w:rPr>
                <w:rFonts w:cs="Sultan light2"/>
                <w:sz w:val="36"/>
                <w:szCs w:val="36"/>
              </w:rPr>
            </w:pPr>
          </w:p>
        </w:tc>
      </w:tr>
    </w:tbl>
    <w:p w:rsidR="00773866" w:rsidRPr="00773866" w:rsidRDefault="00773866" w:rsidP="00773866">
      <w:pPr>
        <w:tabs>
          <w:tab w:val="left" w:pos="7933"/>
        </w:tabs>
        <w:bidi/>
      </w:pPr>
    </w:p>
    <w:sectPr w:rsidR="00773866" w:rsidRPr="00773866" w:rsidSect="008818E5">
      <w:footerReference w:type="default" r:id="rId18"/>
      <w:pgSz w:w="11906" w:h="16838"/>
      <w:pgMar w:top="142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ED" w:rsidRDefault="008723ED" w:rsidP="0047263A">
      <w:pPr>
        <w:spacing w:after="0" w:line="240" w:lineRule="auto"/>
      </w:pPr>
      <w:r>
        <w:separator/>
      </w:r>
    </w:p>
  </w:endnote>
  <w:endnote w:type="continuationSeparator" w:id="0">
    <w:p w:rsidR="008723ED" w:rsidRDefault="008723ED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93" w:rsidRDefault="000C4CE9" w:rsidP="00D77193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 w:rsidR="002B092A"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 w:rsidR="002B092A">
      <w:rPr>
        <w:color w:val="4F81BD" w:themeColor="accent1"/>
      </w:rPr>
      <w:fldChar w:fldCharType="separate"/>
    </w:r>
    <w:r w:rsidR="00F55BD3">
      <w:rPr>
        <w:noProof/>
        <w:color w:val="4F81BD" w:themeColor="accent1"/>
      </w:rPr>
      <w:t>3</w:t>
    </w:r>
    <w:r w:rsidR="002B092A">
      <w:rPr>
        <w:color w:val="4F81BD" w:themeColor="accent1"/>
      </w:rPr>
      <w:fldChar w:fldCharType="end"/>
    </w:r>
    <w:r>
      <w:rPr>
        <w:color w:val="4F81BD" w:themeColor="accent1"/>
      </w:rPr>
      <w:t xml:space="preserve"> sur</w:t>
    </w:r>
    <w:r w:rsidR="00D77193">
      <w:rPr>
        <w:color w:val="4F81BD" w:themeColor="accent1"/>
      </w:rPr>
      <w:t xml:space="preserve"> 2</w:t>
    </w:r>
  </w:p>
  <w:p w:rsidR="000C4CE9" w:rsidRPr="00072C1D" w:rsidRDefault="000C4CE9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ED" w:rsidRDefault="008723ED" w:rsidP="0047263A">
      <w:pPr>
        <w:spacing w:after="0" w:line="240" w:lineRule="auto"/>
      </w:pPr>
      <w:r>
        <w:separator/>
      </w:r>
    </w:p>
  </w:footnote>
  <w:footnote w:type="continuationSeparator" w:id="0">
    <w:p w:rsidR="008723ED" w:rsidRDefault="008723ED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21EF0FC8"/>
    <w:multiLevelType w:val="hybridMultilevel"/>
    <w:tmpl w:val="FF727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2085"/>
    <w:multiLevelType w:val="hybridMultilevel"/>
    <w:tmpl w:val="9EFCB3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806"/>
    <w:multiLevelType w:val="hybridMultilevel"/>
    <w:tmpl w:val="98103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16C"/>
    <w:multiLevelType w:val="hybridMultilevel"/>
    <w:tmpl w:val="D4A8C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4CE9"/>
    <w:rsid w:val="000C716B"/>
    <w:rsid w:val="000D758B"/>
    <w:rsid w:val="000D7C06"/>
    <w:rsid w:val="000E1692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4C35"/>
    <w:rsid w:val="001F5868"/>
    <w:rsid w:val="001F7DE6"/>
    <w:rsid w:val="002057D0"/>
    <w:rsid w:val="00206BA4"/>
    <w:rsid w:val="00207FEB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2A"/>
    <w:rsid w:val="002B09CF"/>
    <w:rsid w:val="002B730B"/>
    <w:rsid w:val="002C74E5"/>
    <w:rsid w:val="002D22C6"/>
    <w:rsid w:val="002D2422"/>
    <w:rsid w:val="002D2F23"/>
    <w:rsid w:val="002D7E20"/>
    <w:rsid w:val="002E429A"/>
    <w:rsid w:val="002F1F64"/>
    <w:rsid w:val="002F2E5E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247AB"/>
    <w:rsid w:val="0033711F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076"/>
    <w:rsid w:val="003766FA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077C"/>
    <w:rsid w:val="004E2779"/>
    <w:rsid w:val="004E29B4"/>
    <w:rsid w:val="004E36CA"/>
    <w:rsid w:val="004E4219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2052E"/>
    <w:rsid w:val="00523705"/>
    <w:rsid w:val="00525177"/>
    <w:rsid w:val="00525869"/>
    <w:rsid w:val="0053014D"/>
    <w:rsid w:val="00533118"/>
    <w:rsid w:val="00535B6D"/>
    <w:rsid w:val="00535FDD"/>
    <w:rsid w:val="00540775"/>
    <w:rsid w:val="00542956"/>
    <w:rsid w:val="005436B4"/>
    <w:rsid w:val="0054765C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3141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5CB2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2034"/>
    <w:rsid w:val="007E4672"/>
    <w:rsid w:val="007E481F"/>
    <w:rsid w:val="007E49DC"/>
    <w:rsid w:val="007E7090"/>
    <w:rsid w:val="007E79E0"/>
    <w:rsid w:val="007F113A"/>
    <w:rsid w:val="00802B37"/>
    <w:rsid w:val="008033B5"/>
    <w:rsid w:val="008040D7"/>
    <w:rsid w:val="00806259"/>
    <w:rsid w:val="00813008"/>
    <w:rsid w:val="008232A7"/>
    <w:rsid w:val="00823C67"/>
    <w:rsid w:val="00830E9A"/>
    <w:rsid w:val="00842945"/>
    <w:rsid w:val="008504BF"/>
    <w:rsid w:val="00860017"/>
    <w:rsid w:val="00860781"/>
    <w:rsid w:val="008637C8"/>
    <w:rsid w:val="00864940"/>
    <w:rsid w:val="008658AB"/>
    <w:rsid w:val="0086732C"/>
    <w:rsid w:val="00870BCE"/>
    <w:rsid w:val="00871B22"/>
    <w:rsid w:val="00872318"/>
    <w:rsid w:val="008723ED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8694A"/>
    <w:rsid w:val="00991F7D"/>
    <w:rsid w:val="009A007D"/>
    <w:rsid w:val="009A06C6"/>
    <w:rsid w:val="009A0FE6"/>
    <w:rsid w:val="009A2D92"/>
    <w:rsid w:val="009A717F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3C39"/>
    <w:rsid w:val="00A3784E"/>
    <w:rsid w:val="00A42D1F"/>
    <w:rsid w:val="00A478E1"/>
    <w:rsid w:val="00A55659"/>
    <w:rsid w:val="00A60C6A"/>
    <w:rsid w:val="00A6628B"/>
    <w:rsid w:val="00A67041"/>
    <w:rsid w:val="00A679C6"/>
    <w:rsid w:val="00A730D1"/>
    <w:rsid w:val="00A76C80"/>
    <w:rsid w:val="00A81897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469C"/>
    <w:rsid w:val="00AD5BDA"/>
    <w:rsid w:val="00AE5C84"/>
    <w:rsid w:val="00AF3134"/>
    <w:rsid w:val="00AF423D"/>
    <w:rsid w:val="00AF5858"/>
    <w:rsid w:val="00B04258"/>
    <w:rsid w:val="00B143BF"/>
    <w:rsid w:val="00B14582"/>
    <w:rsid w:val="00B14C98"/>
    <w:rsid w:val="00B1513A"/>
    <w:rsid w:val="00B170B5"/>
    <w:rsid w:val="00B22C15"/>
    <w:rsid w:val="00B27904"/>
    <w:rsid w:val="00B423F3"/>
    <w:rsid w:val="00B429E9"/>
    <w:rsid w:val="00B43155"/>
    <w:rsid w:val="00B43493"/>
    <w:rsid w:val="00B43894"/>
    <w:rsid w:val="00B46A7E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24C5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3BAD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27C"/>
    <w:rsid w:val="00D10B2C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56F8F"/>
    <w:rsid w:val="00D6032D"/>
    <w:rsid w:val="00D65E6D"/>
    <w:rsid w:val="00D6680C"/>
    <w:rsid w:val="00D70F60"/>
    <w:rsid w:val="00D73A47"/>
    <w:rsid w:val="00D7498D"/>
    <w:rsid w:val="00D77193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1B3"/>
    <w:rsid w:val="00E02B09"/>
    <w:rsid w:val="00E0301D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41E8"/>
    <w:rsid w:val="00EC6070"/>
    <w:rsid w:val="00ED27C1"/>
    <w:rsid w:val="00EE26F9"/>
    <w:rsid w:val="00EE6685"/>
    <w:rsid w:val="00EF05A9"/>
    <w:rsid w:val="00EF0886"/>
    <w:rsid w:val="00EF573F"/>
    <w:rsid w:val="00EF7509"/>
    <w:rsid w:val="00EF766E"/>
    <w:rsid w:val="00F06459"/>
    <w:rsid w:val="00F06BD3"/>
    <w:rsid w:val="00F06E71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3D80"/>
    <w:rsid w:val="00F55975"/>
    <w:rsid w:val="00F55BD3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F7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F7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ABC6C2-67FF-4064-958B-46FB766F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2019-02-12T17:01:00Z</cp:lastPrinted>
  <dcterms:created xsi:type="dcterms:W3CDTF">2019-05-24T21:31:00Z</dcterms:created>
  <dcterms:modified xsi:type="dcterms:W3CDTF">2019-05-24T21:31:00Z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